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9334A" w14:textId="77777777" w:rsidR="003A42A0" w:rsidRPr="00BE4186" w:rsidRDefault="00066987" w:rsidP="0074046F">
      <w:pPr>
        <w:suppressLineNumbers/>
        <w:spacing w:line="240" w:lineRule="auto"/>
        <w:ind w:left="266" w:right="-1" w:firstLine="0"/>
        <w:contextualSpacing/>
        <w:jc w:val="center"/>
        <w:rPr>
          <w:rFonts w:ascii="Times New Roman" w:hAnsi="Times New Roman" w:cs="Times New Roman"/>
          <w:b/>
          <w:bCs/>
          <w:sz w:val="32"/>
          <w:szCs w:val="32"/>
        </w:rPr>
      </w:pPr>
      <w:r w:rsidRPr="00BE4186">
        <w:rPr>
          <w:rFonts w:ascii="Times New Roman" w:hAnsi="Times New Roman" w:cs="Times New Roman"/>
          <w:b/>
          <w:bCs/>
          <w:sz w:val="32"/>
          <w:szCs w:val="32"/>
        </w:rPr>
        <w:t>Rámcová s</w:t>
      </w:r>
      <w:r w:rsidR="009E54C5" w:rsidRPr="00BE4186">
        <w:rPr>
          <w:rFonts w:ascii="Times New Roman" w:hAnsi="Times New Roman" w:cs="Times New Roman"/>
          <w:b/>
          <w:bCs/>
          <w:sz w:val="32"/>
          <w:szCs w:val="32"/>
        </w:rPr>
        <w:t xml:space="preserve">ervisná zmluva </w:t>
      </w:r>
    </w:p>
    <w:p w14:paraId="15E159D4" w14:textId="77777777" w:rsidR="00991B65" w:rsidRPr="00124ECC" w:rsidRDefault="00991B65" w:rsidP="0074046F">
      <w:pPr>
        <w:suppressLineNumbers/>
        <w:spacing w:line="240" w:lineRule="auto"/>
        <w:ind w:left="266" w:right="-1" w:firstLine="0"/>
        <w:contextualSpacing/>
        <w:rPr>
          <w:rFonts w:ascii="Times New Roman" w:hAnsi="Times New Roman" w:cs="Times New Roman"/>
        </w:rPr>
      </w:pPr>
    </w:p>
    <w:p w14:paraId="013FD97C" w14:textId="77777777" w:rsidR="003A42A0" w:rsidRPr="00066987" w:rsidRDefault="00A11D17" w:rsidP="0074046F">
      <w:pPr>
        <w:suppressLineNumbers/>
        <w:spacing w:line="240" w:lineRule="auto"/>
        <w:ind w:left="266" w:right="-1" w:firstLine="0"/>
        <w:contextualSpacing/>
        <w:jc w:val="center"/>
        <w:rPr>
          <w:rFonts w:ascii="Times New Roman" w:hAnsi="Times New Roman" w:cs="Times New Roman"/>
          <w:sz w:val="22"/>
        </w:rPr>
      </w:pPr>
      <w:r w:rsidRPr="00066987">
        <w:rPr>
          <w:rFonts w:ascii="Times New Roman" w:hAnsi="Times New Roman" w:cs="Times New Roman"/>
          <w:noProof/>
          <w:sz w:val="22"/>
        </w:rPr>
        <w:drawing>
          <wp:anchor distT="0" distB="0" distL="114300" distR="114300" simplePos="0" relativeHeight="251658240" behindDoc="0" locked="0" layoutInCell="1" allowOverlap="0" wp14:anchorId="77EF604A" wp14:editId="354DE3AE">
            <wp:simplePos x="0" y="0"/>
            <wp:positionH relativeFrom="column">
              <wp:posOffset>3449375</wp:posOffset>
            </wp:positionH>
            <wp:positionV relativeFrom="paragraph">
              <wp:posOffset>348638</wp:posOffset>
            </wp:positionV>
            <wp:extent cx="4575" cy="4574"/>
            <wp:effectExtent l="0" t="0" r="0" b="0"/>
            <wp:wrapSquare wrapText="bothSides"/>
            <wp:docPr id="7978" name="Picture 7978"/>
            <wp:cNvGraphicFramePr/>
            <a:graphic xmlns:a="http://schemas.openxmlformats.org/drawingml/2006/main">
              <a:graphicData uri="http://schemas.openxmlformats.org/drawingml/2006/picture">
                <pic:pic xmlns:pic="http://schemas.openxmlformats.org/drawingml/2006/picture">
                  <pic:nvPicPr>
                    <pic:cNvPr id="7978" name="Picture 7978"/>
                    <pic:cNvPicPr/>
                  </pic:nvPicPr>
                  <pic:blipFill>
                    <a:blip r:embed="rId8"/>
                    <a:stretch>
                      <a:fillRect/>
                    </a:stretch>
                  </pic:blipFill>
                  <pic:spPr>
                    <a:xfrm>
                      <a:off x="0" y="0"/>
                      <a:ext cx="4575" cy="4574"/>
                    </a:xfrm>
                    <a:prstGeom prst="rect">
                      <a:avLst/>
                    </a:prstGeom>
                  </pic:spPr>
                </pic:pic>
              </a:graphicData>
            </a:graphic>
          </wp:anchor>
        </w:drawing>
      </w:r>
      <w:r w:rsidRPr="00066987">
        <w:rPr>
          <w:rFonts w:ascii="Times New Roman" w:hAnsi="Times New Roman" w:cs="Times New Roman"/>
          <w:sz w:val="22"/>
        </w:rPr>
        <w:t xml:space="preserve">uzatvorená podľa </w:t>
      </w:r>
      <w:proofErr w:type="spellStart"/>
      <w:r w:rsidRPr="00066987">
        <w:rPr>
          <w:rFonts w:ascii="Times New Roman" w:hAnsi="Times New Roman" w:cs="Times New Roman"/>
          <w:sz w:val="22"/>
        </w:rPr>
        <w:t>ust</w:t>
      </w:r>
      <w:proofErr w:type="spellEnd"/>
      <w:r w:rsidRPr="00066987">
        <w:rPr>
          <w:rFonts w:ascii="Times New Roman" w:hAnsi="Times New Roman" w:cs="Times New Roman"/>
          <w:sz w:val="22"/>
        </w:rPr>
        <w:t xml:space="preserve">. </w:t>
      </w:r>
      <w:r w:rsidR="00991B65" w:rsidRPr="00066987">
        <w:rPr>
          <w:rFonts w:ascii="Times New Roman" w:hAnsi="Times New Roman" w:cs="Times New Roman"/>
          <w:sz w:val="22"/>
        </w:rPr>
        <w:t xml:space="preserve">§ </w:t>
      </w:r>
      <w:r w:rsidRPr="00066987">
        <w:rPr>
          <w:rFonts w:ascii="Times New Roman" w:hAnsi="Times New Roman" w:cs="Times New Roman"/>
          <w:sz w:val="22"/>
        </w:rPr>
        <w:t>269 ods. 2 zákona č. 513/1991 Zb. Obchodný zákonník v znení neskorších predpisov (ďalej len „</w:t>
      </w:r>
      <w:r w:rsidR="00F645C7" w:rsidRPr="00F645C7">
        <w:rPr>
          <w:rFonts w:ascii="Times New Roman" w:hAnsi="Times New Roman" w:cs="Times New Roman"/>
          <w:b/>
          <w:bCs/>
          <w:sz w:val="22"/>
        </w:rPr>
        <w:t>Obchodný zákonník</w:t>
      </w:r>
      <w:r w:rsidRPr="00066987">
        <w:rPr>
          <w:rFonts w:ascii="Times New Roman" w:hAnsi="Times New Roman" w:cs="Times New Roman"/>
          <w:sz w:val="22"/>
        </w:rPr>
        <w:t>”)</w:t>
      </w:r>
    </w:p>
    <w:p w14:paraId="098717C2" w14:textId="77777777" w:rsidR="00686C6F" w:rsidRDefault="00686C6F" w:rsidP="0074046F">
      <w:pPr>
        <w:suppressLineNumbers/>
        <w:ind w:left="267" w:right="-1" w:firstLine="0"/>
        <w:rPr>
          <w:rFonts w:ascii="Times New Roman" w:hAnsi="Times New Roman" w:cs="Times New Roman"/>
        </w:rPr>
      </w:pPr>
    </w:p>
    <w:p w14:paraId="1EA71950" w14:textId="77777777" w:rsidR="00686C6F" w:rsidRDefault="00686C6F" w:rsidP="0074046F">
      <w:pPr>
        <w:suppressLineNumbers/>
        <w:ind w:left="267" w:right="-1" w:firstLine="0"/>
        <w:rPr>
          <w:rFonts w:ascii="Times New Roman" w:hAnsi="Times New Roman" w:cs="Times New Roman"/>
        </w:rPr>
      </w:pPr>
    </w:p>
    <w:p w14:paraId="0B82DB02" w14:textId="77777777" w:rsidR="00494134" w:rsidRDefault="00494134" w:rsidP="0074046F">
      <w:pPr>
        <w:suppressLineNumbers/>
        <w:ind w:left="267" w:right="-1" w:firstLine="0"/>
        <w:jc w:val="center"/>
        <w:rPr>
          <w:rFonts w:ascii="Times New Roman" w:hAnsi="Times New Roman" w:cs="Times New Roman"/>
          <w:b/>
          <w:bCs/>
        </w:rPr>
      </w:pPr>
    </w:p>
    <w:p w14:paraId="36189BC1" w14:textId="77777777" w:rsidR="003A42A0" w:rsidRPr="00686C6F" w:rsidRDefault="00A11D17" w:rsidP="0074046F">
      <w:pPr>
        <w:suppressLineNumbers/>
        <w:ind w:left="267" w:right="-1" w:firstLine="0"/>
        <w:jc w:val="center"/>
        <w:rPr>
          <w:rFonts w:ascii="Times New Roman" w:hAnsi="Times New Roman" w:cs="Times New Roman"/>
          <w:b/>
          <w:bCs/>
        </w:rPr>
      </w:pPr>
      <w:r w:rsidRPr="00686C6F">
        <w:rPr>
          <w:rFonts w:ascii="Times New Roman" w:hAnsi="Times New Roman" w:cs="Times New Roman"/>
          <w:b/>
          <w:bCs/>
        </w:rPr>
        <w:t>Článok l.</w:t>
      </w:r>
    </w:p>
    <w:p w14:paraId="691C09E6" w14:textId="77777777" w:rsidR="003A42A0" w:rsidRPr="00686C6F" w:rsidRDefault="00A11D17" w:rsidP="0074046F">
      <w:pPr>
        <w:suppressLineNumbers/>
        <w:ind w:left="267" w:right="-1" w:firstLine="0"/>
        <w:jc w:val="center"/>
        <w:rPr>
          <w:rFonts w:ascii="Times New Roman" w:hAnsi="Times New Roman" w:cs="Times New Roman"/>
          <w:b/>
          <w:bCs/>
        </w:rPr>
      </w:pPr>
      <w:r w:rsidRPr="00686C6F">
        <w:rPr>
          <w:rFonts w:ascii="Times New Roman" w:hAnsi="Times New Roman" w:cs="Times New Roman"/>
          <w:b/>
          <w:bCs/>
        </w:rPr>
        <w:t>Zmluvné strany</w:t>
      </w:r>
    </w:p>
    <w:p w14:paraId="73B4A959" w14:textId="77777777" w:rsidR="00991B65" w:rsidRPr="00124ECC" w:rsidRDefault="00991B65" w:rsidP="0074046F">
      <w:pPr>
        <w:suppressLineNumbers/>
        <w:ind w:left="267" w:right="-1" w:firstLine="0"/>
        <w:rPr>
          <w:rFonts w:ascii="Times New Roman" w:hAnsi="Times New Roman" w:cs="Times New Roman"/>
        </w:rPr>
      </w:pPr>
    </w:p>
    <w:p w14:paraId="74D1B1A4" w14:textId="77777777" w:rsidR="00991B65" w:rsidRPr="001E4422" w:rsidRDefault="00991B65" w:rsidP="0074046F">
      <w:pPr>
        <w:suppressLineNumbers/>
        <w:ind w:left="267" w:right="-1" w:firstLine="0"/>
        <w:rPr>
          <w:rFonts w:ascii="Times New Roman" w:hAnsi="Times New Roman" w:cs="Times New Roman"/>
          <w:b/>
          <w:bCs/>
        </w:rPr>
      </w:pPr>
      <w:r w:rsidRPr="001E4422">
        <w:rPr>
          <w:rFonts w:ascii="Times New Roman" w:hAnsi="Times New Roman" w:cs="Times New Roman"/>
          <w:b/>
          <w:bCs/>
        </w:rPr>
        <w:t>Objednávateľ:</w:t>
      </w:r>
      <w:r w:rsidRPr="001E4422">
        <w:rPr>
          <w:rFonts w:ascii="Times New Roman" w:hAnsi="Times New Roman" w:cs="Times New Roman"/>
          <w:b/>
          <w:bCs/>
        </w:rPr>
        <w:tab/>
      </w:r>
    </w:p>
    <w:p w14:paraId="2B98D997" w14:textId="77777777" w:rsidR="00991B65" w:rsidRPr="00124ECC" w:rsidRDefault="00991B65" w:rsidP="0074046F">
      <w:pPr>
        <w:suppressLineNumbers/>
        <w:ind w:left="267" w:right="-1" w:firstLine="0"/>
        <w:rPr>
          <w:rFonts w:ascii="Times New Roman" w:hAnsi="Times New Roman" w:cs="Times New Roman"/>
        </w:rPr>
      </w:pPr>
      <w:r w:rsidRPr="00124ECC">
        <w:rPr>
          <w:rFonts w:ascii="Times New Roman" w:hAnsi="Times New Roman" w:cs="Times New Roman"/>
        </w:rPr>
        <w:t xml:space="preserve">Obchodné meno:              </w:t>
      </w:r>
      <w:r w:rsidRPr="00124ECC">
        <w:rPr>
          <w:rFonts w:ascii="Times New Roman" w:hAnsi="Times New Roman" w:cs="Times New Roman"/>
        </w:rPr>
        <w:tab/>
      </w:r>
      <w:r w:rsidRPr="00686C6F">
        <w:rPr>
          <w:rFonts w:ascii="Times New Roman" w:hAnsi="Times New Roman" w:cs="Times New Roman"/>
          <w:b/>
          <w:bCs/>
        </w:rPr>
        <w:t>Slovenské národné divadlo</w:t>
      </w:r>
    </w:p>
    <w:p w14:paraId="21E036D2" w14:textId="77777777" w:rsidR="00991B65" w:rsidRPr="00124ECC" w:rsidRDefault="00991B65" w:rsidP="0074046F">
      <w:pPr>
        <w:suppressLineNumbers/>
        <w:ind w:left="267" w:right="-1" w:firstLine="0"/>
        <w:rPr>
          <w:rFonts w:ascii="Times New Roman" w:hAnsi="Times New Roman" w:cs="Times New Roman"/>
        </w:rPr>
      </w:pPr>
      <w:r w:rsidRPr="00124ECC">
        <w:rPr>
          <w:rFonts w:ascii="Times New Roman" w:hAnsi="Times New Roman" w:cs="Times New Roman"/>
        </w:rPr>
        <w:t>Sídlo:</w:t>
      </w:r>
      <w:r w:rsidRPr="00124ECC">
        <w:rPr>
          <w:rFonts w:ascii="Times New Roman" w:hAnsi="Times New Roman" w:cs="Times New Roman"/>
        </w:rPr>
        <w:tab/>
      </w:r>
      <w:r w:rsidR="00686C6F">
        <w:rPr>
          <w:rFonts w:ascii="Times New Roman" w:hAnsi="Times New Roman" w:cs="Times New Roman"/>
        </w:rPr>
        <w:tab/>
      </w:r>
      <w:r w:rsidR="00686C6F">
        <w:rPr>
          <w:rFonts w:ascii="Times New Roman" w:hAnsi="Times New Roman" w:cs="Times New Roman"/>
        </w:rPr>
        <w:tab/>
      </w:r>
      <w:r w:rsidRPr="00124ECC">
        <w:rPr>
          <w:rFonts w:ascii="Times New Roman" w:hAnsi="Times New Roman" w:cs="Times New Roman"/>
        </w:rPr>
        <w:t>Pribinova 17, 819 01 Bratislava – mestská časť Staré Mesto</w:t>
      </w:r>
    </w:p>
    <w:p w14:paraId="31A3DC46" w14:textId="77777777" w:rsidR="00991B65" w:rsidRPr="00124ECC" w:rsidRDefault="00991B65" w:rsidP="0074046F">
      <w:pPr>
        <w:suppressLineNumbers/>
        <w:ind w:left="267" w:right="-1" w:firstLine="0"/>
        <w:rPr>
          <w:rFonts w:ascii="Times New Roman" w:hAnsi="Times New Roman" w:cs="Times New Roman"/>
        </w:rPr>
      </w:pPr>
      <w:r w:rsidRPr="00124ECC">
        <w:rPr>
          <w:rFonts w:ascii="Times New Roman" w:hAnsi="Times New Roman" w:cs="Times New Roman"/>
        </w:rPr>
        <w:t>Právna forma:</w:t>
      </w:r>
      <w:r w:rsidRPr="00124ECC">
        <w:rPr>
          <w:rFonts w:ascii="Times New Roman" w:hAnsi="Times New Roman" w:cs="Times New Roman"/>
        </w:rPr>
        <w:tab/>
      </w:r>
      <w:r w:rsidR="00686C6F">
        <w:rPr>
          <w:rFonts w:ascii="Times New Roman" w:hAnsi="Times New Roman" w:cs="Times New Roman"/>
        </w:rPr>
        <w:tab/>
      </w:r>
      <w:r w:rsidR="00F645C7">
        <w:rPr>
          <w:rFonts w:ascii="Times New Roman" w:hAnsi="Times New Roman" w:cs="Times New Roman"/>
        </w:rPr>
        <w:t>Štátna p</w:t>
      </w:r>
      <w:r w:rsidRPr="00124ECC">
        <w:rPr>
          <w:rFonts w:ascii="Times New Roman" w:hAnsi="Times New Roman" w:cs="Times New Roman"/>
        </w:rPr>
        <w:t>ríspevková organizácia</w:t>
      </w:r>
    </w:p>
    <w:p w14:paraId="764635EE" w14:textId="027B651F" w:rsidR="00991B65" w:rsidRPr="00124ECC" w:rsidRDefault="00991B65" w:rsidP="0074046F">
      <w:pPr>
        <w:suppressLineNumbers/>
        <w:ind w:left="267" w:right="-1" w:firstLine="0"/>
        <w:rPr>
          <w:rFonts w:ascii="Times New Roman" w:hAnsi="Times New Roman" w:cs="Times New Roman"/>
        </w:rPr>
      </w:pPr>
      <w:r w:rsidRPr="00124ECC">
        <w:rPr>
          <w:rFonts w:ascii="Times New Roman" w:hAnsi="Times New Roman" w:cs="Times New Roman"/>
        </w:rPr>
        <w:t xml:space="preserve">Štatutárny orgán:           </w:t>
      </w:r>
      <w:r w:rsidR="00631654">
        <w:rPr>
          <w:rFonts w:ascii="Times New Roman" w:hAnsi="Times New Roman" w:cs="Times New Roman"/>
        </w:rPr>
        <w:tab/>
      </w:r>
      <w:r w:rsidRPr="00124ECC">
        <w:rPr>
          <w:rFonts w:ascii="Times New Roman" w:hAnsi="Times New Roman" w:cs="Times New Roman"/>
        </w:rPr>
        <w:t>Mgr. art. Matej Drlička, ArtD., generálny riaditeľ SND</w:t>
      </w:r>
    </w:p>
    <w:p w14:paraId="7E8FD6C1" w14:textId="77777777" w:rsidR="00991B65" w:rsidRPr="00124ECC" w:rsidRDefault="00991B65" w:rsidP="0074046F">
      <w:pPr>
        <w:suppressLineNumbers/>
        <w:ind w:left="267" w:right="-1" w:firstLine="0"/>
        <w:rPr>
          <w:rFonts w:ascii="Times New Roman" w:hAnsi="Times New Roman" w:cs="Times New Roman"/>
        </w:rPr>
      </w:pPr>
      <w:r w:rsidRPr="00124ECC">
        <w:rPr>
          <w:rFonts w:ascii="Times New Roman" w:hAnsi="Times New Roman" w:cs="Times New Roman"/>
        </w:rPr>
        <w:t>IČO:</w:t>
      </w:r>
      <w:r w:rsidRPr="00124ECC">
        <w:rPr>
          <w:rFonts w:ascii="Times New Roman" w:hAnsi="Times New Roman" w:cs="Times New Roman"/>
        </w:rPr>
        <w:tab/>
      </w:r>
      <w:r w:rsidRPr="00124ECC">
        <w:rPr>
          <w:rFonts w:ascii="Times New Roman" w:hAnsi="Times New Roman" w:cs="Times New Roman"/>
        </w:rPr>
        <w:tab/>
      </w:r>
      <w:r w:rsidR="00686C6F">
        <w:rPr>
          <w:rFonts w:ascii="Times New Roman" w:hAnsi="Times New Roman" w:cs="Times New Roman"/>
        </w:rPr>
        <w:tab/>
      </w:r>
      <w:r w:rsidRPr="00124ECC">
        <w:rPr>
          <w:rFonts w:ascii="Times New Roman" w:hAnsi="Times New Roman" w:cs="Times New Roman"/>
        </w:rPr>
        <w:t>00 164 763</w:t>
      </w:r>
      <w:r w:rsidRPr="00124ECC">
        <w:rPr>
          <w:rFonts w:ascii="Times New Roman" w:hAnsi="Times New Roman" w:cs="Times New Roman"/>
        </w:rPr>
        <w:tab/>
      </w:r>
    </w:p>
    <w:p w14:paraId="6F2EAE82" w14:textId="77777777" w:rsidR="00991B65" w:rsidRPr="00124ECC" w:rsidRDefault="00991B65" w:rsidP="0074046F">
      <w:pPr>
        <w:suppressLineNumbers/>
        <w:ind w:left="267" w:right="-1" w:firstLine="0"/>
        <w:rPr>
          <w:rFonts w:ascii="Times New Roman" w:hAnsi="Times New Roman" w:cs="Times New Roman"/>
        </w:rPr>
      </w:pPr>
      <w:r w:rsidRPr="00124ECC">
        <w:rPr>
          <w:rFonts w:ascii="Times New Roman" w:hAnsi="Times New Roman" w:cs="Times New Roman"/>
        </w:rPr>
        <w:t>IČ DPH:</w:t>
      </w:r>
      <w:r w:rsidRPr="00124ECC">
        <w:rPr>
          <w:rFonts w:ascii="Times New Roman" w:hAnsi="Times New Roman" w:cs="Times New Roman"/>
        </w:rPr>
        <w:tab/>
      </w:r>
      <w:r w:rsidR="00686C6F">
        <w:rPr>
          <w:rFonts w:ascii="Times New Roman" w:hAnsi="Times New Roman" w:cs="Times New Roman"/>
        </w:rPr>
        <w:tab/>
      </w:r>
      <w:r w:rsidR="00686C6F">
        <w:rPr>
          <w:rFonts w:ascii="Times New Roman" w:hAnsi="Times New Roman" w:cs="Times New Roman"/>
        </w:rPr>
        <w:tab/>
      </w:r>
      <w:r w:rsidRPr="00124ECC">
        <w:rPr>
          <w:rFonts w:ascii="Times New Roman" w:hAnsi="Times New Roman" w:cs="Times New Roman"/>
        </w:rPr>
        <w:t>SK2020829954</w:t>
      </w:r>
    </w:p>
    <w:p w14:paraId="6CE9AFEE" w14:textId="77777777" w:rsidR="00991B65" w:rsidRPr="00124ECC" w:rsidRDefault="00991B65" w:rsidP="0074046F">
      <w:pPr>
        <w:suppressLineNumbers/>
        <w:ind w:left="267" w:right="-1" w:firstLine="0"/>
        <w:rPr>
          <w:rFonts w:ascii="Times New Roman" w:hAnsi="Times New Roman" w:cs="Times New Roman"/>
        </w:rPr>
      </w:pPr>
      <w:r w:rsidRPr="00124ECC">
        <w:rPr>
          <w:rFonts w:ascii="Times New Roman" w:hAnsi="Times New Roman" w:cs="Times New Roman"/>
        </w:rPr>
        <w:t>DIČ:</w:t>
      </w:r>
      <w:r w:rsidRPr="00124ECC">
        <w:rPr>
          <w:rFonts w:ascii="Times New Roman" w:hAnsi="Times New Roman" w:cs="Times New Roman"/>
        </w:rPr>
        <w:tab/>
      </w:r>
      <w:r w:rsidRPr="00124ECC">
        <w:rPr>
          <w:rFonts w:ascii="Times New Roman" w:hAnsi="Times New Roman" w:cs="Times New Roman"/>
        </w:rPr>
        <w:tab/>
      </w:r>
      <w:r w:rsidR="00686C6F">
        <w:rPr>
          <w:rFonts w:ascii="Times New Roman" w:hAnsi="Times New Roman" w:cs="Times New Roman"/>
        </w:rPr>
        <w:tab/>
      </w:r>
      <w:r w:rsidRPr="00124ECC">
        <w:rPr>
          <w:rFonts w:ascii="Times New Roman" w:hAnsi="Times New Roman" w:cs="Times New Roman"/>
        </w:rPr>
        <w:t>2020829954</w:t>
      </w:r>
    </w:p>
    <w:p w14:paraId="5C0F1D4B" w14:textId="77777777" w:rsidR="00991B65" w:rsidRPr="00966470" w:rsidRDefault="00991B65" w:rsidP="0074046F">
      <w:pPr>
        <w:suppressLineNumbers/>
        <w:ind w:left="267" w:right="-1" w:firstLine="0"/>
        <w:rPr>
          <w:rFonts w:ascii="Times New Roman" w:hAnsi="Times New Roman" w:cs="Times New Roman"/>
        </w:rPr>
      </w:pPr>
      <w:r w:rsidRPr="00124ECC">
        <w:rPr>
          <w:rFonts w:ascii="Times New Roman" w:hAnsi="Times New Roman" w:cs="Times New Roman"/>
        </w:rPr>
        <w:t>Bankové spojenie:</w:t>
      </w:r>
      <w:r w:rsidRPr="00124ECC">
        <w:rPr>
          <w:rFonts w:ascii="Times New Roman" w:hAnsi="Times New Roman" w:cs="Times New Roman"/>
        </w:rPr>
        <w:tab/>
      </w:r>
      <w:r w:rsidR="00686C6F">
        <w:rPr>
          <w:rFonts w:ascii="Times New Roman" w:hAnsi="Times New Roman" w:cs="Times New Roman"/>
        </w:rPr>
        <w:tab/>
      </w:r>
      <w:r w:rsidR="00966470" w:rsidRPr="00966470">
        <w:rPr>
          <w:rFonts w:ascii="Times New Roman" w:hAnsi="Times New Roman" w:cs="Times New Roman"/>
        </w:rPr>
        <w:t>Štátna pokladnica</w:t>
      </w:r>
    </w:p>
    <w:p w14:paraId="4AE3AC5F" w14:textId="77777777" w:rsidR="00991B65" w:rsidRPr="00966470" w:rsidRDefault="00991B65" w:rsidP="0074046F">
      <w:pPr>
        <w:suppressLineNumbers/>
        <w:ind w:left="267" w:right="-1" w:firstLine="0"/>
        <w:rPr>
          <w:rFonts w:ascii="Times New Roman" w:hAnsi="Times New Roman" w:cs="Times New Roman"/>
        </w:rPr>
      </w:pPr>
      <w:r w:rsidRPr="00966470">
        <w:rPr>
          <w:rFonts w:ascii="Times New Roman" w:hAnsi="Times New Roman" w:cs="Times New Roman"/>
        </w:rPr>
        <w:t>IBAN:</w:t>
      </w:r>
      <w:r w:rsidRPr="00966470">
        <w:rPr>
          <w:rFonts w:ascii="Times New Roman" w:hAnsi="Times New Roman" w:cs="Times New Roman"/>
        </w:rPr>
        <w:tab/>
      </w:r>
      <w:r w:rsidR="00686C6F" w:rsidRPr="00966470">
        <w:rPr>
          <w:rFonts w:ascii="Times New Roman" w:hAnsi="Times New Roman" w:cs="Times New Roman"/>
        </w:rPr>
        <w:tab/>
      </w:r>
      <w:r w:rsidR="00686C6F" w:rsidRPr="00966470">
        <w:rPr>
          <w:rFonts w:ascii="Times New Roman" w:hAnsi="Times New Roman" w:cs="Times New Roman"/>
        </w:rPr>
        <w:tab/>
      </w:r>
      <w:r w:rsidR="00966470" w:rsidRPr="00966470">
        <w:rPr>
          <w:rFonts w:ascii="Times New Roman" w:hAnsi="Times New Roman" w:cs="Times New Roman"/>
        </w:rPr>
        <w:t>SK48 8180 0000 0070 0006 9886</w:t>
      </w:r>
    </w:p>
    <w:p w14:paraId="1B58A875" w14:textId="77777777" w:rsidR="00991B65" w:rsidRPr="00966470" w:rsidRDefault="00991B65" w:rsidP="0074046F">
      <w:pPr>
        <w:suppressLineNumbers/>
        <w:ind w:left="267" w:right="-1" w:firstLine="0"/>
        <w:rPr>
          <w:rFonts w:ascii="Times New Roman" w:hAnsi="Times New Roman" w:cs="Times New Roman"/>
        </w:rPr>
      </w:pPr>
      <w:r w:rsidRPr="00966470">
        <w:rPr>
          <w:rFonts w:ascii="Times New Roman" w:hAnsi="Times New Roman" w:cs="Times New Roman"/>
        </w:rPr>
        <w:t>BIC/SWIFT kód:</w:t>
      </w:r>
      <w:r w:rsidRPr="00966470">
        <w:rPr>
          <w:rFonts w:ascii="Times New Roman" w:hAnsi="Times New Roman" w:cs="Times New Roman"/>
        </w:rPr>
        <w:tab/>
      </w:r>
      <w:r w:rsidR="00686C6F" w:rsidRPr="00966470">
        <w:rPr>
          <w:rFonts w:ascii="Times New Roman" w:hAnsi="Times New Roman" w:cs="Times New Roman"/>
        </w:rPr>
        <w:tab/>
      </w:r>
      <w:r w:rsidR="00966470" w:rsidRPr="00966470">
        <w:rPr>
          <w:rFonts w:ascii="Times New Roman" w:hAnsi="Times New Roman" w:cs="Times New Roman"/>
        </w:rPr>
        <w:t>SPSRSKBA</w:t>
      </w:r>
    </w:p>
    <w:p w14:paraId="33435238" w14:textId="77777777" w:rsidR="00991B65" w:rsidRPr="00124ECC" w:rsidRDefault="00991B65" w:rsidP="0074046F">
      <w:pPr>
        <w:suppressLineNumbers/>
        <w:ind w:left="267" w:right="-1" w:firstLine="0"/>
        <w:rPr>
          <w:rFonts w:ascii="Times New Roman" w:hAnsi="Times New Roman" w:cs="Times New Roman"/>
        </w:rPr>
      </w:pPr>
      <w:r w:rsidRPr="00966470">
        <w:rPr>
          <w:rFonts w:ascii="Times New Roman" w:hAnsi="Times New Roman" w:cs="Times New Roman"/>
        </w:rPr>
        <w:t>Adresa pre doručovanie</w:t>
      </w:r>
      <w:r w:rsidRPr="00124ECC">
        <w:rPr>
          <w:rFonts w:ascii="Times New Roman" w:hAnsi="Times New Roman" w:cs="Times New Roman"/>
        </w:rPr>
        <w:tab/>
      </w:r>
    </w:p>
    <w:p w14:paraId="38B5ED49" w14:textId="77777777" w:rsidR="00991B65" w:rsidRPr="00124ECC" w:rsidRDefault="00991B65" w:rsidP="0074046F">
      <w:pPr>
        <w:suppressLineNumbers/>
        <w:ind w:left="267" w:right="-1" w:firstLine="0"/>
        <w:rPr>
          <w:rFonts w:ascii="Times New Roman" w:hAnsi="Times New Roman" w:cs="Times New Roman"/>
        </w:rPr>
      </w:pPr>
      <w:r w:rsidRPr="00124ECC">
        <w:rPr>
          <w:rFonts w:ascii="Times New Roman" w:hAnsi="Times New Roman" w:cs="Times New Roman"/>
        </w:rPr>
        <w:t>písomností:</w:t>
      </w:r>
      <w:r w:rsidRPr="00124ECC">
        <w:rPr>
          <w:rFonts w:ascii="Times New Roman" w:hAnsi="Times New Roman" w:cs="Times New Roman"/>
        </w:rPr>
        <w:tab/>
      </w:r>
      <w:r w:rsidR="00686C6F">
        <w:rPr>
          <w:rFonts w:ascii="Times New Roman" w:hAnsi="Times New Roman" w:cs="Times New Roman"/>
        </w:rPr>
        <w:tab/>
      </w:r>
      <w:r w:rsidR="00686C6F">
        <w:rPr>
          <w:rFonts w:ascii="Times New Roman" w:hAnsi="Times New Roman" w:cs="Times New Roman"/>
        </w:rPr>
        <w:tab/>
      </w:r>
      <w:r w:rsidRPr="00124ECC">
        <w:rPr>
          <w:rFonts w:ascii="Times New Roman" w:hAnsi="Times New Roman" w:cs="Times New Roman"/>
        </w:rPr>
        <w:t>Pribinova 17, 819 01 Bratislava – mestská časť Staré Mesto</w:t>
      </w:r>
    </w:p>
    <w:p w14:paraId="365CD32D" w14:textId="77777777" w:rsidR="00991B65" w:rsidRPr="00124ECC" w:rsidRDefault="00991B65" w:rsidP="0074046F">
      <w:pPr>
        <w:suppressLineNumbers/>
        <w:ind w:left="267" w:right="-1" w:firstLine="0"/>
        <w:rPr>
          <w:rFonts w:ascii="Times New Roman" w:hAnsi="Times New Roman" w:cs="Times New Roman"/>
        </w:rPr>
      </w:pPr>
      <w:r w:rsidRPr="00124ECC">
        <w:rPr>
          <w:rFonts w:ascii="Times New Roman" w:hAnsi="Times New Roman" w:cs="Times New Roman"/>
        </w:rPr>
        <w:tab/>
      </w:r>
    </w:p>
    <w:p w14:paraId="221E2E08" w14:textId="77777777" w:rsidR="00991B65" w:rsidRPr="00124ECC" w:rsidRDefault="00991B65" w:rsidP="0074046F">
      <w:pPr>
        <w:suppressLineNumbers/>
        <w:ind w:left="267" w:right="-1" w:firstLine="0"/>
        <w:rPr>
          <w:rFonts w:ascii="Times New Roman" w:hAnsi="Times New Roman" w:cs="Times New Roman"/>
        </w:rPr>
      </w:pPr>
      <w:r w:rsidRPr="00124ECC">
        <w:rPr>
          <w:rFonts w:ascii="Times New Roman" w:hAnsi="Times New Roman" w:cs="Times New Roman"/>
        </w:rPr>
        <w:t>(ďalej len „</w:t>
      </w:r>
      <w:r w:rsidRPr="00686C6F">
        <w:rPr>
          <w:rFonts w:ascii="Times New Roman" w:hAnsi="Times New Roman" w:cs="Times New Roman"/>
          <w:b/>
          <w:bCs/>
        </w:rPr>
        <w:t>Objednávateľ</w:t>
      </w:r>
      <w:r w:rsidRPr="00124ECC">
        <w:rPr>
          <w:rFonts w:ascii="Times New Roman" w:hAnsi="Times New Roman" w:cs="Times New Roman"/>
        </w:rPr>
        <w:t>“)</w:t>
      </w:r>
    </w:p>
    <w:p w14:paraId="7AD8A3B9" w14:textId="77777777" w:rsidR="00991B65" w:rsidRPr="00124ECC" w:rsidRDefault="00991B65" w:rsidP="0074046F">
      <w:pPr>
        <w:suppressLineNumbers/>
        <w:ind w:left="267" w:right="-1" w:firstLine="0"/>
        <w:rPr>
          <w:rFonts w:ascii="Times New Roman" w:hAnsi="Times New Roman" w:cs="Times New Roman"/>
        </w:rPr>
      </w:pPr>
    </w:p>
    <w:p w14:paraId="640DE099" w14:textId="77777777" w:rsidR="00C41DD7" w:rsidRPr="00124ECC" w:rsidRDefault="00C41DD7" w:rsidP="0074046F">
      <w:pPr>
        <w:suppressLineNumbers/>
        <w:ind w:left="267" w:right="-1" w:firstLine="0"/>
        <w:rPr>
          <w:rFonts w:ascii="Times New Roman" w:hAnsi="Times New Roman" w:cs="Times New Roman"/>
        </w:rPr>
      </w:pPr>
      <w:r w:rsidRPr="00124ECC">
        <w:rPr>
          <w:rFonts w:ascii="Times New Roman" w:hAnsi="Times New Roman" w:cs="Times New Roman"/>
        </w:rPr>
        <w:t>a</w:t>
      </w:r>
    </w:p>
    <w:p w14:paraId="036E391C" w14:textId="77777777" w:rsidR="007A0C6C" w:rsidRPr="00124ECC" w:rsidRDefault="007A0C6C" w:rsidP="0074046F">
      <w:pPr>
        <w:suppressLineNumbers/>
        <w:ind w:left="267" w:right="-1" w:firstLine="0"/>
        <w:rPr>
          <w:rFonts w:ascii="Times New Roman" w:hAnsi="Times New Roman" w:cs="Times New Roman"/>
        </w:rPr>
      </w:pPr>
    </w:p>
    <w:p w14:paraId="36918D63" w14:textId="77777777" w:rsidR="00991B65" w:rsidRPr="00966470" w:rsidRDefault="00C41DD7" w:rsidP="0074046F">
      <w:pPr>
        <w:suppressLineNumbers/>
        <w:ind w:left="267" w:right="-1" w:firstLine="0"/>
        <w:rPr>
          <w:rFonts w:ascii="Times New Roman" w:hAnsi="Times New Roman" w:cs="Times New Roman"/>
        </w:rPr>
      </w:pPr>
      <w:r w:rsidRPr="001E4422">
        <w:rPr>
          <w:rFonts w:ascii="Times New Roman" w:hAnsi="Times New Roman" w:cs="Times New Roman"/>
          <w:b/>
          <w:bCs/>
        </w:rPr>
        <w:t>Poskytovate</w:t>
      </w:r>
      <w:r w:rsidR="00991B65" w:rsidRPr="001E4422">
        <w:rPr>
          <w:rFonts w:ascii="Times New Roman" w:hAnsi="Times New Roman" w:cs="Times New Roman"/>
          <w:b/>
          <w:bCs/>
        </w:rPr>
        <w:t>ľ:</w:t>
      </w:r>
      <w:r w:rsidR="00966470">
        <w:rPr>
          <w:rFonts w:ascii="Times New Roman" w:hAnsi="Times New Roman" w:cs="Times New Roman"/>
          <w:b/>
          <w:bCs/>
        </w:rPr>
        <w:tab/>
      </w:r>
      <w:r w:rsidR="00966470">
        <w:rPr>
          <w:rFonts w:ascii="Times New Roman" w:hAnsi="Times New Roman" w:cs="Times New Roman"/>
          <w:b/>
          <w:bCs/>
        </w:rPr>
        <w:tab/>
      </w:r>
      <w:r w:rsidR="00966470" w:rsidRPr="00966470">
        <w:rPr>
          <w:rFonts w:ascii="Times New Roman" w:hAnsi="Times New Roman" w:cs="Times New Roman"/>
        </w:rPr>
        <w:t>...............................</w:t>
      </w:r>
    </w:p>
    <w:p w14:paraId="08E9DADF" w14:textId="77777777" w:rsidR="00966470" w:rsidRPr="00966470" w:rsidRDefault="00991B65" w:rsidP="0074046F">
      <w:pPr>
        <w:suppressLineNumbers/>
        <w:ind w:left="267" w:right="-1" w:firstLine="0"/>
        <w:rPr>
          <w:rFonts w:ascii="Times New Roman" w:hAnsi="Times New Roman" w:cs="Times New Roman"/>
        </w:rPr>
      </w:pPr>
      <w:r w:rsidRPr="00966470">
        <w:rPr>
          <w:rFonts w:ascii="Times New Roman" w:hAnsi="Times New Roman" w:cs="Times New Roman"/>
        </w:rPr>
        <w:t>Obchodné meno:</w:t>
      </w:r>
      <w:r w:rsidRPr="00966470">
        <w:rPr>
          <w:rFonts w:ascii="Times New Roman" w:hAnsi="Times New Roman" w:cs="Times New Roman"/>
        </w:rPr>
        <w:tab/>
      </w:r>
      <w:r w:rsidR="00966470" w:rsidRPr="00966470">
        <w:rPr>
          <w:rFonts w:ascii="Times New Roman" w:hAnsi="Times New Roman" w:cs="Times New Roman"/>
        </w:rPr>
        <w:tab/>
        <w:t>...............................</w:t>
      </w:r>
    </w:p>
    <w:p w14:paraId="0E7E5091" w14:textId="77777777" w:rsidR="00966470" w:rsidRPr="00966470" w:rsidRDefault="00991B65" w:rsidP="0074046F">
      <w:pPr>
        <w:suppressLineNumbers/>
        <w:ind w:left="267" w:right="-1" w:firstLine="0"/>
        <w:rPr>
          <w:rFonts w:ascii="Times New Roman" w:hAnsi="Times New Roman" w:cs="Times New Roman"/>
        </w:rPr>
      </w:pPr>
      <w:r w:rsidRPr="00966470">
        <w:rPr>
          <w:rFonts w:ascii="Times New Roman" w:hAnsi="Times New Roman" w:cs="Times New Roman"/>
        </w:rPr>
        <w:t>Právna forma:</w:t>
      </w:r>
      <w:r w:rsidRPr="00966470">
        <w:rPr>
          <w:rFonts w:ascii="Times New Roman" w:hAnsi="Times New Roman" w:cs="Times New Roman"/>
        </w:rPr>
        <w:tab/>
      </w:r>
      <w:r w:rsidR="00966470" w:rsidRPr="00966470">
        <w:rPr>
          <w:rFonts w:ascii="Times New Roman" w:hAnsi="Times New Roman" w:cs="Times New Roman"/>
        </w:rPr>
        <w:tab/>
        <w:t>...............................</w:t>
      </w:r>
    </w:p>
    <w:p w14:paraId="1EE57CF4" w14:textId="77777777" w:rsidR="00966470" w:rsidRPr="00966470" w:rsidRDefault="00991B65" w:rsidP="0074046F">
      <w:pPr>
        <w:suppressLineNumbers/>
        <w:ind w:left="267" w:right="-1" w:firstLine="0"/>
        <w:rPr>
          <w:rFonts w:ascii="Times New Roman" w:hAnsi="Times New Roman" w:cs="Times New Roman"/>
        </w:rPr>
      </w:pPr>
      <w:r w:rsidRPr="00966470">
        <w:rPr>
          <w:rFonts w:ascii="Times New Roman" w:hAnsi="Times New Roman" w:cs="Times New Roman"/>
        </w:rPr>
        <w:t>Štatutárny orgán:</w:t>
      </w:r>
      <w:r w:rsidRPr="00966470">
        <w:rPr>
          <w:rFonts w:ascii="Times New Roman" w:hAnsi="Times New Roman" w:cs="Times New Roman"/>
        </w:rPr>
        <w:tab/>
      </w:r>
      <w:r w:rsidR="00966470" w:rsidRPr="00966470">
        <w:rPr>
          <w:rFonts w:ascii="Times New Roman" w:hAnsi="Times New Roman" w:cs="Times New Roman"/>
        </w:rPr>
        <w:tab/>
        <w:t>...............................</w:t>
      </w:r>
    </w:p>
    <w:p w14:paraId="64F771E8" w14:textId="77777777" w:rsidR="00966470" w:rsidRPr="00966470" w:rsidRDefault="00991B65" w:rsidP="0074046F">
      <w:pPr>
        <w:suppressLineNumbers/>
        <w:tabs>
          <w:tab w:val="left" w:pos="2835"/>
        </w:tabs>
        <w:ind w:left="267" w:right="-1" w:firstLine="0"/>
        <w:rPr>
          <w:rFonts w:ascii="Times New Roman" w:hAnsi="Times New Roman" w:cs="Times New Roman"/>
        </w:rPr>
      </w:pPr>
      <w:r w:rsidRPr="00966470">
        <w:rPr>
          <w:rFonts w:ascii="Times New Roman" w:hAnsi="Times New Roman" w:cs="Times New Roman"/>
        </w:rPr>
        <w:t>IČO:</w:t>
      </w:r>
      <w:r w:rsidRPr="00966470">
        <w:rPr>
          <w:rFonts w:ascii="Times New Roman" w:hAnsi="Times New Roman" w:cs="Times New Roman"/>
        </w:rPr>
        <w:tab/>
      </w:r>
      <w:r w:rsidR="00966470" w:rsidRPr="00966470">
        <w:rPr>
          <w:rFonts w:ascii="Times New Roman" w:hAnsi="Times New Roman" w:cs="Times New Roman"/>
        </w:rPr>
        <w:t>...............................</w:t>
      </w:r>
    </w:p>
    <w:p w14:paraId="03D9C640" w14:textId="77777777" w:rsidR="00966470" w:rsidRPr="00966470" w:rsidRDefault="00991B65" w:rsidP="0074046F">
      <w:pPr>
        <w:suppressLineNumbers/>
        <w:ind w:left="267" w:right="-1" w:firstLine="0"/>
        <w:rPr>
          <w:rFonts w:ascii="Times New Roman" w:hAnsi="Times New Roman" w:cs="Times New Roman"/>
        </w:rPr>
      </w:pPr>
      <w:r w:rsidRPr="00966470">
        <w:rPr>
          <w:rFonts w:ascii="Times New Roman" w:hAnsi="Times New Roman" w:cs="Times New Roman"/>
        </w:rPr>
        <w:t>IČ DPH:</w:t>
      </w:r>
      <w:r w:rsidRPr="00966470">
        <w:rPr>
          <w:rFonts w:ascii="Times New Roman" w:hAnsi="Times New Roman" w:cs="Times New Roman"/>
        </w:rPr>
        <w:tab/>
      </w:r>
      <w:r w:rsidR="00966470" w:rsidRPr="00966470">
        <w:rPr>
          <w:rFonts w:ascii="Times New Roman" w:hAnsi="Times New Roman" w:cs="Times New Roman"/>
        </w:rPr>
        <w:tab/>
      </w:r>
      <w:r w:rsidR="00966470" w:rsidRPr="00966470">
        <w:rPr>
          <w:rFonts w:ascii="Times New Roman" w:hAnsi="Times New Roman" w:cs="Times New Roman"/>
        </w:rPr>
        <w:tab/>
        <w:t>...............................</w:t>
      </w:r>
    </w:p>
    <w:p w14:paraId="5497271E" w14:textId="77777777" w:rsidR="00966470" w:rsidRPr="00966470" w:rsidRDefault="00991B65" w:rsidP="0074046F">
      <w:pPr>
        <w:suppressLineNumbers/>
        <w:ind w:left="267" w:right="-1" w:firstLine="0"/>
        <w:rPr>
          <w:rFonts w:ascii="Times New Roman" w:hAnsi="Times New Roman" w:cs="Times New Roman"/>
        </w:rPr>
      </w:pPr>
      <w:r w:rsidRPr="00966470">
        <w:rPr>
          <w:rFonts w:ascii="Times New Roman" w:hAnsi="Times New Roman" w:cs="Times New Roman"/>
        </w:rPr>
        <w:t>DIČ:</w:t>
      </w:r>
      <w:r w:rsidRPr="00966470">
        <w:rPr>
          <w:rFonts w:ascii="Times New Roman" w:hAnsi="Times New Roman" w:cs="Times New Roman"/>
        </w:rPr>
        <w:tab/>
      </w:r>
      <w:r w:rsidR="00966470" w:rsidRPr="00966470">
        <w:rPr>
          <w:rFonts w:ascii="Times New Roman" w:hAnsi="Times New Roman" w:cs="Times New Roman"/>
        </w:rPr>
        <w:tab/>
      </w:r>
      <w:r w:rsidR="00966470" w:rsidRPr="00966470">
        <w:rPr>
          <w:rFonts w:ascii="Times New Roman" w:hAnsi="Times New Roman" w:cs="Times New Roman"/>
        </w:rPr>
        <w:tab/>
        <w:t>...............................</w:t>
      </w:r>
    </w:p>
    <w:p w14:paraId="45C487A2" w14:textId="77777777" w:rsidR="00966470" w:rsidRPr="00966470" w:rsidRDefault="00991B65" w:rsidP="0074046F">
      <w:pPr>
        <w:suppressLineNumbers/>
        <w:ind w:left="267" w:right="-1" w:firstLine="0"/>
        <w:rPr>
          <w:rFonts w:ascii="Times New Roman" w:hAnsi="Times New Roman" w:cs="Times New Roman"/>
        </w:rPr>
      </w:pPr>
      <w:r w:rsidRPr="00966470">
        <w:rPr>
          <w:rFonts w:ascii="Times New Roman" w:hAnsi="Times New Roman" w:cs="Times New Roman"/>
        </w:rPr>
        <w:t>Bankové spojenie:</w:t>
      </w:r>
      <w:r w:rsidRPr="00966470">
        <w:rPr>
          <w:rFonts w:ascii="Times New Roman" w:hAnsi="Times New Roman" w:cs="Times New Roman"/>
        </w:rPr>
        <w:tab/>
      </w:r>
      <w:r w:rsidR="00966470" w:rsidRPr="00966470">
        <w:rPr>
          <w:rFonts w:ascii="Times New Roman" w:hAnsi="Times New Roman" w:cs="Times New Roman"/>
        </w:rPr>
        <w:tab/>
        <w:t>...............................</w:t>
      </w:r>
    </w:p>
    <w:p w14:paraId="1F94349C" w14:textId="77777777" w:rsidR="00966470" w:rsidRPr="00966470" w:rsidRDefault="00991B65" w:rsidP="0074046F">
      <w:pPr>
        <w:suppressLineNumbers/>
        <w:ind w:left="267" w:right="-1" w:firstLine="0"/>
        <w:rPr>
          <w:rFonts w:ascii="Times New Roman" w:hAnsi="Times New Roman" w:cs="Times New Roman"/>
        </w:rPr>
      </w:pPr>
      <w:r w:rsidRPr="00966470">
        <w:rPr>
          <w:rFonts w:ascii="Times New Roman" w:hAnsi="Times New Roman" w:cs="Times New Roman"/>
        </w:rPr>
        <w:t>IBAN:</w:t>
      </w:r>
      <w:r w:rsidRPr="00966470">
        <w:rPr>
          <w:rFonts w:ascii="Times New Roman" w:hAnsi="Times New Roman" w:cs="Times New Roman"/>
        </w:rPr>
        <w:tab/>
      </w:r>
      <w:r w:rsidR="00966470" w:rsidRPr="00966470">
        <w:rPr>
          <w:rFonts w:ascii="Times New Roman" w:hAnsi="Times New Roman" w:cs="Times New Roman"/>
        </w:rPr>
        <w:tab/>
      </w:r>
      <w:r w:rsidR="00966470" w:rsidRPr="00966470">
        <w:rPr>
          <w:rFonts w:ascii="Times New Roman" w:hAnsi="Times New Roman" w:cs="Times New Roman"/>
        </w:rPr>
        <w:tab/>
        <w:t>...............................</w:t>
      </w:r>
    </w:p>
    <w:p w14:paraId="13B30796" w14:textId="77777777" w:rsidR="00966470" w:rsidRPr="00966470" w:rsidRDefault="00991B65" w:rsidP="0074046F">
      <w:pPr>
        <w:suppressLineNumbers/>
        <w:ind w:left="267" w:right="-1" w:firstLine="0"/>
        <w:rPr>
          <w:rFonts w:ascii="Times New Roman" w:hAnsi="Times New Roman" w:cs="Times New Roman"/>
        </w:rPr>
      </w:pPr>
      <w:r w:rsidRPr="00966470">
        <w:rPr>
          <w:rFonts w:ascii="Times New Roman" w:hAnsi="Times New Roman" w:cs="Times New Roman"/>
        </w:rPr>
        <w:t>BIC/SWIFT kód:</w:t>
      </w:r>
      <w:r w:rsidRPr="00966470">
        <w:rPr>
          <w:rFonts w:ascii="Times New Roman" w:hAnsi="Times New Roman" w:cs="Times New Roman"/>
        </w:rPr>
        <w:tab/>
      </w:r>
      <w:r w:rsidR="00966470" w:rsidRPr="00966470">
        <w:rPr>
          <w:rFonts w:ascii="Times New Roman" w:hAnsi="Times New Roman" w:cs="Times New Roman"/>
        </w:rPr>
        <w:tab/>
        <w:t>...............................</w:t>
      </w:r>
    </w:p>
    <w:p w14:paraId="5636C0D6" w14:textId="77777777" w:rsidR="001E4422" w:rsidRPr="00966470" w:rsidRDefault="00991B65" w:rsidP="0074046F">
      <w:pPr>
        <w:suppressLineNumbers/>
        <w:ind w:left="267" w:right="-1" w:firstLine="0"/>
        <w:rPr>
          <w:rFonts w:ascii="Times New Roman" w:hAnsi="Times New Roman" w:cs="Times New Roman"/>
        </w:rPr>
      </w:pPr>
      <w:r w:rsidRPr="00966470">
        <w:rPr>
          <w:rFonts w:ascii="Times New Roman" w:hAnsi="Times New Roman" w:cs="Times New Roman"/>
        </w:rPr>
        <w:t>Adresa pre doručovanie</w:t>
      </w:r>
    </w:p>
    <w:p w14:paraId="0D90A631" w14:textId="5369A322" w:rsidR="00966470" w:rsidRPr="00966470" w:rsidRDefault="001E4422" w:rsidP="0074046F">
      <w:pPr>
        <w:suppressLineNumbers/>
        <w:ind w:left="267" w:right="-1" w:firstLine="0"/>
        <w:rPr>
          <w:rFonts w:ascii="Times New Roman" w:hAnsi="Times New Roman" w:cs="Times New Roman"/>
        </w:rPr>
      </w:pPr>
      <w:r w:rsidRPr="00966470">
        <w:rPr>
          <w:rFonts w:ascii="Times New Roman" w:hAnsi="Times New Roman" w:cs="Times New Roman"/>
        </w:rPr>
        <w:t>písomností:</w:t>
      </w:r>
      <w:r w:rsidR="00966470" w:rsidRPr="00966470">
        <w:rPr>
          <w:rFonts w:ascii="Times New Roman" w:hAnsi="Times New Roman" w:cs="Times New Roman"/>
        </w:rPr>
        <w:tab/>
      </w:r>
      <w:r w:rsidR="00966470" w:rsidRPr="00966470">
        <w:rPr>
          <w:rFonts w:ascii="Times New Roman" w:hAnsi="Times New Roman" w:cs="Times New Roman"/>
        </w:rPr>
        <w:tab/>
      </w:r>
      <w:r w:rsidR="00E57434">
        <w:rPr>
          <w:rFonts w:ascii="Times New Roman" w:hAnsi="Times New Roman" w:cs="Times New Roman"/>
        </w:rPr>
        <w:tab/>
      </w:r>
      <w:r w:rsidR="00966470" w:rsidRPr="00966470">
        <w:rPr>
          <w:rFonts w:ascii="Times New Roman" w:hAnsi="Times New Roman" w:cs="Times New Roman"/>
        </w:rPr>
        <w:t>...............................</w:t>
      </w:r>
    </w:p>
    <w:p w14:paraId="01444E1E" w14:textId="77777777" w:rsidR="00966470" w:rsidRPr="00966470" w:rsidRDefault="00991B65" w:rsidP="0074046F">
      <w:pPr>
        <w:suppressLineNumbers/>
        <w:ind w:left="267" w:right="-1" w:firstLine="0"/>
        <w:rPr>
          <w:rFonts w:ascii="Times New Roman" w:hAnsi="Times New Roman" w:cs="Times New Roman"/>
        </w:rPr>
      </w:pPr>
      <w:r w:rsidRPr="00966470">
        <w:rPr>
          <w:rFonts w:ascii="Times New Roman" w:hAnsi="Times New Roman" w:cs="Times New Roman"/>
        </w:rPr>
        <w:t>Zapísaný v:</w:t>
      </w:r>
      <w:r w:rsidRPr="00966470">
        <w:rPr>
          <w:rFonts w:ascii="Times New Roman" w:hAnsi="Times New Roman" w:cs="Times New Roman"/>
        </w:rPr>
        <w:tab/>
      </w:r>
      <w:r w:rsidR="00966470" w:rsidRPr="00966470">
        <w:rPr>
          <w:rFonts w:ascii="Times New Roman" w:hAnsi="Times New Roman" w:cs="Times New Roman"/>
        </w:rPr>
        <w:tab/>
      </w:r>
      <w:r w:rsidR="00966470" w:rsidRPr="00966470">
        <w:rPr>
          <w:rFonts w:ascii="Times New Roman" w:hAnsi="Times New Roman" w:cs="Times New Roman"/>
        </w:rPr>
        <w:tab/>
        <w:t>...............................</w:t>
      </w:r>
    </w:p>
    <w:p w14:paraId="34757DBC" w14:textId="77777777" w:rsidR="00991B65" w:rsidRPr="00124ECC" w:rsidRDefault="00991B65" w:rsidP="0074046F">
      <w:pPr>
        <w:suppressLineNumbers/>
        <w:ind w:left="267" w:right="-1" w:firstLine="0"/>
        <w:rPr>
          <w:rFonts w:ascii="Times New Roman" w:hAnsi="Times New Roman" w:cs="Times New Roman"/>
        </w:rPr>
      </w:pPr>
      <w:r w:rsidRPr="00124ECC">
        <w:rPr>
          <w:rFonts w:ascii="Times New Roman" w:hAnsi="Times New Roman" w:cs="Times New Roman"/>
        </w:rPr>
        <w:tab/>
      </w:r>
      <w:r w:rsidRPr="00124ECC">
        <w:rPr>
          <w:rFonts w:ascii="Times New Roman" w:hAnsi="Times New Roman" w:cs="Times New Roman"/>
        </w:rPr>
        <w:tab/>
      </w:r>
    </w:p>
    <w:p w14:paraId="1A656EEA" w14:textId="37DFE6AF" w:rsidR="00991B65" w:rsidRPr="00124ECC" w:rsidRDefault="00991B65" w:rsidP="0074046F">
      <w:pPr>
        <w:suppressLineNumbers/>
        <w:ind w:left="267" w:right="-1" w:firstLine="0"/>
        <w:rPr>
          <w:rFonts w:ascii="Times New Roman" w:hAnsi="Times New Roman" w:cs="Times New Roman"/>
        </w:rPr>
      </w:pPr>
      <w:r w:rsidRPr="00124ECC">
        <w:rPr>
          <w:rFonts w:ascii="Times New Roman" w:hAnsi="Times New Roman" w:cs="Times New Roman"/>
        </w:rPr>
        <w:t>(ďalej len „</w:t>
      </w:r>
      <w:r w:rsidR="00C41DD7" w:rsidRPr="00686C6F">
        <w:rPr>
          <w:rFonts w:ascii="Times New Roman" w:hAnsi="Times New Roman" w:cs="Times New Roman"/>
          <w:b/>
          <w:bCs/>
        </w:rPr>
        <w:t>Poskytovate</w:t>
      </w:r>
      <w:r w:rsidRPr="00686C6F">
        <w:rPr>
          <w:rFonts w:ascii="Times New Roman" w:hAnsi="Times New Roman" w:cs="Times New Roman"/>
          <w:b/>
          <w:bCs/>
        </w:rPr>
        <w:t>ľ</w:t>
      </w:r>
      <w:r w:rsidRPr="00124ECC">
        <w:rPr>
          <w:rFonts w:ascii="Times New Roman" w:hAnsi="Times New Roman" w:cs="Times New Roman"/>
        </w:rPr>
        <w:t>“</w:t>
      </w:r>
      <w:r w:rsidR="00B56CCA">
        <w:rPr>
          <w:rFonts w:ascii="Times New Roman" w:hAnsi="Times New Roman" w:cs="Times New Roman"/>
        </w:rPr>
        <w:t xml:space="preserve"> </w:t>
      </w:r>
      <w:r w:rsidR="00686C6F" w:rsidRPr="00124ECC">
        <w:rPr>
          <w:rFonts w:ascii="Times New Roman" w:hAnsi="Times New Roman" w:cs="Times New Roman"/>
        </w:rPr>
        <w:t xml:space="preserve">a spolu s </w:t>
      </w:r>
      <w:r w:rsidR="006E6B1A">
        <w:rPr>
          <w:rFonts w:ascii="Times New Roman" w:hAnsi="Times New Roman" w:cs="Times New Roman"/>
        </w:rPr>
        <w:t>O</w:t>
      </w:r>
      <w:r w:rsidR="00686C6F" w:rsidRPr="00124ECC">
        <w:rPr>
          <w:rFonts w:ascii="Times New Roman" w:hAnsi="Times New Roman" w:cs="Times New Roman"/>
        </w:rPr>
        <w:t>bjednávateľom ďalej len „</w:t>
      </w:r>
      <w:r w:rsidR="00FD6DBF">
        <w:rPr>
          <w:rFonts w:ascii="Times New Roman" w:hAnsi="Times New Roman" w:cs="Times New Roman"/>
          <w:b/>
          <w:bCs/>
        </w:rPr>
        <w:t>Z</w:t>
      </w:r>
      <w:r w:rsidR="00686C6F" w:rsidRPr="00686C6F">
        <w:rPr>
          <w:rFonts w:ascii="Times New Roman" w:hAnsi="Times New Roman" w:cs="Times New Roman"/>
          <w:b/>
          <w:bCs/>
        </w:rPr>
        <w:t>mluvné strany</w:t>
      </w:r>
      <w:r w:rsidR="00686C6F" w:rsidRPr="00124ECC">
        <w:rPr>
          <w:rFonts w:ascii="Times New Roman" w:hAnsi="Times New Roman" w:cs="Times New Roman"/>
        </w:rPr>
        <w:t>“)</w:t>
      </w:r>
    </w:p>
    <w:p w14:paraId="405CCF47" w14:textId="77777777" w:rsidR="00686C6F" w:rsidRDefault="00686C6F" w:rsidP="0074046F">
      <w:pPr>
        <w:suppressLineNumbers/>
        <w:ind w:left="267" w:right="-1" w:firstLine="0"/>
        <w:rPr>
          <w:rFonts w:ascii="Times New Roman" w:hAnsi="Times New Roman" w:cs="Times New Roman"/>
        </w:rPr>
      </w:pPr>
    </w:p>
    <w:p w14:paraId="4388A4D5" w14:textId="77777777" w:rsidR="00686C6F" w:rsidRDefault="00686C6F" w:rsidP="0074046F">
      <w:pPr>
        <w:suppressLineNumbers/>
        <w:ind w:left="267" w:right="-1" w:firstLine="0"/>
        <w:rPr>
          <w:rFonts w:ascii="Times New Roman" w:hAnsi="Times New Roman" w:cs="Times New Roman"/>
        </w:rPr>
      </w:pPr>
    </w:p>
    <w:p w14:paraId="6C284CDA" w14:textId="77777777" w:rsidR="00686C6F" w:rsidRDefault="00686C6F" w:rsidP="0074046F">
      <w:pPr>
        <w:suppressLineNumbers/>
        <w:ind w:left="267" w:right="-1" w:firstLine="0"/>
        <w:rPr>
          <w:rFonts w:ascii="Times New Roman" w:hAnsi="Times New Roman" w:cs="Times New Roman"/>
        </w:rPr>
      </w:pPr>
    </w:p>
    <w:p w14:paraId="6119405A" w14:textId="77777777" w:rsidR="00161FE3" w:rsidRDefault="00161FE3" w:rsidP="0074046F">
      <w:pPr>
        <w:suppressLineNumbers/>
        <w:ind w:left="267" w:right="-1" w:firstLine="0"/>
        <w:rPr>
          <w:rFonts w:ascii="Times New Roman" w:hAnsi="Times New Roman" w:cs="Times New Roman"/>
        </w:rPr>
      </w:pPr>
    </w:p>
    <w:p w14:paraId="20C6B1F6" w14:textId="77777777" w:rsidR="00066987" w:rsidRDefault="00066987" w:rsidP="0074046F">
      <w:pPr>
        <w:suppressLineNumbers/>
        <w:ind w:left="267" w:right="-1" w:firstLine="0"/>
        <w:rPr>
          <w:rFonts w:ascii="Times New Roman" w:hAnsi="Times New Roman" w:cs="Times New Roman"/>
        </w:rPr>
      </w:pPr>
    </w:p>
    <w:p w14:paraId="55AEDE7D" w14:textId="77777777" w:rsidR="00686C6F" w:rsidRPr="00124ECC" w:rsidRDefault="00686C6F" w:rsidP="0074046F">
      <w:pPr>
        <w:suppressLineNumbers/>
        <w:ind w:left="267" w:right="-1" w:firstLine="0"/>
        <w:rPr>
          <w:rFonts w:ascii="Times New Roman" w:hAnsi="Times New Roman" w:cs="Times New Roman"/>
        </w:rPr>
      </w:pPr>
    </w:p>
    <w:p w14:paraId="309A4810" w14:textId="77777777" w:rsidR="007A0C6C" w:rsidRDefault="007A0C6C" w:rsidP="0074046F">
      <w:pPr>
        <w:suppressLineNumbers/>
        <w:ind w:left="267" w:right="-1" w:firstLine="0"/>
        <w:rPr>
          <w:rFonts w:ascii="Times New Roman" w:hAnsi="Times New Roman" w:cs="Times New Roman"/>
        </w:rPr>
      </w:pPr>
    </w:p>
    <w:p w14:paraId="29CB61CF" w14:textId="77777777" w:rsidR="00001E92" w:rsidRPr="00001E92" w:rsidRDefault="00001E92" w:rsidP="0074046F">
      <w:pPr>
        <w:suppressLineNumbers/>
        <w:ind w:left="267" w:right="-1" w:firstLine="0"/>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01E92">
        <w:rPr>
          <w:rFonts w:ascii="Times New Roman" w:hAnsi="Times New Roman" w:cs="Times New Roman"/>
          <w:b/>
          <w:bCs/>
        </w:rPr>
        <w:t>Preambula</w:t>
      </w:r>
    </w:p>
    <w:p w14:paraId="7A740D6D" w14:textId="77777777" w:rsidR="00001E92" w:rsidRDefault="00001E92" w:rsidP="0074046F">
      <w:pPr>
        <w:suppressLineNumbers/>
        <w:ind w:left="267" w:right="-1" w:firstLine="0"/>
        <w:rPr>
          <w:rFonts w:ascii="Times New Roman" w:hAnsi="Times New Roman" w:cs="Times New Roman"/>
        </w:rPr>
      </w:pPr>
    </w:p>
    <w:p w14:paraId="5133F686" w14:textId="77777777" w:rsidR="00001E92" w:rsidRPr="00001E92" w:rsidRDefault="00001E92" w:rsidP="0074046F">
      <w:pPr>
        <w:ind w:left="709" w:right="-1" w:firstLine="0"/>
        <w:rPr>
          <w:rFonts w:ascii="Times New Roman" w:hAnsi="Times New Roman" w:cs="Times New Roman"/>
        </w:rPr>
      </w:pPr>
      <w:r w:rsidRPr="00001E92">
        <w:rPr>
          <w:rFonts w:ascii="Times New Roman" w:hAnsi="Times New Roman" w:cs="Times New Roman"/>
        </w:rPr>
        <w:t xml:space="preserve">Objednávateľ  ako verejný obstarávateľ vyhlásil nadlimitnú verejnú súťaž s názvom:  </w:t>
      </w:r>
      <w:r w:rsidRPr="001A4BC6">
        <w:rPr>
          <w:rFonts w:ascii="Times New Roman" w:hAnsi="Times New Roman" w:cs="Times New Roman"/>
          <w:b/>
          <w:bCs/>
        </w:rPr>
        <w:t>„</w:t>
      </w:r>
      <w:r w:rsidR="001A4BC6" w:rsidRPr="001A4BC6">
        <w:rPr>
          <w:rFonts w:ascii="Times New Roman" w:hAnsi="Times New Roman" w:cs="Times New Roman"/>
          <w:b/>
          <w:bCs/>
        </w:rPr>
        <w:t>Servis audio systému AURUS/NEXUS</w:t>
      </w:r>
      <w:r w:rsidRPr="001A4BC6">
        <w:rPr>
          <w:rFonts w:ascii="Times New Roman" w:hAnsi="Times New Roman" w:cs="Times New Roman"/>
          <w:b/>
          <w:bCs/>
        </w:rPr>
        <w:t>“</w:t>
      </w:r>
      <w:r w:rsidRPr="001A4BC6">
        <w:rPr>
          <w:rFonts w:ascii="Times New Roman" w:hAnsi="Times New Roman" w:cs="Times New Roman"/>
        </w:rPr>
        <w:t xml:space="preserve"> v súlade</w:t>
      </w:r>
      <w:r w:rsidRPr="00001E92">
        <w:rPr>
          <w:rFonts w:ascii="Times New Roman" w:hAnsi="Times New Roman" w:cs="Times New Roman"/>
        </w:rPr>
        <w:t xml:space="preserve"> s </w:t>
      </w:r>
      <w:proofErr w:type="spellStart"/>
      <w:r w:rsidRPr="00001E92">
        <w:rPr>
          <w:rFonts w:ascii="Times New Roman" w:hAnsi="Times New Roman" w:cs="Times New Roman"/>
        </w:rPr>
        <w:t>ust</w:t>
      </w:r>
      <w:proofErr w:type="spellEnd"/>
      <w:r w:rsidRPr="00001E92">
        <w:rPr>
          <w:rFonts w:ascii="Times New Roman" w:hAnsi="Times New Roman" w:cs="Times New Roman"/>
        </w:rPr>
        <w:t xml:space="preserve">. § 66 ods.7 písm. b) </w:t>
      </w:r>
      <w:proofErr w:type="spellStart"/>
      <w:r w:rsidRPr="00001E92">
        <w:rPr>
          <w:rFonts w:ascii="Times New Roman" w:hAnsi="Times New Roman" w:cs="Times New Roman"/>
        </w:rPr>
        <w:t>zákona</w:t>
      </w:r>
      <w:r w:rsidR="006F70A7">
        <w:rPr>
          <w:rFonts w:ascii="Times New Roman" w:hAnsi="Times New Roman" w:cs="Times New Roman"/>
        </w:rPr>
        <w:t>č</w:t>
      </w:r>
      <w:proofErr w:type="spellEnd"/>
      <w:r w:rsidR="006F70A7">
        <w:rPr>
          <w:rFonts w:ascii="Times New Roman" w:hAnsi="Times New Roman" w:cs="Times New Roman"/>
        </w:rPr>
        <w:t>. 343/2015 Z. z.</w:t>
      </w:r>
      <w:r w:rsidRPr="00001E92">
        <w:rPr>
          <w:rFonts w:ascii="Times New Roman" w:hAnsi="Times New Roman" w:cs="Times New Roman"/>
        </w:rPr>
        <w:t xml:space="preserve"> o verejnom obstarávaní </w:t>
      </w:r>
      <w:r w:rsidR="006F70A7">
        <w:rPr>
          <w:rFonts w:ascii="Times New Roman" w:hAnsi="Times New Roman" w:cs="Times New Roman"/>
        </w:rPr>
        <w:t xml:space="preserve">a o zmene a doplnení niektorých zákonov </w:t>
      </w:r>
      <w:r w:rsidRPr="00001E92">
        <w:rPr>
          <w:rFonts w:ascii="Times New Roman" w:hAnsi="Times New Roman" w:cs="Times New Roman"/>
        </w:rPr>
        <w:t>(ďalej len ,,</w:t>
      </w:r>
      <w:r w:rsidRPr="00001E92">
        <w:rPr>
          <w:rFonts w:ascii="Times New Roman" w:hAnsi="Times New Roman" w:cs="Times New Roman"/>
          <w:b/>
          <w:bCs/>
        </w:rPr>
        <w:t>verejná súťaž</w:t>
      </w:r>
      <w:r w:rsidRPr="00001E92">
        <w:rPr>
          <w:rFonts w:ascii="Times New Roman" w:hAnsi="Times New Roman" w:cs="Times New Roman"/>
        </w:rPr>
        <w:t xml:space="preserve">“). Oznámenie o vyhlásení verejnej súťaže bolo zverejnené v Úradnom vestníku Európskej únie pod </w:t>
      </w:r>
      <w:proofErr w:type="spellStart"/>
      <w:r w:rsidRPr="00001E92">
        <w:rPr>
          <w:rFonts w:ascii="Times New Roman" w:hAnsi="Times New Roman" w:cs="Times New Roman"/>
        </w:rPr>
        <w:t>ozn</w:t>
      </w:r>
      <w:proofErr w:type="spellEnd"/>
      <w:r w:rsidRPr="00001E92">
        <w:rPr>
          <w:rFonts w:ascii="Times New Roman" w:hAnsi="Times New Roman" w:cs="Times New Roman"/>
        </w:rPr>
        <w:t xml:space="preserve">. </w:t>
      </w:r>
      <w:r w:rsidRPr="00001E92">
        <w:rPr>
          <w:rFonts w:ascii="Times New Roman" w:hAnsi="Times New Roman" w:cs="Times New Roman"/>
          <w:highlight w:val="yellow"/>
        </w:rPr>
        <w:t>................. dňa ...............</w:t>
      </w:r>
      <w:r w:rsidRPr="00001E92">
        <w:rPr>
          <w:rFonts w:ascii="Times New Roman" w:hAnsi="Times New Roman" w:cs="Times New Roman"/>
        </w:rPr>
        <w:t xml:space="preserve"> a vo Vestníku verejného obstarávania č. </w:t>
      </w:r>
      <w:r w:rsidRPr="00001E92">
        <w:rPr>
          <w:rFonts w:ascii="Times New Roman" w:hAnsi="Times New Roman" w:cs="Times New Roman"/>
          <w:highlight w:val="yellow"/>
        </w:rPr>
        <w:t>.................... dňa ...................</w:t>
      </w:r>
      <w:r w:rsidRPr="00001E92">
        <w:rPr>
          <w:rFonts w:ascii="Times New Roman" w:hAnsi="Times New Roman" w:cs="Times New Roman"/>
        </w:rPr>
        <w:t xml:space="preserve"> Vo verejnej súťaži bol </w:t>
      </w:r>
      <w:r>
        <w:rPr>
          <w:rFonts w:ascii="Times New Roman" w:hAnsi="Times New Roman" w:cs="Times New Roman"/>
        </w:rPr>
        <w:t>Poskytovateľ</w:t>
      </w:r>
      <w:r w:rsidRPr="00001E92">
        <w:rPr>
          <w:rFonts w:ascii="Times New Roman" w:hAnsi="Times New Roman" w:cs="Times New Roman"/>
        </w:rPr>
        <w:t xml:space="preserve"> vyhodnotený ako úspešný uchádzač v súlade s oznámením o vyhlásení verejného obstarávania, súťažnými podkladmi a zákonom o verejnom obstarávaní a na základe toho Objednávateľ a </w:t>
      </w:r>
      <w:r>
        <w:rPr>
          <w:rFonts w:ascii="Times New Roman" w:hAnsi="Times New Roman" w:cs="Times New Roman"/>
        </w:rPr>
        <w:t>Poskytovateľ</w:t>
      </w:r>
      <w:r w:rsidRPr="00001E92">
        <w:rPr>
          <w:rFonts w:ascii="Times New Roman" w:hAnsi="Times New Roman" w:cs="Times New Roman"/>
        </w:rPr>
        <w:t xml:space="preserve"> uzatvárajú túto </w:t>
      </w:r>
      <w:r>
        <w:rPr>
          <w:rFonts w:ascii="Times New Roman" w:hAnsi="Times New Roman" w:cs="Times New Roman"/>
        </w:rPr>
        <w:t>Rámcovú servisnú zmluvu</w:t>
      </w:r>
      <w:r w:rsidRPr="00001E92">
        <w:rPr>
          <w:rFonts w:ascii="Times New Roman" w:hAnsi="Times New Roman" w:cs="Times New Roman"/>
        </w:rPr>
        <w:t xml:space="preserve"> s názvom: </w:t>
      </w:r>
      <w:r w:rsidRPr="001A4BC6">
        <w:rPr>
          <w:rFonts w:ascii="Times New Roman" w:hAnsi="Times New Roman" w:cs="Times New Roman"/>
        </w:rPr>
        <w:t>„</w:t>
      </w:r>
      <w:r w:rsidR="001A4BC6" w:rsidRPr="001A4BC6">
        <w:rPr>
          <w:rFonts w:ascii="Times New Roman" w:hAnsi="Times New Roman" w:cs="Times New Roman"/>
          <w:b/>
          <w:bCs/>
        </w:rPr>
        <w:t>Servis audio systému AURUS/NEXUS</w:t>
      </w:r>
      <w:r w:rsidRPr="001A4BC6">
        <w:rPr>
          <w:rFonts w:ascii="Times New Roman" w:hAnsi="Times New Roman" w:cs="Times New Roman"/>
        </w:rPr>
        <w:t>“ (ďalej len ,,</w:t>
      </w:r>
      <w:r w:rsidRPr="001A4BC6">
        <w:rPr>
          <w:rFonts w:ascii="Times New Roman" w:hAnsi="Times New Roman" w:cs="Times New Roman"/>
          <w:b/>
          <w:bCs/>
        </w:rPr>
        <w:t>Zmluva</w:t>
      </w:r>
      <w:r w:rsidRPr="001A4BC6">
        <w:rPr>
          <w:rFonts w:ascii="Times New Roman" w:hAnsi="Times New Roman" w:cs="Times New Roman"/>
        </w:rPr>
        <w:t>“), za nasledovných</w:t>
      </w:r>
      <w:r w:rsidRPr="00001E92">
        <w:rPr>
          <w:rFonts w:ascii="Times New Roman" w:hAnsi="Times New Roman" w:cs="Times New Roman"/>
        </w:rPr>
        <w:t xml:space="preserve"> podmienok: </w:t>
      </w:r>
    </w:p>
    <w:p w14:paraId="51854A1F" w14:textId="77777777" w:rsidR="00001E92" w:rsidRDefault="00001E92" w:rsidP="0074046F">
      <w:pPr>
        <w:suppressLineNumbers/>
        <w:ind w:left="267" w:right="-1" w:firstLine="0"/>
        <w:rPr>
          <w:rFonts w:ascii="Times New Roman" w:hAnsi="Times New Roman" w:cs="Times New Roman"/>
        </w:rPr>
      </w:pPr>
    </w:p>
    <w:p w14:paraId="01796021" w14:textId="77777777" w:rsidR="00986868" w:rsidRDefault="00986868" w:rsidP="0074046F">
      <w:pPr>
        <w:suppressLineNumbers/>
        <w:ind w:left="267" w:right="-1" w:firstLine="0"/>
        <w:jc w:val="center"/>
        <w:rPr>
          <w:rFonts w:ascii="Times New Roman" w:hAnsi="Times New Roman" w:cs="Times New Roman"/>
          <w:b/>
          <w:bCs/>
        </w:rPr>
      </w:pPr>
    </w:p>
    <w:p w14:paraId="286995CD" w14:textId="77777777" w:rsidR="003A42A0" w:rsidRPr="00686C6F" w:rsidRDefault="007A0C6C" w:rsidP="0074046F">
      <w:pPr>
        <w:suppressLineNumbers/>
        <w:ind w:left="267" w:right="-1" w:firstLine="159"/>
        <w:jc w:val="center"/>
        <w:rPr>
          <w:rFonts w:ascii="Times New Roman" w:hAnsi="Times New Roman" w:cs="Times New Roman"/>
          <w:b/>
          <w:bCs/>
        </w:rPr>
      </w:pPr>
      <w:r w:rsidRPr="00686C6F">
        <w:rPr>
          <w:rFonts w:ascii="Times New Roman" w:hAnsi="Times New Roman" w:cs="Times New Roman"/>
          <w:b/>
          <w:bCs/>
        </w:rPr>
        <w:t>Článok II.</w:t>
      </w:r>
    </w:p>
    <w:p w14:paraId="75A49BB5" w14:textId="77777777" w:rsidR="003A42A0" w:rsidRDefault="00A11D17" w:rsidP="0074046F">
      <w:pPr>
        <w:suppressLineNumbers/>
        <w:ind w:left="267" w:right="-1" w:firstLine="0"/>
        <w:jc w:val="center"/>
        <w:rPr>
          <w:rFonts w:ascii="Times New Roman" w:hAnsi="Times New Roman" w:cs="Times New Roman"/>
          <w:b/>
          <w:bCs/>
        </w:rPr>
      </w:pPr>
      <w:r w:rsidRPr="00686C6F">
        <w:rPr>
          <w:rFonts w:ascii="Times New Roman" w:hAnsi="Times New Roman" w:cs="Times New Roman"/>
          <w:b/>
          <w:bCs/>
        </w:rPr>
        <w:t xml:space="preserve">Predmet </w:t>
      </w:r>
      <w:r w:rsidR="00FD6DBF">
        <w:rPr>
          <w:rFonts w:ascii="Times New Roman" w:hAnsi="Times New Roman" w:cs="Times New Roman"/>
          <w:b/>
          <w:bCs/>
        </w:rPr>
        <w:t>Z</w:t>
      </w:r>
      <w:r w:rsidRPr="00686C6F">
        <w:rPr>
          <w:rFonts w:ascii="Times New Roman" w:hAnsi="Times New Roman" w:cs="Times New Roman"/>
          <w:b/>
          <w:bCs/>
        </w:rPr>
        <w:t>mluvy</w:t>
      </w:r>
    </w:p>
    <w:p w14:paraId="46F669F9" w14:textId="77777777" w:rsidR="00686C6F" w:rsidRPr="00686C6F" w:rsidRDefault="00686C6F" w:rsidP="0074046F">
      <w:pPr>
        <w:suppressLineNumbers/>
        <w:ind w:left="0" w:right="-1" w:firstLine="0"/>
        <w:jc w:val="center"/>
        <w:rPr>
          <w:rFonts w:ascii="Times New Roman" w:hAnsi="Times New Roman" w:cs="Times New Roman"/>
          <w:b/>
          <w:bCs/>
        </w:rPr>
      </w:pPr>
    </w:p>
    <w:p w14:paraId="764C5763" w14:textId="4CC05D7C" w:rsidR="00FD6DBF" w:rsidRDefault="00A11D17" w:rsidP="0074046F">
      <w:pPr>
        <w:suppressLineNumbers/>
        <w:ind w:left="684" w:right="-1" w:hanging="684"/>
        <w:rPr>
          <w:rFonts w:ascii="Times New Roman" w:hAnsi="Times New Roman" w:cs="Times New Roman"/>
        </w:rPr>
      </w:pPr>
      <w:r w:rsidRPr="00124ECC">
        <w:rPr>
          <w:rFonts w:ascii="Times New Roman" w:hAnsi="Times New Roman" w:cs="Times New Roman"/>
        </w:rPr>
        <w:t>2.1</w:t>
      </w:r>
      <w:r w:rsidR="00D2635F">
        <w:rPr>
          <w:rFonts w:ascii="Times New Roman" w:hAnsi="Times New Roman" w:cs="Times New Roman"/>
        </w:rPr>
        <w:tab/>
      </w:r>
      <w:r w:rsidRPr="00124ECC">
        <w:rPr>
          <w:rFonts w:ascii="Times New Roman" w:hAnsi="Times New Roman" w:cs="Times New Roman"/>
        </w:rPr>
        <w:t xml:space="preserve">Predmetom tejto </w:t>
      </w:r>
      <w:r w:rsidR="00521191">
        <w:rPr>
          <w:rFonts w:ascii="Times New Roman" w:hAnsi="Times New Roman" w:cs="Times New Roman"/>
        </w:rPr>
        <w:t>Z</w:t>
      </w:r>
      <w:r w:rsidRPr="00124ECC">
        <w:rPr>
          <w:rFonts w:ascii="Times New Roman" w:hAnsi="Times New Roman" w:cs="Times New Roman"/>
        </w:rPr>
        <w:t xml:space="preserve">mluvy je na strane jednej záväzok </w:t>
      </w:r>
      <w:r w:rsidR="00521191">
        <w:rPr>
          <w:rFonts w:ascii="Times New Roman" w:hAnsi="Times New Roman" w:cs="Times New Roman"/>
        </w:rPr>
        <w:t>P</w:t>
      </w:r>
      <w:r w:rsidRPr="00124ECC">
        <w:rPr>
          <w:rFonts w:ascii="Times New Roman" w:hAnsi="Times New Roman" w:cs="Times New Roman"/>
        </w:rPr>
        <w:t xml:space="preserve">oskytovateľa </w:t>
      </w:r>
      <w:r w:rsidR="00FD6DBF">
        <w:rPr>
          <w:rFonts w:ascii="Times New Roman" w:hAnsi="Times New Roman" w:cs="Times New Roman"/>
        </w:rPr>
        <w:t>vykonávať</w:t>
      </w:r>
      <w:r w:rsidR="0042058A">
        <w:rPr>
          <w:rFonts w:ascii="Times New Roman" w:hAnsi="Times New Roman" w:cs="Times New Roman"/>
        </w:rPr>
        <w:t xml:space="preserve"> </w:t>
      </w:r>
      <w:r w:rsidR="00794F99">
        <w:rPr>
          <w:rFonts w:ascii="Times New Roman" w:hAnsi="Times New Roman" w:cs="Times New Roman"/>
        </w:rPr>
        <w:t>servisné</w:t>
      </w:r>
      <w:r w:rsidR="0042058A">
        <w:rPr>
          <w:rFonts w:ascii="Times New Roman" w:hAnsi="Times New Roman" w:cs="Times New Roman"/>
        </w:rPr>
        <w:t xml:space="preserve"> </w:t>
      </w:r>
      <w:r w:rsidR="00FD6DBF">
        <w:rPr>
          <w:rFonts w:ascii="Times New Roman" w:hAnsi="Times New Roman" w:cs="Times New Roman"/>
        </w:rPr>
        <w:t>činnosti</w:t>
      </w:r>
      <w:r w:rsidRPr="00124ECC">
        <w:rPr>
          <w:rFonts w:ascii="Times New Roman" w:hAnsi="Times New Roman" w:cs="Times New Roman"/>
        </w:rPr>
        <w:t xml:space="preserve"> bližšie špecifikovan</w:t>
      </w:r>
      <w:r w:rsidR="00FD6DBF">
        <w:rPr>
          <w:rFonts w:ascii="Times New Roman" w:hAnsi="Times New Roman" w:cs="Times New Roman"/>
        </w:rPr>
        <w:t>é</w:t>
      </w:r>
      <w:r w:rsidRPr="00124ECC">
        <w:rPr>
          <w:rFonts w:ascii="Times New Roman" w:hAnsi="Times New Roman" w:cs="Times New Roman"/>
        </w:rPr>
        <w:t xml:space="preserve"> v </w:t>
      </w:r>
      <w:r w:rsidRPr="009E57B7">
        <w:rPr>
          <w:rFonts w:ascii="Times New Roman" w:hAnsi="Times New Roman" w:cs="Times New Roman"/>
        </w:rPr>
        <w:t>bode 2.2 tohto</w:t>
      </w:r>
      <w:r w:rsidRPr="00124ECC">
        <w:rPr>
          <w:rFonts w:ascii="Times New Roman" w:hAnsi="Times New Roman" w:cs="Times New Roman"/>
        </w:rPr>
        <w:t xml:space="preserve"> článku </w:t>
      </w:r>
      <w:r w:rsidR="00521191">
        <w:rPr>
          <w:rFonts w:ascii="Times New Roman" w:hAnsi="Times New Roman" w:cs="Times New Roman"/>
        </w:rPr>
        <w:t>Z</w:t>
      </w:r>
      <w:r w:rsidRPr="00124ECC">
        <w:rPr>
          <w:rFonts w:ascii="Times New Roman" w:hAnsi="Times New Roman" w:cs="Times New Roman"/>
        </w:rPr>
        <w:t xml:space="preserve">mluvy v rozsahu a v termínoch stanovených </w:t>
      </w:r>
      <w:r w:rsidR="00C07055">
        <w:rPr>
          <w:rFonts w:ascii="Times New Roman" w:hAnsi="Times New Roman" w:cs="Times New Roman"/>
        </w:rPr>
        <w:t>v</w:t>
      </w:r>
      <w:r w:rsidR="0042058A">
        <w:rPr>
          <w:rFonts w:ascii="Times New Roman" w:hAnsi="Times New Roman" w:cs="Times New Roman"/>
        </w:rPr>
        <w:t> </w:t>
      </w:r>
      <w:r w:rsidR="00C07055">
        <w:rPr>
          <w:rFonts w:ascii="Times New Roman" w:hAnsi="Times New Roman" w:cs="Times New Roman"/>
        </w:rPr>
        <w:t>objednávkach</w:t>
      </w:r>
      <w:r w:rsidR="0042058A">
        <w:rPr>
          <w:rFonts w:ascii="Times New Roman" w:hAnsi="Times New Roman" w:cs="Times New Roman"/>
        </w:rPr>
        <w:t xml:space="preserve"> </w:t>
      </w:r>
      <w:r w:rsidR="00521191">
        <w:rPr>
          <w:rFonts w:ascii="Times New Roman" w:hAnsi="Times New Roman" w:cs="Times New Roman"/>
        </w:rPr>
        <w:t>O</w:t>
      </w:r>
      <w:r w:rsidRPr="00124ECC">
        <w:rPr>
          <w:rFonts w:ascii="Times New Roman" w:hAnsi="Times New Roman" w:cs="Times New Roman"/>
        </w:rPr>
        <w:t xml:space="preserve">bjednávateľa zadaných podľa </w:t>
      </w:r>
      <w:r w:rsidRPr="009E57B7">
        <w:rPr>
          <w:rFonts w:ascii="Times New Roman" w:hAnsi="Times New Roman" w:cs="Times New Roman"/>
        </w:rPr>
        <w:t>bodu 3.2 člán</w:t>
      </w:r>
      <w:r w:rsidR="0016058C">
        <w:rPr>
          <w:rFonts w:ascii="Times New Roman" w:hAnsi="Times New Roman" w:cs="Times New Roman"/>
        </w:rPr>
        <w:t>ok</w:t>
      </w:r>
      <w:r w:rsidRPr="009E57B7">
        <w:rPr>
          <w:rFonts w:ascii="Times New Roman" w:hAnsi="Times New Roman" w:cs="Times New Roman"/>
        </w:rPr>
        <w:t xml:space="preserve"> III. </w:t>
      </w:r>
      <w:r w:rsidR="0016058C">
        <w:rPr>
          <w:rFonts w:ascii="Times New Roman" w:hAnsi="Times New Roman" w:cs="Times New Roman"/>
        </w:rPr>
        <w:t xml:space="preserve"> a podľa bodu 6.7 článok VI. </w:t>
      </w:r>
      <w:r w:rsidRPr="009E57B7">
        <w:rPr>
          <w:rFonts w:ascii="Times New Roman" w:hAnsi="Times New Roman" w:cs="Times New Roman"/>
        </w:rPr>
        <w:t>te</w:t>
      </w:r>
      <w:r w:rsidRPr="00124ECC">
        <w:rPr>
          <w:rFonts w:ascii="Times New Roman" w:hAnsi="Times New Roman" w:cs="Times New Roman"/>
        </w:rPr>
        <w:t xml:space="preserve">jto </w:t>
      </w:r>
      <w:r w:rsidR="00521191">
        <w:rPr>
          <w:rFonts w:ascii="Times New Roman" w:hAnsi="Times New Roman" w:cs="Times New Roman"/>
        </w:rPr>
        <w:t>Z</w:t>
      </w:r>
      <w:r w:rsidRPr="00124ECC">
        <w:rPr>
          <w:rFonts w:ascii="Times New Roman" w:hAnsi="Times New Roman" w:cs="Times New Roman"/>
        </w:rPr>
        <w:t xml:space="preserve">mluvy na </w:t>
      </w:r>
      <w:r w:rsidR="004842E3">
        <w:rPr>
          <w:rFonts w:ascii="Times New Roman" w:hAnsi="Times New Roman" w:cs="Times New Roman"/>
        </w:rPr>
        <w:t>zariadení digitálneho audio systému AURUS/NEXUS</w:t>
      </w:r>
      <w:r w:rsidR="00FD6DBF">
        <w:rPr>
          <w:rFonts w:ascii="Times New Roman" w:hAnsi="Times New Roman" w:cs="Times New Roman"/>
        </w:rPr>
        <w:t xml:space="preserve"> a </w:t>
      </w:r>
      <w:r w:rsidR="00FD6DBF" w:rsidRPr="00124ECC">
        <w:rPr>
          <w:rFonts w:ascii="Times New Roman" w:hAnsi="Times New Roman" w:cs="Times New Roman"/>
        </w:rPr>
        <w:t xml:space="preserve">na strane druhej záväzok </w:t>
      </w:r>
      <w:r w:rsidR="00883CD5">
        <w:rPr>
          <w:rFonts w:ascii="Times New Roman" w:hAnsi="Times New Roman" w:cs="Times New Roman"/>
        </w:rPr>
        <w:t>O</w:t>
      </w:r>
      <w:r w:rsidR="00FD6DBF" w:rsidRPr="00124ECC">
        <w:rPr>
          <w:rFonts w:ascii="Times New Roman" w:hAnsi="Times New Roman" w:cs="Times New Roman"/>
        </w:rPr>
        <w:t xml:space="preserve">bjednávateľa platiť </w:t>
      </w:r>
      <w:r w:rsidR="00883CD5">
        <w:rPr>
          <w:rFonts w:ascii="Times New Roman" w:hAnsi="Times New Roman" w:cs="Times New Roman"/>
        </w:rPr>
        <w:t>P</w:t>
      </w:r>
      <w:r w:rsidR="00FD6DBF" w:rsidRPr="00124ECC">
        <w:rPr>
          <w:rFonts w:ascii="Times New Roman" w:hAnsi="Times New Roman" w:cs="Times New Roman"/>
        </w:rPr>
        <w:t>oskytovate</w:t>
      </w:r>
      <w:r w:rsidR="00FD6DBF">
        <w:rPr>
          <w:rFonts w:ascii="Times New Roman" w:hAnsi="Times New Roman" w:cs="Times New Roman"/>
        </w:rPr>
        <w:t>ľovi</w:t>
      </w:r>
      <w:r w:rsidR="00FD6DBF" w:rsidRPr="00124ECC">
        <w:rPr>
          <w:rFonts w:ascii="Times New Roman" w:hAnsi="Times New Roman" w:cs="Times New Roman"/>
        </w:rPr>
        <w:t xml:space="preserve"> za </w:t>
      </w:r>
      <w:r w:rsidR="00883CD5">
        <w:rPr>
          <w:rFonts w:ascii="Times New Roman" w:hAnsi="Times New Roman" w:cs="Times New Roman"/>
        </w:rPr>
        <w:t>vykonané</w:t>
      </w:r>
      <w:r w:rsidR="00794F99">
        <w:rPr>
          <w:rFonts w:ascii="Times New Roman" w:hAnsi="Times New Roman" w:cs="Times New Roman"/>
        </w:rPr>
        <w:t xml:space="preserve"> servisné</w:t>
      </w:r>
      <w:r w:rsidR="00883CD5">
        <w:rPr>
          <w:rFonts w:ascii="Times New Roman" w:hAnsi="Times New Roman" w:cs="Times New Roman"/>
        </w:rPr>
        <w:t xml:space="preserve"> činnosti</w:t>
      </w:r>
      <w:r w:rsidR="00FD6DBF" w:rsidRPr="00124ECC">
        <w:rPr>
          <w:rFonts w:ascii="Times New Roman" w:hAnsi="Times New Roman" w:cs="Times New Roman"/>
        </w:rPr>
        <w:t xml:space="preserve"> cenu </w:t>
      </w:r>
      <w:r w:rsidR="00FD6DBF" w:rsidRPr="009E57B7">
        <w:rPr>
          <w:rFonts w:ascii="Times New Roman" w:hAnsi="Times New Roman" w:cs="Times New Roman"/>
        </w:rPr>
        <w:t>pod</w:t>
      </w:r>
      <w:r w:rsidR="00521191" w:rsidRPr="009E57B7">
        <w:rPr>
          <w:rFonts w:ascii="Times New Roman" w:hAnsi="Times New Roman" w:cs="Times New Roman"/>
        </w:rPr>
        <w:t>ľa</w:t>
      </w:r>
      <w:r w:rsidR="00FD6DBF" w:rsidRPr="009E57B7">
        <w:rPr>
          <w:rFonts w:ascii="Times New Roman" w:hAnsi="Times New Roman" w:cs="Times New Roman"/>
        </w:rPr>
        <w:t xml:space="preserve"> článku IV. tejto </w:t>
      </w:r>
      <w:r w:rsidR="00521191" w:rsidRPr="009E57B7">
        <w:rPr>
          <w:rFonts w:ascii="Times New Roman" w:hAnsi="Times New Roman" w:cs="Times New Roman"/>
        </w:rPr>
        <w:t>Z</w:t>
      </w:r>
      <w:r w:rsidR="00FD6DBF" w:rsidRPr="009E57B7">
        <w:rPr>
          <w:rFonts w:ascii="Times New Roman" w:hAnsi="Times New Roman" w:cs="Times New Roman"/>
        </w:rPr>
        <w:t>mluvy.</w:t>
      </w:r>
      <w:r w:rsidR="00883CD5">
        <w:rPr>
          <w:rFonts w:ascii="Times New Roman" w:hAnsi="Times New Roman" w:cs="Times New Roman"/>
        </w:rPr>
        <w:tab/>
      </w:r>
    </w:p>
    <w:p w14:paraId="69C15A50" w14:textId="32CC60E5" w:rsidR="00066987" w:rsidRPr="00D91909" w:rsidRDefault="00883CD5" w:rsidP="0074046F">
      <w:pPr>
        <w:suppressLineNumbers/>
        <w:ind w:left="684" w:right="-1" w:firstLine="25"/>
        <w:rPr>
          <w:rFonts w:ascii="Times New Roman" w:hAnsi="Times New Roman" w:cs="Times New Roman"/>
        </w:rPr>
      </w:pPr>
      <w:r>
        <w:rPr>
          <w:rFonts w:ascii="Times New Roman" w:hAnsi="Times New Roman" w:cs="Times New Roman"/>
        </w:rPr>
        <w:t xml:space="preserve">Zariadenie digitálneho audio systému AURUS/NEXUS </w:t>
      </w:r>
      <w:r w:rsidR="00D91909">
        <w:rPr>
          <w:rFonts w:ascii="Times New Roman" w:hAnsi="Times New Roman" w:cs="Times New Roman"/>
        </w:rPr>
        <w:t xml:space="preserve">je ,,srdcom“ elektroakustického ozvučenia vo </w:t>
      </w:r>
      <w:r w:rsidR="00D91909" w:rsidRPr="00D91909">
        <w:rPr>
          <w:rFonts w:ascii="Times New Roman" w:hAnsi="Times New Roman" w:cs="Times New Roman"/>
          <w:iCs/>
        </w:rPr>
        <w:t>všetkých sálach a skúšobniach a záznamových réžiách v Novej Budove SND. Skladá sa z distribučného audio systému NEXUS, ktorý</w:t>
      </w:r>
      <w:r w:rsidR="00B56CCA">
        <w:rPr>
          <w:rFonts w:ascii="Times New Roman" w:hAnsi="Times New Roman" w:cs="Times New Roman"/>
          <w:iCs/>
        </w:rPr>
        <w:t xml:space="preserve"> </w:t>
      </w:r>
      <w:r w:rsidR="00743E3F" w:rsidRPr="00743E3F">
        <w:rPr>
          <w:rFonts w:ascii="Times New Roman" w:hAnsi="Times New Roman" w:cs="Times New Roman"/>
          <w:iCs/>
        </w:rPr>
        <w:t>zabezpečuje distribúciu z ktoréhokoľvek vstupného bodu audio signálu na ktorýkoľvek</w:t>
      </w:r>
      <w:r w:rsidR="00D91909" w:rsidRPr="00D91909">
        <w:rPr>
          <w:rFonts w:ascii="Times New Roman" w:hAnsi="Times New Roman" w:cs="Times New Roman"/>
          <w:iCs/>
        </w:rPr>
        <w:t xml:space="preserve"> výstupný bod audio signálu, čím vytvára jednu digitálnu audio sieť. Na ovládanie distribučného audio systému NEXUS slúžia ovládacie konzoly </w:t>
      </w:r>
      <w:r w:rsidR="00D91909" w:rsidRPr="00FD6DBF">
        <w:rPr>
          <w:rFonts w:ascii="Times New Roman" w:hAnsi="Times New Roman" w:cs="Times New Roman"/>
          <w:iCs/>
          <w:color w:val="auto"/>
        </w:rPr>
        <w:t xml:space="preserve">AURUS </w:t>
      </w:r>
      <w:proofErr w:type="spellStart"/>
      <w:r w:rsidR="00D91909" w:rsidRPr="00FD6DBF">
        <w:rPr>
          <w:rFonts w:ascii="Times New Roman" w:hAnsi="Times New Roman" w:cs="Times New Roman"/>
          <w:iCs/>
          <w:color w:val="auto"/>
        </w:rPr>
        <w:t>Platinum</w:t>
      </w:r>
      <w:proofErr w:type="spellEnd"/>
      <w:r w:rsidR="00D91909" w:rsidRPr="00FD6DBF">
        <w:rPr>
          <w:rFonts w:ascii="Times New Roman" w:hAnsi="Times New Roman" w:cs="Times New Roman"/>
          <w:iCs/>
          <w:color w:val="auto"/>
        </w:rPr>
        <w:t xml:space="preserve"> a AURATUS.</w:t>
      </w:r>
      <w:r w:rsidR="00D91909" w:rsidRPr="00D91909">
        <w:rPr>
          <w:rFonts w:ascii="Times New Roman" w:hAnsi="Times New Roman" w:cs="Times New Roman"/>
          <w:iCs/>
        </w:rPr>
        <w:t xml:space="preserve"> Digitálny audio systém AURUS/NEXUS je prioritne využívaný na elektroakustické ozvučenie sál Opery a Baletu, Činohry, Štúdia, skúšobní opery a zároveň slúži pri procese záznamu produkcie z týchto sál a je nosným systémom pri zabezpečovaní on-line produkcie z Novej budovy SND</w:t>
      </w:r>
      <w:r w:rsidR="004842E3" w:rsidRPr="00D91909">
        <w:rPr>
          <w:rFonts w:ascii="Times New Roman" w:hAnsi="Times New Roman" w:cs="Times New Roman"/>
        </w:rPr>
        <w:t xml:space="preserve"> (ďalej len ,,</w:t>
      </w:r>
      <w:r>
        <w:rPr>
          <w:rFonts w:ascii="Times New Roman" w:hAnsi="Times New Roman" w:cs="Times New Roman"/>
          <w:b/>
          <w:bCs/>
        </w:rPr>
        <w:t>Z</w:t>
      </w:r>
      <w:r w:rsidR="004842E3" w:rsidRPr="00D91909">
        <w:rPr>
          <w:rFonts w:ascii="Times New Roman" w:hAnsi="Times New Roman" w:cs="Times New Roman"/>
          <w:b/>
          <w:bCs/>
        </w:rPr>
        <w:t>ariadenie</w:t>
      </w:r>
      <w:r w:rsidR="004842E3" w:rsidRPr="00D91909">
        <w:rPr>
          <w:rFonts w:ascii="Times New Roman" w:hAnsi="Times New Roman" w:cs="Times New Roman"/>
        </w:rPr>
        <w:t>“)</w:t>
      </w:r>
      <w:r w:rsidR="00161FE3">
        <w:rPr>
          <w:rFonts w:ascii="Times New Roman" w:hAnsi="Times New Roman" w:cs="Times New Roman"/>
        </w:rPr>
        <w:t>.</w:t>
      </w:r>
    </w:p>
    <w:p w14:paraId="39B297E3" w14:textId="77777777" w:rsidR="00066987" w:rsidRDefault="00066987" w:rsidP="0074046F">
      <w:pPr>
        <w:suppressLineNumbers/>
        <w:ind w:left="567" w:right="-1" w:hanging="567"/>
        <w:rPr>
          <w:rFonts w:ascii="Times New Roman" w:hAnsi="Times New Roman" w:cs="Times New Roman"/>
        </w:rPr>
      </w:pPr>
    </w:p>
    <w:p w14:paraId="1379BDBA" w14:textId="77777777" w:rsidR="00751DFC" w:rsidRPr="001931FD" w:rsidRDefault="00A11D17" w:rsidP="0074046F">
      <w:pPr>
        <w:suppressLineNumbers/>
        <w:spacing w:line="240" w:lineRule="auto"/>
        <w:ind w:left="686" w:right="-1" w:hanging="686"/>
        <w:contextualSpacing/>
        <w:rPr>
          <w:rFonts w:ascii="Times New Roman" w:hAnsi="Times New Roman" w:cs="Times New Roman"/>
        </w:rPr>
      </w:pPr>
      <w:r w:rsidRPr="00F107DD">
        <w:rPr>
          <w:rFonts w:ascii="Times New Roman" w:hAnsi="Times New Roman" w:cs="Times New Roman"/>
        </w:rPr>
        <w:t>2.2</w:t>
      </w:r>
      <w:r w:rsidR="00124ECC" w:rsidRPr="00124ECC">
        <w:rPr>
          <w:rFonts w:ascii="Times New Roman" w:hAnsi="Times New Roman" w:cs="Times New Roman"/>
        </w:rPr>
        <w:tab/>
      </w:r>
      <w:r w:rsidR="00D2635F">
        <w:rPr>
          <w:rFonts w:ascii="Times New Roman" w:hAnsi="Times New Roman" w:cs="Times New Roman"/>
        </w:rPr>
        <w:tab/>
      </w:r>
      <w:r w:rsidR="00794F99">
        <w:rPr>
          <w:rFonts w:ascii="Times New Roman" w:hAnsi="Times New Roman" w:cs="Times New Roman"/>
        </w:rPr>
        <w:t xml:space="preserve">Poskytovateľ sa zaväzuje pre Objednávateľa vykonávať </w:t>
      </w:r>
      <w:r w:rsidR="009F3A50" w:rsidRPr="00F107DD">
        <w:rPr>
          <w:rFonts w:ascii="Times New Roman" w:hAnsi="Times New Roman" w:cs="Times New Roman"/>
        </w:rPr>
        <w:t xml:space="preserve">najmä </w:t>
      </w:r>
      <w:r w:rsidR="00751DFC" w:rsidRPr="00F107DD">
        <w:rPr>
          <w:rFonts w:ascii="Times New Roman" w:hAnsi="Times New Roman" w:cs="Times New Roman"/>
        </w:rPr>
        <w:t>(nie</w:t>
      </w:r>
      <w:r w:rsidR="00751DFC" w:rsidRPr="001931FD">
        <w:rPr>
          <w:rFonts w:ascii="Times New Roman" w:hAnsi="Times New Roman" w:cs="Times New Roman"/>
        </w:rPr>
        <w:t xml:space="preserve"> však výlučne)</w:t>
      </w:r>
      <w:r w:rsidR="00794F99">
        <w:rPr>
          <w:rFonts w:ascii="Times New Roman" w:hAnsi="Times New Roman" w:cs="Times New Roman"/>
        </w:rPr>
        <w:t xml:space="preserve"> nasledujúce servisné činnosti</w:t>
      </w:r>
      <w:r w:rsidR="00751DFC" w:rsidRPr="001931FD">
        <w:rPr>
          <w:rFonts w:ascii="Times New Roman" w:hAnsi="Times New Roman" w:cs="Times New Roman"/>
        </w:rPr>
        <w:t xml:space="preserve">: </w:t>
      </w:r>
    </w:p>
    <w:p w14:paraId="40704F61" w14:textId="77777777" w:rsidR="009E54C5" w:rsidRDefault="00751DFC" w:rsidP="0074046F">
      <w:pPr>
        <w:suppressLineNumbers/>
        <w:ind w:left="708" w:right="-1" w:firstLine="0"/>
        <w:rPr>
          <w:rFonts w:ascii="Times New Roman" w:hAnsi="Times New Roman" w:cs="Times New Roman"/>
        </w:rPr>
      </w:pPr>
      <w:r w:rsidRPr="00751DFC">
        <w:rPr>
          <w:rFonts w:ascii="Times New Roman" w:hAnsi="Times New Roman" w:cs="Times New Roman"/>
          <w:szCs w:val="24"/>
        </w:rPr>
        <w:t xml:space="preserve">Vykonávanie servisných činností minimálne v rozsahu, intervaloch a v súlade s požiadavkami odporúčanými výrobcom Zariadenia. Ide najmä </w:t>
      </w:r>
      <w:r w:rsidRPr="00E667AF">
        <w:rPr>
          <w:rFonts w:ascii="Times New Roman" w:hAnsi="Times New Roman" w:cs="Times New Roman"/>
          <w:szCs w:val="24"/>
        </w:rPr>
        <w:t>o  údržbu,</w:t>
      </w:r>
      <w:r w:rsidRPr="00751DFC">
        <w:rPr>
          <w:rFonts w:ascii="Times New Roman" w:hAnsi="Times New Roman" w:cs="Times New Roman"/>
          <w:szCs w:val="24"/>
        </w:rPr>
        <w:t xml:space="preserve"> kontrolu, opravu, konfiguráciu a nastavenie Zariadenia podľa servisného manuálu určeného výrobcom Zariadenia a všetky práce s tým spojené. </w:t>
      </w:r>
      <w:r>
        <w:rPr>
          <w:rFonts w:ascii="Times New Roman" w:hAnsi="Times New Roman" w:cs="Times New Roman"/>
          <w:szCs w:val="24"/>
        </w:rPr>
        <w:t xml:space="preserve">Ďalej </w:t>
      </w:r>
      <w:r w:rsidR="009F3A50">
        <w:rPr>
          <w:rFonts w:ascii="Times New Roman" w:hAnsi="Times New Roman" w:cs="Times New Roman"/>
        </w:rPr>
        <w:t>v dodaní hardvérového a softvérového vylepšenia (upgrade) Zariadenia, v</w:t>
      </w:r>
      <w:r w:rsidR="001D365A">
        <w:rPr>
          <w:rFonts w:ascii="Times New Roman" w:hAnsi="Times New Roman" w:cs="Times New Roman"/>
        </w:rPr>
        <w:t> dodaní a</w:t>
      </w:r>
      <w:r w:rsidR="009F3A50">
        <w:rPr>
          <w:rFonts w:ascii="Times New Roman" w:hAnsi="Times New Roman" w:cs="Times New Roman"/>
        </w:rPr>
        <w:t xml:space="preserve"> vykonávaní inštalácie, oživenia/uvedenia do prevádzky jednotlivých komponentov/modulov</w:t>
      </w:r>
      <w:r w:rsidR="00E35D1A">
        <w:rPr>
          <w:rFonts w:ascii="Times New Roman" w:hAnsi="Times New Roman" w:cs="Times New Roman"/>
        </w:rPr>
        <w:t xml:space="preserve">, resp. </w:t>
      </w:r>
      <w:r w:rsidR="00097415">
        <w:rPr>
          <w:rFonts w:ascii="Times New Roman" w:hAnsi="Times New Roman" w:cs="Times New Roman"/>
        </w:rPr>
        <w:t xml:space="preserve">originálnych </w:t>
      </w:r>
      <w:r w:rsidR="00E35D1A">
        <w:rPr>
          <w:rFonts w:ascii="Times New Roman" w:hAnsi="Times New Roman" w:cs="Times New Roman"/>
        </w:rPr>
        <w:t>náhradných dielov</w:t>
      </w:r>
      <w:r w:rsidR="0005362B">
        <w:rPr>
          <w:rFonts w:ascii="Times New Roman" w:hAnsi="Times New Roman" w:cs="Times New Roman"/>
        </w:rPr>
        <w:t xml:space="preserve"> Zariadenia</w:t>
      </w:r>
      <w:r w:rsidR="007F18C7">
        <w:rPr>
          <w:rFonts w:ascii="Times New Roman" w:hAnsi="Times New Roman" w:cs="Times New Roman"/>
        </w:rPr>
        <w:t xml:space="preserve"> </w:t>
      </w:r>
      <w:r w:rsidR="00F107DD">
        <w:rPr>
          <w:rFonts w:ascii="Times New Roman" w:hAnsi="Times New Roman" w:cs="Times New Roman"/>
        </w:rPr>
        <w:t>dodaných v rámci poskytovaných servisných činností podľa tohto bodu Zmluvy</w:t>
      </w:r>
      <w:r w:rsidR="009F3A50">
        <w:rPr>
          <w:rFonts w:ascii="Times New Roman" w:hAnsi="Times New Roman" w:cs="Times New Roman"/>
        </w:rPr>
        <w:t xml:space="preserve">, asistencie </w:t>
      </w:r>
      <w:r w:rsidR="0005362B">
        <w:rPr>
          <w:rFonts w:ascii="Times New Roman" w:hAnsi="Times New Roman" w:cs="Times New Roman"/>
        </w:rPr>
        <w:t>Poskytovateľovi</w:t>
      </w:r>
      <w:r w:rsidR="009F3A50">
        <w:rPr>
          <w:rFonts w:ascii="Times New Roman" w:hAnsi="Times New Roman" w:cs="Times New Roman"/>
        </w:rPr>
        <w:t xml:space="preserve"> pri jeho odskúšaní zo strany Objednávateľa, v dodaní príslušnej dokumentácie, </w:t>
      </w:r>
      <w:r w:rsidR="009F3A50" w:rsidRPr="009E57B7">
        <w:rPr>
          <w:rFonts w:ascii="Times New Roman" w:hAnsi="Times New Roman" w:cs="Times New Roman"/>
        </w:rPr>
        <w:t xml:space="preserve">v zaškolení </w:t>
      </w:r>
      <w:r w:rsidR="009E57B7" w:rsidRPr="009E57B7">
        <w:rPr>
          <w:rFonts w:ascii="Times New Roman" w:hAnsi="Times New Roman" w:cs="Times New Roman"/>
        </w:rPr>
        <w:t xml:space="preserve">osôb určených </w:t>
      </w:r>
      <w:r w:rsidR="009F3A50" w:rsidRPr="009E57B7">
        <w:rPr>
          <w:rFonts w:ascii="Times New Roman" w:hAnsi="Times New Roman" w:cs="Times New Roman"/>
        </w:rPr>
        <w:t>Objednávateľ</w:t>
      </w:r>
      <w:r w:rsidR="009E57B7" w:rsidRPr="009E57B7">
        <w:rPr>
          <w:rFonts w:ascii="Times New Roman" w:hAnsi="Times New Roman" w:cs="Times New Roman"/>
        </w:rPr>
        <w:t>om</w:t>
      </w:r>
      <w:r w:rsidR="00050960" w:rsidRPr="009E57B7">
        <w:rPr>
          <w:rFonts w:ascii="Times New Roman" w:hAnsi="Times New Roman" w:cs="Times New Roman"/>
        </w:rPr>
        <w:t>(ďalej len</w:t>
      </w:r>
      <w:r w:rsidR="00A63986">
        <w:rPr>
          <w:rFonts w:ascii="Times New Roman" w:hAnsi="Times New Roman" w:cs="Times New Roman"/>
        </w:rPr>
        <w:t xml:space="preserve"> jednotlivo ,,</w:t>
      </w:r>
      <w:r w:rsidR="00A63986" w:rsidRPr="00A63986">
        <w:rPr>
          <w:rFonts w:ascii="Times New Roman" w:hAnsi="Times New Roman" w:cs="Times New Roman"/>
          <w:b/>
          <w:bCs/>
        </w:rPr>
        <w:t>servisná činnosť</w:t>
      </w:r>
      <w:r w:rsidR="00A63986">
        <w:rPr>
          <w:rFonts w:ascii="Times New Roman" w:hAnsi="Times New Roman" w:cs="Times New Roman"/>
        </w:rPr>
        <w:t xml:space="preserve">“ a spoločne </w:t>
      </w:r>
      <w:r w:rsidR="00A63986" w:rsidRPr="00E10663">
        <w:rPr>
          <w:rFonts w:ascii="Times New Roman" w:hAnsi="Times New Roman" w:cs="Times New Roman"/>
        </w:rPr>
        <w:t>len</w:t>
      </w:r>
      <w:r w:rsidR="00171833">
        <w:rPr>
          <w:rFonts w:ascii="Times New Roman" w:hAnsi="Times New Roman" w:cs="Times New Roman"/>
        </w:rPr>
        <w:t xml:space="preserve"> </w:t>
      </w:r>
      <w:r w:rsidR="00EB5292" w:rsidRPr="00171833">
        <w:rPr>
          <w:rFonts w:ascii="Times New Roman" w:hAnsi="Times New Roman" w:cs="Times New Roman"/>
        </w:rPr>
        <w:t>,,</w:t>
      </w:r>
      <w:r w:rsidR="00EB5292" w:rsidRPr="00171833">
        <w:rPr>
          <w:rFonts w:ascii="Times New Roman" w:hAnsi="Times New Roman" w:cs="Times New Roman"/>
          <w:b/>
          <w:bCs/>
        </w:rPr>
        <w:t>servisné</w:t>
      </w:r>
      <w:r w:rsidR="00171833">
        <w:rPr>
          <w:rFonts w:ascii="Times New Roman" w:hAnsi="Times New Roman" w:cs="Times New Roman"/>
          <w:b/>
          <w:bCs/>
        </w:rPr>
        <w:t xml:space="preserve"> </w:t>
      </w:r>
      <w:r w:rsidR="00EB5292" w:rsidRPr="00171833">
        <w:rPr>
          <w:rFonts w:ascii="Times New Roman" w:hAnsi="Times New Roman" w:cs="Times New Roman"/>
          <w:b/>
          <w:bCs/>
        </w:rPr>
        <w:t>činnosti</w:t>
      </w:r>
      <w:r w:rsidR="00EB5292" w:rsidRPr="00171833">
        <w:rPr>
          <w:rFonts w:ascii="Times New Roman" w:hAnsi="Times New Roman" w:cs="Times New Roman"/>
        </w:rPr>
        <w:t>“).</w:t>
      </w:r>
      <w:r w:rsidR="00641D58" w:rsidRPr="00E10663">
        <w:rPr>
          <w:rFonts w:ascii="Times New Roman" w:hAnsi="Times New Roman" w:cs="Times New Roman"/>
        </w:rPr>
        <w:t xml:space="preserve"> Podrobný popis </w:t>
      </w:r>
      <w:r w:rsidR="00F107DD" w:rsidRPr="00E10663">
        <w:rPr>
          <w:rFonts w:ascii="Times New Roman" w:hAnsi="Times New Roman" w:cs="Times New Roman"/>
        </w:rPr>
        <w:t xml:space="preserve">servisných </w:t>
      </w:r>
      <w:r w:rsidR="00641D58" w:rsidRPr="00E10663">
        <w:rPr>
          <w:rFonts w:ascii="Times New Roman" w:hAnsi="Times New Roman" w:cs="Times New Roman"/>
        </w:rPr>
        <w:t>činností, ktoré tvoria predmet Zmluvy</w:t>
      </w:r>
      <w:r w:rsidR="00BE4186" w:rsidRPr="00E10663">
        <w:rPr>
          <w:rFonts w:ascii="Times New Roman" w:hAnsi="Times New Roman" w:cs="Times New Roman"/>
        </w:rPr>
        <w:t>,</w:t>
      </w:r>
      <w:r w:rsidR="00641D58" w:rsidRPr="00E10663">
        <w:rPr>
          <w:rFonts w:ascii="Times New Roman" w:hAnsi="Times New Roman" w:cs="Times New Roman"/>
        </w:rPr>
        <w:t xml:space="preserve"> je uvedený v Prílohe č.1 Zmluvy.</w:t>
      </w:r>
    </w:p>
    <w:p w14:paraId="2FA208AB" w14:textId="77777777" w:rsidR="005E32EF" w:rsidRDefault="005E32EF" w:rsidP="0074046F">
      <w:pPr>
        <w:suppressLineNumbers/>
        <w:ind w:left="567" w:right="-1" w:hanging="567"/>
        <w:rPr>
          <w:rFonts w:ascii="Times New Roman" w:hAnsi="Times New Roman" w:cs="Times New Roman"/>
        </w:rPr>
      </w:pPr>
    </w:p>
    <w:p w14:paraId="76334615" w14:textId="77777777" w:rsidR="009E54C5" w:rsidRPr="00124ECC" w:rsidRDefault="00A11D17" w:rsidP="0074046F">
      <w:pPr>
        <w:suppressLineNumbers/>
        <w:ind w:left="708" w:right="-1" w:hanging="708"/>
        <w:rPr>
          <w:rFonts w:ascii="Times New Roman" w:hAnsi="Times New Roman" w:cs="Times New Roman"/>
        </w:rPr>
      </w:pPr>
      <w:r w:rsidRPr="00124ECC">
        <w:rPr>
          <w:rFonts w:ascii="Times New Roman" w:hAnsi="Times New Roman" w:cs="Times New Roman"/>
        </w:rPr>
        <w:t xml:space="preserve">2.3 </w:t>
      </w:r>
      <w:r w:rsidR="00D2635F">
        <w:rPr>
          <w:rFonts w:ascii="Times New Roman" w:hAnsi="Times New Roman" w:cs="Times New Roman"/>
        </w:rPr>
        <w:tab/>
      </w:r>
      <w:r w:rsidR="00E01ECC" w:rsidRPr="00532099">
        <w:rPr>
          <w:rFonts w:ascii="Times New Roman" w:hAnsi="Times New Roman" w:cs="Times New Roman"/>
        </w:rPr>
        <w:t xml:space="preserve">Prehľad </w:t>
      </w:r>
      <w:r w:rsidR="00FC4CDD" w:rsidRPr="00532099">
        <w:rPr>
          <w:rFonts w:ascii="Times New Roman" w:hAnsi="Times New Roman" w:cs="Times New Roman"/>
        </w:rPr>
        <w:t>komponentov</w:t>
      </w:r>
      <w:r w:rsidR="00E35D1A" w:rsidRPr="00532099">
        <w:rPr>
          <w:rFonts w:ascii="Times New Roman" w:hAnsi="Times New Roman" w:cs="Times New Roman"/>
        </w:rPr>
        <w:t>/modulov Zariadenia</w:t>
      </w:r>
      <w:r w:rsidR="00120DB1" w:rsidRPr="00532099">
        <w:rPr>
          <w:rFonts w:ascii="Times New Roman" w:hAnsi="Times New Roman" w:cs="Times New Roman"/>
        </w:rPr>
        <w:t>,</w:t>
      </w:r>
      <w:r w:rsidRPr="00532099">
        <w:rPr>
          <w:rFonts w:ascii="Times New Roman" w:hAnsi="Times New Roman" w:cs="Times New Roman"/>
        </w:rPr>
        <w:t xml:space="preserve"> ktoré môžu byť </w:t>
      </w:r>
      <w:r w:rsidR="001D365A" w:rsidRPr="00532099">
        <w:rPr>
          <w:rFonts w:ascii="Times New Roman" w:hAnsi="Times New Roman" w:cs="Times New Roman"/>
        </w:rPr>
        <w:t>dodané</w:t>
      </w:r>
      <w:r w:rsidRPr="00532099">
        <w:rPr>
          <w:rFonts w:ascii="Times New Roman" w:hAnsi="Times New Roman" w:cs="Times New Roman"/>
        </w:rPr>
        <w:t xml:space="preserve"> v</w:t>
      </w:r>
      <w:r w:rsidR="00120DB1" w:rsidRPr="00532099">
        <w:rPr>
          <w:rFonts w:ascii="Times New Roman" w:hAnsi="Times New Roman" w:cs="Times New Roman"/>
        </w:rPr>
        <w:t> </w:t>
      </w:r>
      <w:r w:rsidRPr="00532099">
        <w:rPr>
          <w:rFonts w:ascii="Times New Roman" w:hAnsi="Times New Roman" w:cs="Times New Roman"/>
        </w:rPr>
        <w:t>zmysle</w:t>
      </w:r>
      <w:r w:rsidR="00120DB1" w:rsidRPr="00532099">
        <w:rPr>
          <w:rFonts w:ascii="Times New Roman" w:hAnsi="Times New Roman" w:cs="Times New Roman"/>
        </w:rPr>
        <w:t xml:space="preserve"> bodu 2.2, článok II</w:t>
      </w:r>
      <w:r w:rsidR="00E01ECC" w:rsidRPr="00532099">
        <w:rPr>
          <w:rFonts w:ascii="Times New Roman" w:hAnsi="Times New Roman" w:cs="Times New Roman"/>
        </w:rPr>
        <w:t xml:space="preserve"> Zmluvy na základe </w:t>
      </w:r>
      <w:r w:rsidR="00C07055" w:rsidRPr="00532099">
        <w:rPr>
          <w:rFonts w:ascii="Times New Roman" w:hAnsi="Times New Roman" w:cs="Times New Roman"/>
        </w:rPr>
        <w:t>objednávky</w:t>
      </w:r>
      <w:r w:rsidR="007F18C7">
        <w:rPr>
          <w:rFonts w:ascii="Times New Roman" w:hAnsi="Times New Roman" w:cs="Times New Roman"/>
        </w:rPr>
        <w:t xml:space="preserve"> </w:t>
      </w:r>
      <w:r w:rsidR="00E01ECC" w:rsidRPr="00532099">
        <w:rPr>
          <w:rFonts w:ascii="Times New Roman" w:hAnsi="Times New Roman" w:cs="Times New Roman"/>
        </w:rPr>
        <w:t>O</w:t>
      </w:r>
      <w:r w:rsidRPr="00532099">
        <w:rPr>
          <w:rFonts w:ascii="Times New Roman" w:hAnsi="Times New Roman" w:cs="Times New Roman"/>
        </w:rPr>
        <w:t>bjednávate</w:t>
      </w:r>
      <w:r w:rsidR="00120DB1" w:rsidRPr="00532099">
        <w:rPr>
          <w:rFonts w:ascii="Times New Roman" w:hAnsi="Times New Roman" w:cs="Times New Roman"/>
        </w:rPr>
        <w:t>ľa</w:t>
      </w:r>
      <w:r w:rsidRPr="00532099">
        <w:rPr>
          <w:rFonts w:ascii="Times New Roman" w:hAnsi="Times New Roman" w:cs="Times New Roman"/>
        </w:rPr>
        <w:t xml:space="preserve"> zadanej podľa bodu 3.2 článku III. tejto </w:t>
      </w:r>
      <w:r w:rsidR="007E0C11" w:rsidRPr="00532099">
        <w:rPr>
          <w:rFonts w:ascii="Times New Roman" w:hAnsi="Times New Roman" w:cs="Times New Roman"/>
        </w:rPr>
        <w:t>Z</w:t>
      </w:r>
      <w:r w:rsidRPr="00532099">
        <w:rPr>
          <w:rFonts w:ascii="Times New Roman" w:hAnsi="Times New Roman" w:cs="Times New Roman"/>
        </w:rPr>
        <w:t>mluvy</w:t>
      </w:r>
      <w:r w:rsidR="00BE4186" w:rsidRPr="00532099">
        <w:rPr>
          <w:rFonts w:ascii="Times New Roman" w:hAnsi="Times New Roman" w:cs="Times New Roman"/>
        </w:rPr>
        <w:t>,</w:t>
      </w:r>
      <w:r w:rsidR="007F18C7">
        <w:rPr>
          <w:rFonts w:ascii="Times New Roman" w:hAnsi="Times New Roman" w:cs="Times New Roman"/>
        </w:rPr>
        <w:t xml:space="preserve"> </w:t>
      </w:r>
      <w:r w:rsidR="006961A6">
        <w:rPr>
          <w:rFonts w:ascii="Times New Roman" w:hAnsi="Times New Roman" w:cs="Times New Roman"/>
        </w:rPr>
        <w:t xml:space="preserve">spolu s ich predpokladaným množstvom </w:t>
      </w:r>
      <w:r w:rsidRPr="00532099">
        <w:rPr>
          <w:rFonts w:ascii="Times New Roman" w:hAnsi="Times New Roman" w:cs="Times New Roman"/>
        </w:rPr>
        <w:t xml:space="preserve">sú uvedené v </w:t>
      </w:r>
      <w:r w:rsidR="00E01ECC" w:rsidRPr="00532099">
        <w:rPr>
          <w:rFonts w:ascii="Times New Roman" w:hAnsi="Times New Roman" w:cs="Times New Roman"/>
        </w:rPr>
        <w:t>P</w:t>
      </w:r>
      <w:r w:rsidRPr="00532099">
        <w:rPr>
          <w:rFonts w:ascii="Times New Roman" w:hAnsi="Times New Roman" w:cs="Times New Roman"/>
        </w:rPr>
        <w:t xml:space="preserve">rílohe č. </w:t>
      </w:r>
      <w:r w:rsidR="00F04FA5" w:rsidRPr="00532099">
        <w:rPr>
          <w:rFonts w:ascii="Times New Roman" w:hAnsi="Times New Roman" w:cs="Times New Roman"/>
        </w:rPr>
        <w:t xml:space="preserve">2 </w:t>
      </w:r>
      <w:r w:rsidRPr="00532099">
        <w:rPr>
          <w:rFonts w:ascii="Times New Roman" w:hAnsi="Times New Roman" w:cs="Times New Roman"/>
        </w:rPr>
        <w:t xml:space="preserve">k tejto </w:t>
      </w:r>
      <w:r w:rsidR="00E01ECC" w:rsidRPr="00532099">
        <w:rPr>
          <w:rFonts w:ascii="Times New Roman" w:hAnsi="Times New Roman" w:cs="Times New Roman"/>
        </w:rPr>
        <w:t>Z</w:t>
      </w:r>
      <w:r w:rsidRPr="00532099">
        <w:rPr>
          <w:rFonts w:ascii="Times New Roman" w:hAnsi="Times New Roman" w:cs="Times New Roman"/>
        </w:rPr>
        <w:t>mluve</w:t>
      </w:r>
      <w:r w:rsidR="00F04FA5" w:rsidRPr="00532099">
        <w:rPr>
          <w:rFonts w:ascii="Times New Roman" w:hAnsi="Times New Roman" w:cs="Times New Roman"/>
        </w:rPr>
        <w:t xml:space="preserve"> (položky č.1 až 19)</w:t>
      </w:r>
      <w:r w:rsidR="00BE4186" w:rsidRPr="00532099">
        <w:rPr>
          <w:rFonts w:ascii="Times New Roman" w:hAnsi="Times New Roman" w:cs="Times New Roman"/>
        </w:rPr>
        <w:t>,</w:t>
      </w:r>
      <w:r w:rsidR="00E75A21" w:rsidRPr="00532099">
        <w:rPr>
          <w:rFonts w:ascii="Times New Roman" w:hAnsi="Times New Roman" w:cs="Times New Roman"/>
        </w:rPr>
        <w:t xml:space="preserve"> resp. budú uvedené v</w:t>
      </w:r>
      <w:r w:rsidR="00E25251" w:rsidRPr="00532099">
        <w:rPr>
          <w:rFonts w:ascii="Times New Roman" w:hAnsi="Times New Roman" w:cs="Times New Roman"/>
        </w:rPr>
        <w:t> </w:t>
      </w:r>
      <w:r w:rsidR="00E75A21" w:rsidRPr="00532099">
        <w:rPr>
          <w:rFonts w:ascii="Times New Roman" w:hAnsi="Times New Roman" w:cs="Times New Roman"/>
        </w:rPr>
        <w:t>objednávke</w:t>
      </w:r>
      <w:r w:rsidR="00E25251" w:rsidRPr="00532099">
        <w:rPr>
          <w:rFonts w:ascii="Times New Roman" w:hAnsi="Times New Roman" w:cs="Times New Roman"/>
        </w:rPr>
        <w:t xml:space="preserve"> ak pôjde</w:t>
      </w:r>
      <w:r w:rsidR="001219BA" w:rsidRPr="00532099">
        <w:rPr>
          <w:rFonts w:ascii="Times New Roman" w:hAnsi="Times New Roman" w:cs="Times New Roman"/>
        </w:rPr>
        <w:t xml:space="preserve"> o</w:t>
      </w:r>
      <w:r w:rsidR="00E25251" w:rsidRPr="00532099">
        <w:rPr>
          <w:rFonts w:ascii="Times New Roman" w:hAnsi="Times New Roman" w:cs="Times New Roman"/>
        </w:rPr>
        <w:t xml:space="preserve"> originálne náhradné diely alebo ak pôjde o komponenty</w:t>
      </w:r>
      <w:r w:rsidR="00E75A21" w:rsidRPr="00532099">
        <w:rPr>
          <w:rFonts w:ascii="Times New Roman" w:hAnsi="Times New Roman" w:cs="Times New Roman"/>
        </w:rPr>
        <w:t xml:space="preserve"> v zmysle bodu 2.4, tohto článku Zmluvy</w:t>
      </w:r>
      <w:r w:rsidR="00706A52" w:rsidRPr="00532099">
        <w:rPr>
          <w:rFonts w:ascii="Times New Roman" w:hAnsi="Times New Roman" w:cs="Times New Roman"/>
        </w:rPr>
        <w:t xml:space="preserve"> (ďalej len ,,</w:t>
      </w:r>
      <w:r w:rsidR="00FC4CDD" w:rsidRPr="00532099">
        <w:rPr>
          <w:rFonts w:ascii="Times New Roman" w:hAnsi="Times New Roman" w:cs="Times New Roman"/>
          <w:b/>
          <w:bCs/>
        </w:rPr>
        <w:t>komponenty</w:t>
      </w:r>
      <w:r w:rsidR="00706A52" w:rsidRPr="00532099">
        <w:rPr>
          <w:rFonts w:ascii="Times New Roman" w:hAnsi="Times New Roman" w:cs="Times New Roman"/>
        </w:rPr>
        <w:t>“)</w:t>
      </w:r>
      <w:r w:rsidR="007E0C11" w:rsidRPr="00532099">
        <w:rPr>
          <w:rFonts w:ascii="Times New Roman" w:hAnsi="Times New Roman" w:cs="Times New Roman"/>
        </w:rPr>
        <w:t>.</w:t>
      </w:r>
    </w:p>
    <w:p w14:paraId="28149C26" w14:textId="77777777" w:rsidR="009E54C5" w:rsidRPr="00124ECC" w:rsidRDefault="009E54C5" w:rsidP="0074046F">
      <w:pPr>
        <w:suppressLineNumbers/>
        <w:ind w:left="267" w:right="-1" w:firstLine="0"/>
        <w:rPr>
          <w:rFonts w:ascii="Times New Roman" w:hAnsi="Times New Roman" w:cs="Times New Roman"/>
        </w:rPr>
      </w:pPr>
    </w:p>
    <w:p w14:paraId="39B735D9" w14:textId="77777777" w:rsidR="003A42A0" w:rsidRPr="00124ECC" w:rsidRDefault="00A11D17" w:rsidP="0074046F">
      <w:pPr>
        <w:suppressLineNumbers/>
        <w:ind w:left="708" w:right="-1" w:hanging="708"/>
        <w:rPr>
          <w:rFonts w:ascii="Times New Roman" w:hAnsi="Times New Roman" w:cs="Times New Roman"/>
        </w:rPr>
      </w:pPr>
      <w:r w:rsidRPr="00124ECC">
        <w:rPr>
          <w:rFonts w:ascii="Times New Roman" w:hAnsi="Times New Roman" w:cs="Times New Roman"/>
        </w:rPr>
        <w:t>2.</w:t>
      </w:r>
      <w:r w:rsidR="00E01ECC">
        <w:rPr>
          <w:rFonts w:ascii="Times New Roman" w:hAnsi="Times New Roman" w:cs="Times New Roman"/>
        </w:rPr>
        <w:t>4</w:t>
      </w:r>
      <w:r w:rsidR="00A97BE7">
        <w:rPr>
          <w:rFonts w:ascii="Times New Roman" w:hAnsi="Times New Roman" w:cs="Times New Roman"/>
        </w:rPr>
        <w:tab/>
      </w:r>
      <w:r w:rsidRPr="0005362B">
        <w:rPr>
          <w:rFonts w:ascii="Times New Roman" w:hAnsi="Times New Roman" w:cs="Times New Roman"/>
        </w:rPr>
        <w:t>Poskytovateľ</w:t>
      </w:r>
      <w:r w:rsidR="00171833">
        <w:rPr>
          <w:rFonts w:ascii="Times New Roman" w:hAnsi="Times New Roman" w:cs="Times New Roman"/>
        </w:rPr>
        <w:t xml:space="preserve"> </w:t>
      </w:r>
      <w:r w:rsidRPr="0005362B">
        <w:rPr>
          <w:rFonts w:ascii="Times New Roman" w:hAnsi="Times New Roman" w:cs="Times New Roman"/>
        </w:rPr>
        <w:t>sa zároveň zaväzuje d</w:t>
      </w:r>
      <w:r w:rsidR="001048CB" w:rsidRPr="0005362B">
        <w:rPr>
          <w:rFonts w:ascii="Times New Roman" w:hAnsi="Times New Roman" w:cs="Times New Roman"/>
        </w:rPr>
        <w:t>o</w:t>
      </w:r>
      <w:r w:rsidRPr="0005362B">
        <w:rPr>
          <w:rFonts w:ascii="Times New Roman" w:hAnsi="Times New Roman" w:cs="Times New Roman"/>
        </w:rPr>
        <w:t>dáva</w:t>
      </w:r>
      <w:r w:rsidR="001048CB" w:rsidRPr="0005362B">
        <w:rPr>
          <w:rFonts w:ascii="Times New Roman" w:hAnsi="Times New Roman" w:cs="Times New Roman"/>
        </w:rPr>
        <w:t>ť</w:t>
      </w:r>
      <w:r w:rsidR="007F18C7">
        <w:rPr>
          <w:rFonts w:ascii="Times New Roman" w:hAnsi="Times New Roman" w:cs="Times New Roman"/>
        </w:rPr>
        <w:t xml:space="preserve"> </w:t>
      </w:r>
      <w:r w:rsidR="001048CB" w:rsidRPr="0005362B">
        <w:rPr>
          <w:rFonts w:ascii="Times New Roman" w:hAnsi="Times New Roman" w:cs="Times New Roman"/>
        </w:rPr>
        <w:t>O</w:t>
      </w:r>
      <w:r w:rsidRPr="0005362B">
        <w:rPr>
          <w:rFonts w:ascii="Times New Roman" w:hAnsi="Times New Roman" w:cs="Times New Roman"/>
        </w:rPr>
        <w:t>bjednávate</w:t>
      </w:r>
      <w:r w:rsidR="001048CB" w:rsidRPr="0005362B">
        <w:rPr>
          <w:rFonts w:ascii="Times New Roman" w:hAnsi="Times New Roman" w:cs="Times New Roman"/>
        </w:rPr>
        <w:t>ľ</w:t>
      </w:r>
      <w:r w:rsidRPr="0005362B">
        <w:rPr>
          <w:rFonts w:ascii="Times New Roman" w:hAnsi="Times New Roman" w:cs="Times New Roman"/>
        </w:rPr>
        <w:t xml:space="preserve">ovi </w:t>
      </w:r>
      <w:r w:rsidR="00105700">
        <w:rPr>
          <w:rFonts w:ascii="Times New Roman" w:hAnsi="Times New Roman" w:cs="Times New Roman"/>
        </w:rPr>
        <w:t xml:space="preserve"> aj </w:t>
      </w:r>
      <w:r w:rsidR="00FC4CDD">
        <w:rPr>
          <w:rFonts w:ascii="Times New Roman" w:hAnsi="Times New Roman" w:cs="Times New Roman"/>
        </w:rPr>
        <w:t>komponenty</w:t>
      </w:r>
      <w:r w:rsidRPr="0005362B">
        <w:rPr>
          <w:rFonts w:ascii="Times New Roman" w:hAnsi="Times New Roman" w:cs="Times New Roman"/>
        </w:rPr>
        <w:t>, ktoré nie sú uvedené v Prílohe č</w:t>
      </w:r>
      <w:r w:rsidR="0005362B">
        <w:rPr>
          <w:rFonts w:ascii="Times New Roman" w:hAnsi="Times New Roman" w:cs="Times New Roman"/>
        </w:rPr>
        <w:t>.</w:t>
      </w:r>
      <w:r w:rsidR="00F04FA5">
        <w:rPr>
          <w:rFonts w:ascii="Times New Roman" w:hAnsi="Times New Roman" w:cs="Times New Roman"/>
        </w:rPr>
        <w:t xml:space="preserve">2 </w:t>
      </w:r>
      <w:r w:rsidRPr="0005362B">
        <w:rPr>
          <w:rFonts w:ascii="Times New Roman" w:hAnsi="Times New Roman" w:cs="Times New Roman"/>
        </w:rPr>
        <w:t xml:space="preserve">tejto </w:t>
      </w:r>
      <w:r w:rsidR="001048CB" w:rsidRPr="00E35D1A">
        <w:rPr>
          <w:rFonts w:ascii="Times New Roman" w:hAnsi="Times New Roman" w:cs="Times New Roman"/>
        </w:rPr>
        <w:t>Z</w:t>
      </w:r>
      <w:r w:rsidRPr="00E35D1A">
        <w:rPr>
          <w:rFonts w:ascii="Times New Roman" w:hAnsi="Times New Roman" w:cs="Times New Roman"/>
        </w:rPr>
        <w:t>mluvy</w:t>
      </w:r>
      <w:r w:rsidR="00F04FA5" w:rsidRPr="00F04FA5">
        <w:rPr>
          <w:rFonts w:ascii="Times New Roman" w:hAnsi="Times New Roman" w:cs="Times New Roman"/>
        </w:rPr>
        <w:t>(</w:t>
      </w:r>
      <w:r w:rsidR="00F04FA5" w:rsidRPr="00A930FE">
        <w:rPr>
          <w:rFonts w:ascii="Times New Roman" w:hAnsi="Times New Roman" w:cs="Times New Roman"/>
        </w:rPr>
        <w:t>v položkách č.1 až 19)</w:t>
      </w:r>
      <w:r w:rsidR="00322A35" w:rsidRPr="00E35D1A">
        <w:rPr>
          <w:rFonts w:ascii="Times New Roman" w:hAnsi="Times New Roman" w:cs="Times New Roman"/>
        </w:rPr>
        <w:t xml:space="preserve"> a </w:t>
      </w:r>
      <w:r w:rsidR="00DC4D11" w:rsidRPr="00E35D1A">
        <w:rPr>
          <w:rFonts w:ascii="Times New Roman" w:hAnsi="Times New Roman" w:cs="Times New Roman"/>
        </w:rPr>
        <w:t xml:space="preserve">ktoré </w:t>
      </w:r>
      <w:r w:rsidR="00981842" w:rsidRPr="00E35D1A">
        <w:rPr>
          <w:rFonts w:ascii="Times New Roman" w:hAnsi="Times New Roman" w:cs="Times New Roman"/>
        </w:rPr>
        <w:t>v čase uzatvorenia Zmluvy</w:t>
      </w:r>
      <w:r w:rsidR="007F18C7">
        <w:rPr>
          <w:rFonts w:ascii="Times New Roman" w:hAnsi="Times New Roman" w:cs="Times New Roman"/>
        </w:rPr>
        <w:t xml:space="preserve"> </w:t>
      </w:r>
      <w:r w:rsidR="00981842" w:rsidRPr="00E35D1A">
        <w:rPr>
          <w:rFonts w:ascii="Times New Roman" w:hAnsi="Times New Roman" w:cs="Times New Roman"/>
        </w:rPr>
        <w:t>n</w:t>
      </w:r>
      <w:r w:rsidR="00DC4D11" w:rsidRPr="00E35D1A">
        <w:rPr>
          <w:rFonts w:ascii="Times New Roman" w:hAnsi="Times New Roman" w:cs="Times New Roman"/>
        </w:rPr>
        <w:t>ebolo možné zadefinovať</w:t>
      </w:r>
      <w:r w:rsidRPr="00E35D1A">
        <w:rPr>
          <w:rFonts w:ascii="Times New Roman" w:hAnsi="Times New Roman" w:cs="Times New Roman"/>
        </w:rPr>
        <w:t xml:space="preserve"> a ich potreba</w:t>
      </w:r>
      <w:r w:rsidR="00981842" w:rsidRPr="00E35D1A">
        <w:rPr>
          <w:rFonts w:ascii="Times New Roman" w:hAnsi="Times New Roman" w:cs="Times New Roman"/>
        </w:rPr>
        <w:t xml:space="preserve"> dodania</w:t>
      </w:r>
      <w:r w:rsidR="0042058A">
        <w:rPr>
          <w:rFonts w:ascii="Times New Roman" w:hAnsi="Times New Roman" w:cs="Times New Roman"/>
        </w:rPr>
        <w:t xml:space="preserve"> </w:t>
      </w:r>
      <w:r w:rsidR="00DC4D11" w:rsidRPr="00E35D1A">
        <w:rPr>
          <w:rFonts w:ascii="Times New Roman" w:hAnsi="Times New Roman" w:cs="Times New Roman"/>
        </w:rPr>
        <w:t xml:space="preserve">môže </w:t>
      </w:r>
      <w:r w:rsidRPr="00E35D1A">
        <w:rPr>
          <w:rFonts w:ascii="Times New Roman" w:hAnsi="Times New Roman" w:cs="Times New Roman"/>
        </w:rPr>
        <w:t>vznik</w:t>
      </w:r>
      <w:r w:rsidR="007E0C11" w:rsidRPr="00E35D1A">
        <w:rPr>
          <w:rFonts w:ascii="Times New Roman" w:hAnsi="Times New Roman" w:cs="Times New Roman"/>
        </w:rPr>
        <w:t>n</w:t>
      </w:r>
      <w:r w:rsidR="00DC4D11" w:rsidRPr="00E35D1A">
        <w:rPr>
          <w:rFonts w:ascii="Times New Roman" w:hAnsi="Times New Roman" w:cs="Times New Roman"/>
        </w:rPr>
        <w:t>úť</w:t>
      </w:r>
      <w:r w:rsidRPr="00E35D1A">
        <w:rPr>
          <w:rFonts w:ascii="Times New Roman" w:hAnsi="Times New Roman" w:cs="Times New Roman"/>
        </w:rPr>
        <w:t xml:space="preserve"> v</w:t>
      </w:r>
      <w:r w:rsidR="001048CB" w:rsidRPr="00E35D1A">
        <w:rPr>
          <w:rFonts w:ascii="Times New Roman" w:hAnsi="Times New Roman" w:cs="Times New Roman"/>
        </w:rPr>
        <w:t> </w:t>
      </w:r>
      <w:r w:rsidRPr="00E35D1A">
        <w:rPr>
          <w:rFonts w:ascii="Times New Roman" w:hAnsi="Times New Roman" w:cs="Times New Roman"/>
        </w:rPr>
        <w:t>súvislos</w:t>
      </w:r>
      <w:r w:rsidR="001048CB" w:rsidRPr="00E35D1A">
        <w:rPr>
          <w:rFonts w:ascii="Times New Roman" w:hAnsi="Times New Roman" w:cs="Times New Roman"/>
        </w:rPr>
        <w:t>ti s</w:t>
      </w:r>
      <w:r w:rsidR="00A63986">
        <w:rPr>
          <w:rFonts w:ascii="Times New Roman" w:hAnsi="Times New Roman" w:cs="Times New Roman"/>
        </w:rPr>
        <w:t>o servisnými činnosťami</w:t>
      </w:r>
      <w:r w:rsidR="007F18C7">
        <w:rPr>
          <w:rFonts w:ascii="Times New Roman" w:hAnsi="Times New Roman" w:cs="Times New Roman"/>
        </w:rPr>
        <w:t xml:space="preserve"> </w:t>
      </w:r>
      <w:r w:rsidR="009725AD" w:rsidRPr="00E35D1A">
        <w:rPr>
          <w:rFonts w:ascii="Times New Roman" w:hAnsi="Times New Roman" w:cs="Times New Roman"/>
        </w:rPr>
        <w:t>Zariadenia</w:t>
      </w:r>
      <w:r w:rsidR="00105700" w:rsidRPr="00E35D1A">
        <w:rPr>
          <w:rFonts w:ascii="Times New Roman" w:hAnsi="Times New Roman" w:cs="Times New Roman"/>
        </w:rPr>
        <w:t xml:space="preserve"> počas platnosti a účinnosti Zmluvy</w:t>
      </w:r>
      <w:r w:rsidR="00DC4D11" w:rsidRPr="00E35D1A">
        <w:rPr>
          <w:rFonts w:ascii="Times New Roman" w:hAnsi="Times New Roman" w:cs="Times New Roman"/>
        </w:rPr>
        <w:t>, a to najmä z dôvodu ukončenia výroby predošlých potrebných komponentov Zariadenia alebo</w:t>
      </w:r>
      <w:r w:rsidR="00E75A21" w:rsidRPr="00E35D1A">
        <w:rPr>
          <w:rFonts w:ascii="Times New Roman" w:hAnsi="Times New Roman" w:cs="Times New Roman"/>
        </w:rPr>
        <w:t xml:space="preserve"> z</w:t>
      </w:r>
      <w:r w:rsidR="007F18C7">
        <w:rPr>
          <w:rFonts w:ascii="Times New Roman" w:hAnsi="Times New Roman" w:cs="Times New Roman"/>
        </w:rPr>
        <w:t> </w:t>
      </w:r>
      <w:r w:rsidR="00E75A21" w:rsidRPr="00E35D1A">
        <w:rPr>
          <w:rFonts w:ascii="Times New Roman" w:hAnsi="Times New Roman" w:cs="Times New Roman"/>
        </w:rPr>
        <w:t>dôvodu</w:t>
      </w:r>
      <w:r w:rsidR="007F18C7">
        <w:rPr>
          <w:rFonts w:ascii="Times New Roman" w:hAnsi="Times New Roman" w:cs="Times New Roman"/>
        </w:rPr>
        <w:t xml:space="preserve"> </w:t>
      </w:r>
      <w:r w:rsidR="00DC4D11" w:rsidRPr="00E35D1A">
        <w:rPr>
          <w:rFonts w:ascii="Times New Roman" w:hAnsi="Times New Roman" w:cs="Times New Roman"/>
        </w:rPr>
        <w:t>výrob</w:t>
      </w:r>
      <w:r w:rsidR="00E75A21" w:rsidRPr="00E35D1A">
        <w:rPr>
          <w:rFonts w:ascii="Times New Roman" w:hAnsi="Times New Roman" w:cs="Times New Roman"/>
        </w:rPr>
        <w:t>y</w:t>
      </w:r>
      <w:r w:rsidR="00DC4D11" w:rsidRPr="00E35D1A">
        <w:rPr>
          <w:rFonts w:ascii="Times New Roman" w:hAnsi="Times New Roman" w:cs="Times New Roman"/>
        </w:rPr>
        <w:t xml:space="preserve"> nových komponentov týkajúcich sa Zariadenia potrebných pre jeho update alebo upgrade</w:t>
      </w:r>
      <w:r w:rsidR="0005362B" w:rsidRPr="00E35D1A">
        <w:rPr>
          <w:rFonts w:ascii="Times New Roman" w:hAnsi="Times New Roman" w:cs="Times New Roman"/>
        </w:rPr>
        <w:t>.</w:t>
      </w:r>
      <w:r w:rsidR="00171833">
        <w:rPr>
          <w:rFonts w:ascii="Times New Roman" w:hAnsi="Times New Roman" w:cs="Times New Roman"/>
        </w:rPr>
        <w:t xml:space="preserve"> </w:t>
      </w:r>
      <w:r w:rsidR="0005362B" w:rsidRPr="00E35D1A">
        <w:rPr>
          <w:rFonts w:ascii="Times New Roman" w:hAnsi="Times New Roman" w:cs="Times New Roman"/>
        </w:rPr>
        <w:t>V</w:t>
      </w:r>
      <w:r w:rsidRPr="0005362B">
        <w:rPr>
          <w:rFonts w:ascii="Times New Roman" w:hAnsi="Times New Roman" w:cs="Times New Roman"/>
        </w:rPr>
        <w:t xml:space="preserve"> takom prípade</w:t>
      </w:r>
      <w:r w:rsidR="00C11A25">
        <w:rPr>
          <w:rFonts w:ascii="Times New Roman" w:hAnsi="Times New Roman" w:cs="Times New Roman"/>
        </w:rPr>
        <w:t>, ak nastane potreba dodania v tomto bode uvedených komponentov</w:t>
      </w:r>
      <w:r w:rsidR="00BE4186">
        <w:rPr>
          <w:rFonts w:ascii="Times New Roman" w:hAnsi="Times New Roman" w:cs="Times New Roman"/>
        </w:rPr>
        <w:t>,</w:t>
      </w:r>
      <w:r w:rsidR="007F18C7">
        <w:rPr>
          <w:rFonts w:ascii="Times New Roman" w:hAnsi="Times New Roman" w:cs="Times New Roman"/>
        </w:rPr>
        <w:t xml:space="preserve"> </w:t>
      </w:r>
      <w:r w:rsidR="009725AD">
        <w:rPr>
          <w:rFonts w:ascii="Times New Roman" w:hAnsi="Times New Roman" w:cs="Times New Roman"/>
        </w:rPr>
        <w:t>j</w:t>
      </w:r>
      <w:r w:rsidRPr="0005362B">
        <w:rPr>
          <w:rFonts w:ascii="Times New Roman" w:hAnsi="Times New Roman" w:cs="Times New Roman"/>
        </w:rPr>
        <w:t xml:space="preserve">e </w:t>
      </w:r>
      <w:r w:rsidR="0005362B">
        <w:rPr>
          <w:rFonts w:ascii="Times New Roman" w:hAnsi="Times New Roman" w:cs="Times New Roman"/>
        </w:rPr>
        <w:t>P</w:t>
      </w:r>
      <w:r w:rsidRPr="0005362B">
        <w:rPr>
          <w:rFonts w:ascii="Times New Roman" w:hAnsi="Times New Roman" w:cs="Times New Roman"/>
        </w:rPr>
        <w:t>oskytovateľ povinný</w:t>
      </w:r>
      <w:r w:rsidR="0042058A">
        <w:rPr>
          <w:rFonts w:ascii="Times New Roman" w:hAnsi="Times New Roman" w:cs="Times New Roman"/>
        </w:rPr>
        <w:t xml:space="preserve"> </w:t>
      </w:r>
      <w:r w:rsidR="00AD2DCC">
        <w:rPr>
          <w:rFonts w:ascii="Times New Roman" w:hAnsi="Times New Roman" w:cs="Times New Roman"/>
        </w:rPr>
        <w:t xml:space="preserve">bez zbytočného odkladu </w:t>
      </w:r>
      <w:r w:rsidRPr="0005362B">
        <w:rPr>
          <w:rFonts w:ascii="Times New Roman" w:hAnsi="Times New Roman" w:cs="Times New Roman"/>
        </w:rPr>
        <w:t>zasl</w:t>
      </w:r>
      <w:r w:rsidR="007656CB">
        <w:rPr>
          <w:rFonts w:ascii="Times New Roman" w:hAnsi="Times New Roman" w:cs="Times New Roman"/>
        </w:rPr>
        <w:t>a</w:t>
      </w:r>
      <w:r w:rsidRPr="0005362B">
        <w:rPr>
          <w:rFonts w:ascii="Times New Roman" w:hAnsi="Times New Roman" w:cs="Times New Roman"/>
        </w:rPr>
        <w:t xml:space="preserve">ť </w:t>
      </w:r>
      <w:r w:rsidR="007656CB">
        <w:rPr>
          <w:rFonts w:ascii="Times New Roman" w:hAnsi="Times New Roman" w:cs="Times New Roman"/>
        </w:rPr>
        <w:t>O</w:t>
      </w:r>
      <w:r w:rsidRPr="0005362B">
        <w:rPr>
          <w:rFonts w:ascii="Times New Roman" w:hAnsi="Times New Roman" w:cs="Times New Roman"/>
        </w:rPr>
        <w:t>bjednávate</w:t>
      </w:r>
      <w:r w:rsidR="007656CB">
        <w:rPr>
          <w:rFonts w:ascii="Times New Roman" w:hAnsi="Times New Roman" w:cs="Times New Roman"/>
        </w:rPr>
        <w:t>ľ</w:t>
      </w:r>
      <w:r w:rsidRPr="0005362B">
        <w:rPr>
          <w:rFonts w:ascii="Times New Roman" w:hAnsi="Times New Roman" w:cs="Times New Roman"/>
        </w:rPr>
        <w:t xml:space="preserve">ovi cenovú ponuku obsahujúcu detailné ocenenie a popis </w:t>
      </w:r>
      <w:r w:rsidR="00FC4CDD">
        <w:rPr>
          <w:rFonts w:ascii="Times New Roman" w:hAnsi="Times New Roman" w:cs="Times New Roman"/>
        </w:rPr>
        <w:t>komponentov</w:t>
      </w:r>
      <w:r w:rsidRPr="0005362B">
        <w:rPr>
          <w:rFonts w:ascii="Times New Roman" w:hAnsi="Times New Roman" w:cs="Times New Roman"/>
        </w:rPr>
        <w:t xml:space="preserve">, ktoré majú byť </w:t>
      </w:r>
      <w:r w:rsidR="007656CB">
        <w:rPr>
          <w:rFonts w:ascii="Times New Roman" w:hAnsi="Times New Roman" w:cs="Times New Roman"/>
        </w:rPr>
        <w:t>O</w:t>
      </w:r>
      <w:r w:rsidRPr="0005362B">
        <w:rPr>
          <w:rFonts w:ascii="Times New Roman" w:hAnsi="Times New Roman" w:cs="Times New Roman"/>
        </w:rPr>
        <w:t>bjednávate</w:t>
      </w:r>
      <w:r w:rsidR="007656CB">
        <w:rPr>
          <w:rFonts w:ascii="Times New Roman" w:hAnsi="Times New Roman" w:cs="Times New Roman"/>
        </w:rPr>
        <w:t>ľo</w:t>
      </w:r>
      <w:r w:rsidRPr="0005362B">
        <w:rPr>
          <w:rFonts w:ascii="Times New Roman" w:hAnsi="Times New Roman" w:cs="Times New Roman"/>
        </w:rPr>
        <w:t xml:space="preserve">vi dodané. V prípade, ak </w:t>
      </w:r>
      <w:r w:rsidR="007656CB">
        <w:rPr>
          <w:rFonts w:ascii="Times New Roman" w:hAnsi="Times New Roman" w:cs="Times New Roman"/>
        </w:rPr>
        <w:t>O</w:t>
      </w:r>
      <w:r w:rsidRPr="0005362B">
        <w:rPr>
          <w:rFonts w:ascii="Times New Roman" w:hAnsi="Times New Roman" w:cs="Times New Roman"/>
        </w:rPr>
        <w:t>bjednávate</w:t>
      </w:r>
      <w:r w:rsidR="007656CB">
        <w:rPr>
          <w:rFonts w:ascii="Times New Roman" w:hAnsi="Times New Roman" w:cs="Times New Roman"/>
        </w:rPr>
        <w:t>ľ</w:t>
      </w:r>
      <w:r w:rsidRPr="0005362B">
        <w:rPr>
          <w:rFonts w:ascii="Times New Roman" w:hAnsi="Times New Roman" w:cs="Times New Roman"/>
        </w:rPr>
        <w:t xml:space="preserve"> cenovú ponuku </w:t>
      </w:r>
      <w:r w:rsidR="007656CB">
        <w:rPr>
          <w:rFonts w:ascii="Times New Roman" w:hAnsi="Times New Roman" w:cs="Times New Roman"/>
        </w:rPr>
        <w:t>P</w:t>
      </w:r>
      <w:r w:rsidRPr="0005362B">
        <w:rPr>
          <w:rFonts w:ascii="Times New Roman" w:hAnsi="Times New Roman" w:cs="Times New Roman"/>
        </w:rPr>
        <w:t>oskytovate</w:t>
      </w:r>
      <w:r w:rsidR="007656CB">
        <w:rPr>
          <w:rFonts w:ascii="Times New Roman" w:hAnsi="Times New Roman" w:cs="Times New Roman"/>
        </w:rPr>
        <w:t>ľa</w:t>
      </w:r>
      <w:r w:rsidRPr="0005362B">
        <w:rPr>
          <w:rFonts w:ascii="Times New Roman" w:hAnsi="Times New Roman" w:cs="Times New Roman"/>
        </w:rPr>
        <w:t xml:space="preserve"> akceptuje, zodpovedn</w:t>
      </w:r>
      <w:r w:rsidR="007656CB">
        <w:rPr>
          <w:rFonts w:ascii="Times New Roman" w:hAnsi="Times New Roman" w:cs="Times New Roman"/>
        </w:rPr>
        <w:t>á</w:t>
      </w:r>
      <w:r w:rsidR="0042058A">
        <w:rPr>
          <w:rFonts w:ascii="Times New Roman" w:hAnsi="Times New Roman" w:cs="Times New Roman"/>
        </w:rPr>
        <w:t xml:space="preserve"> </w:t>
      </w:r>
      <w:r w:rsidR="007656CB">
        <w:rPr>
          <w:rFonts w:ascii="Times New Roman" w:hAnsi="Times New Roman" w:cs="Times New Roman"/>
        </w:rPr>
        <w:t>osoba</w:t>
      </w:r>
      <w:r w:rsidR="0042058A">
        <w:rPr>
          <w:rFonts w:ascii="Times New Roman" w:hAnsi="Times New Roman" w:cs="Times New Roman"/>
        </w:rPr>
        <w:t xml:space="preserve"> </w:t>
      </w:r>
      <w:r w:rsidR="007656CB">
        <w:rPr>
          <w:rFonts w:ascii="Times New Roman" w:hAnsi="Times New Roman" w:cs="Times New Roman"/>
        </w:rPr>
        <w:t>O</w:t>
      </w:r>
      <w:r w:rsidRPr="0005362B">
        <w:rPr>
          <w:rFonts w:ascii="Times New Roman" w:hAnsi="Times New Roman" w:cs="Times New Roman"/>
        </w:rPr>
        <w:t>bjednávateľa uveden</w:t>
      </w:r>
      <w:r w:rsidR="007656CB">
        <w:rPr>
          <w:rFonts w:ascii="Times New Roman" w:hAnsi="Times New Roman" w:cs="Times New Roman"/>
        </w:rPr>
        <w:t>á</w:t>
      </w:r>
      <w:r w:rsidRPr="0005362B">
        <w:rPr>
          <w:rFonts w:ascii="Times New Roman" w:hAnsi="Times New Roman" w:cs="Times New Roman"/>
        </w:rPr>
        <w:t xml:space="preserve"> v bode </w:t>
      </w:r>
      <w:r w:rsidR="007E0C11">
        <w:rPr>
          <w:rFonts w:ascii="Times New Roman" w:hAnsi="Times New Roman" w:cs="Times New Roman"/>
        </w:rPr>
        <w:t>6.2.1</w:t>
      </w:r>
      <w:r w:rsidRPr="0005362B">
        <w:rPr>
          <w:rFonts w:ascii="Times New Roman" w:hAnsi="Times New Roman" w:cs="Times New Roman"/>
        </w:rPr>
        <w:t xml:space="preserve"> článku VI. tejto </w:t>
      </w:r>
      <w:r w:rsidR="007E0C11">
        <w:rPr>
          <w:rFonts w:ascii="Times New Roman" w:hAnsi="Times New Roman" w:cs="Times New Roman"/>
        </w:rPr>
        <w:t>Z</w:t>
      </w:r>
      <w:r w:rsidRPr="0005362B">
        <w:rPr>
          <w:rFonts w:ascii="Times New Roman" w:hAnsi="Times New Roman" w:cs="Times New Roman"/>
        </w:rPr>
        <w:t>mluvy, vystaví písomne najneskôr do 5 pracovných dní od jej doručenia „Potvrdenie o akceptácii cenovej ponuky</w:t>
      </w:r>
      <w:r w:rsidR="00BE4186">
        <w:rPr>
          <w:rFonts w:ascii="Times New Roman" w:hAnsi="Times New Roman" w:cs="Times New Roman"/>
        </w:rPr>
        <w:t>“</w:t>
      </w:r>
      <w:r w:rsidR="006553C3">
        <w:rPr>
          <w:rFonts w:ascii="Times New Roman" w:hAnsi="Times New Roman" w:cs="Times New Roman"/>
        </w:rPr>
        <w:t xml:space="preserve"> a objednávku</w:t>
      </w:r>
      <w:r w:rsidRPr="0005362B">
        <w:rPr>
          <w:rFonts w:ascii="Times New Roman" w:hAnsi="Times New Roman" w:cs="Times New Roman"/>
        </w:rPr>
        <w:t xml:space="preserve"> a odošle </w:t>
      </w:r>
      <w:r w:rsidR="006553C3">
        <w:rPr>
          <w:rFonts w:ascii="Times New Roman" w:hAnsi="Times New Roman" w:cs="Times New Roman"/>
        </w:rPr>
        <w:t>ich</w:t>
      </w:r>
      <w:r w:rsidR="00171833">
        <w:rPr>
          <w:rFonts w:ascii="Times New Roman" w:hAnsi="Times New Roman" w:cs="Times New Roman"/>
        </w:rPr>
        <w:t xml:space="preserve"> </w:t>
      </w:r>
      <w:r w:rsidR="007656CB">
        <w:rPr>
          <w:rFonts w:ascii="Times New Roman" w:hAnsi="Times New Roman" w:cs="Times New Roman"/>
        </w:rPr>
        <w:t>Poskytovateľov</w:t>
      </w:r>
      <w:r w:rsidRPr="0005362B">
        <w:rPr>
          <w:rFonts w:ascii="Times New Roman" w:hAnsi="Times New Roman" w:cs="Times New Roman"/>
        </w:rPr>
        <w:t xml:space="preserve">i. V prípade, ak </w:t>
      </w:r>
      <w:r w:rsidR="007656CB">
        <w:rPr>
          <w:rFonts w:ascii="Times New Roman" w:hAnsi="Times New Roman" w:cs="Times New Roman"/>
        </w:rPr>
        <w:t>O</w:t>
      </w:r>
      <w:r w:rsidRPr="0005362B">
        <w:rPr>
          <w:rFonts w:ascii="Times New Roman" w:hAnsi="Times New Roman" w:cs="Times New Roman"/>
        </w:rPr>
        <w:t>bjednávateľ v uvedenej lehote „Potvrdenie o akceptácii cenovej ponuky</w:t>
      </w:r>
      <w:r w:rsidR="00BE4186">
        <w:rPr>
          <w:rFonts w:ascii="Times New Roman" w:hAnsi="Times New Roman" w:cs="Times New Roman"/>
        </w:rPr>
        <w:t>“</w:t>
      </w:r>
      <w:r w:rsidRPr="0005362B">
        <w:rPr>
          <w:rFonts w:ascii="Times New Roman" w:hAnsi="Times New Roman" w:cs="Times New Roman"/>
        </w:rPr>
        <w:t xml:space="preserve"> nevystaví, má sa za to, že s obsahom cenovej ponuky nesúhlasí. Objednávate</w:t>
      </w:r>
      <w:r w:rsidR="007656CB">
        <w:rPr>
          <w:rFonts w:ascii="Times New Roman" w:hAnsi="Times New Roman" w:cs="Times New Roman"/>
        </w:rPr>
        <w:t>ľ</w:t>
      </w:r>
      <w:r w:rsidRPr="0005362B">
        <w:rPr>
          <w:rFonts w:ascii="Times New Roman" w:hAnsi="Times New Roman" w:cs="Times New Roman"/>
        </w:rPr>
        <w:t xml:space="preserve"> si vyhradzuje právo cenovú ponuku neprijať. V takom prípade sa </w:t>
      </w:r>
      <w:r w:rsidR="007656CB">
        <w:rPr>
          <w:rFonts w:ascii="Times New Roman" w:hAnsi="Times New Roman" w:cs="Times New Roman"/>
        </w:rPr>
        <w:t>Z</w:t>
      </w:r>
      <w:r w:rsidRPr="0005362B">
        <w:rPr>
          <w:rFonts w:ascii="Times New Roman" w:hAnsi="Times New Roman" w:cs="Times New Roman"/>
        </w:rPr>
        <w:t xml:space="preserve">mluvné strany zaväzujú vzájomne rokovať </w:t>
      </w:r>
      <w:r w:rsidRPr="007E0C11">
        <w:rPr>
          <w:rFonts w:ascii="Times New Roman" w:hAnsi="Times New Roman" w:cs="Times New Roman"/>
        </w:rPr>
        <w:t>o úprave obsahu cenovej ponuky</w:t>
      </w:r>
      <w:r w:rsidR="00AD2DCC">
        <w:rPr>
          <w:rFonts w:ascii="Times New Roman" w:hAnsi="Times New Roman" w:cs="Times New Roman"/>
        </w:rPr>
        <w:t>, resp</w:t>
      </w:r>
      <w:r w:rsidR="00AD71A9">
        <w:rPr>
          <w:rFonts w:ascii="Times New Roman" w:hAnsi="Times New Roman" w:cs="Times New Roman"/>
        </w:rPr>
        <w:t>.</w:t>
      </w:r>
      <w:r w:rsidR="00AD2DCC">
        <w:rPr>
          <w:rFonts w:ascii="Times New Roman" w:hAnsi="Times New Roman" w:cs="Times New Roman"/>
        </w:rPr>
        <w:t xml:space="preserve"> návrhu iného</w:t>
      </w:r>
      <w:r w:rsidR="00AD71A9">
        <w:rPr>
          <w:rFonts w:ascii="Times New Roman" w:hAnsi="Times New Roman" w:cs="Times New Roman"/>
        </w:rPr>
        <w:t xml:space="preserve"> ekvivalentného</w:t>
      </w:r>
      <w:r w:rsidR="00AD2DCC">
        <w:rPr>
          <w:rFonts w:ascii="Times New Roman" w:hAnsi="Times New Roman" w:cs="Times New Roman"/>
        </w:rPr>
        <w:t xml:space="preserve"> riešenia, ak je to možné</w:t>
      </w:r>
      <w:r w:rsidRPr="007E0C11">
        <w:rPr>
          <w:rFonts w:ascii="Times New Roman" w:hAnsi="Times New Roman" w:cs="Times New Roman"/>
        </w:rPr>
        <w:t>.</w:t>
      </w:r>
      <w:r w:rsidRPr="007E0C11">
        <w:rPr>
          <w:rFonts w:ascii="Times New Roman" w:hAnsi="Times New Roman" w:cs="Times New Roman"/>
          <w:noProof/>
        </w:rPr>
        <w:drawing>
          <wp:inline distT="0" distB="0" distL="0" distR="0" wp14:anchorId="08245A2A" wp14:editId="75A3A976">
            <wp:extent cx="6350" cy="6350"/>
            <wp:effectExtent l="0" t="0" r="0" b="0"/>
            <wp:docPr id="14935" name="Picture 14935"/>
            <wp:cNvGraphicFramePr/>
            <a:graphic xmlns:a="http://schemas.openxmlformats.org/drawingml/2006/main">
              <a:graphicData uri="http://schemas.openxmlformats.org/drawingml/2006/picture">
                <pic:pic xmlns:pic="http://schemas.openxmlformats.org/drawingml/2006/picture">
                  <pic:nvPicPr>
                    <pic:cNvPr id="14935" name="Picture 14935"/>
                    <pic:cNvPicPr/>
                  </pic:nvPicPr>
                  <pic:blipFill>
                    <a:blip r:embed="rId9"/>
                    <a:stretch>
                      <a:fillRect/>
                    </a:stretch>
                  </pic:blipFill>
                  <pic:spPr>
                    <a:xfrm>
                      <a:off x="0" y="0"/>
                      <a:ext cx="6350" cy="6350"/>
                    </a:xfrm>
                    <a:prstGeom prst="rect">
                      <a:avLst/>
                    </a:prstGeom>
                  </pic:spPr>
                </pic:pic>
              </a:graphicData>
            </a:graphic>
          </wp:inline>
        </w:drawing>
      </w:r>
    </w:p>
    <w:p w14:paraId="449989B8" w14:textId="77777777" w:rsidR="009E54C5" w:rsidRPr="00124ECC" w:rsidRDefault="009E54C5" w:rsidP="0074046F">
      <w:pPr>
        <w:suppressLineNumbers/>
        <w:ind w:left="267" w:right="-1" w:firstLine="0"/>
        <w:rPr>
          <w:rFonts w:ascii="Times New Roman" w:hAnsi="Times New Roman" w:cs="Times New Roman"/>
        </w:rPr>
      </w:pPr>
    </w:p>
    <w:p w14:paraId="5145210C" w14:textId="77777777" w:rsidR="003A42A0" w:rsidRPr="00124ECC" w:rsidRDefault="00A11D17" w:rsidP="0074046F">
      <w:pPr>
        <w:suppressLineNumbers/>
        <w:ind w:left="708" w:right="-1" w:hanging="708"/>
        <w:rPr>
          <w:rFonts w:ascii="Times New Roman" w:hAnsi="Times New Roman" w:cs="Times New Roman"/>
        </w:rPr>
      </w:pPr>
      <w:r w:rsidRPr="00124ECC">
        <w:rPr>
          <w:rFonts w:ascii="Times New Roman" w:hAnsi="Times New Roman" w:cs="Times New Roman"/>
        </w:rPr>
        <w:t>2.</w:t>
      </w:r>
      <w:r w:rsidR="00E01ECC">
        <w:rPr>
          <w:rFonts w:ascii="Times New Roman" w:hAnsi="Times New Roman" w:cs="Times New Roman"/>
        </w:rPr>
        <w:t>5</w:t>
      </w:r>
      <w:r w:rsidR="00A97BE7">
        <w:rPr>
          <w:rFonts w:ascii="Times New Roman" w:hAnsi="Times New Roman" w:cs="Times New Roman"/>
        </w:rPr>
        <w:tab/>
      </w:r>
      <w:r w:rsidRPr="00124ECC">
        <w:rPr>
          <w:rFonts w:ascii="Times New Roman" w:hAnsi="Times New Roman" w:cs="Times New Roman"/>
        </w:rPr>
        <w:t xml:space="preserve">Poskytovateľ sa zaväzuje </w:t>
      </w:r>
      <w:r w:rsidR="009725AD">
        <w:rPr>
          <w:rFonts w:ascii="Times New Roman" w:hAnsi="Times New Roman" w:cs="Times New Roman"/>
        </w:rPr>
        <w:t>O</w:t>
      </w:r>
      <w:r w:rsidRPr="00124ECC">
        <w:rPr>
          <w:rFonts w:ascii="Times New Roman" w:hAnsi="Times New Roman" w:cs="Times New Roman"/>
        </w:rPr>
        <w:t>bjednáv</w:t>
      </w:r>
      <w:r w:rsidR="009725AD">
        <w:rPr>
          <w:rFonts w:ascii="Times New Roman" w:hAnsi="Times New Roman" w:cs="Times New Roman"/>
        </w:rPr>
        <w:t>a</w:t>
      </w:r>
      <w:r w:rsidRPr="00124ECC">
        <w:rPr>
          <w:rFonts w:ascii="Times New Roman" w:hAnsi="Times New Roman" w:cs="Times New Roman"/>
        </w:rPr>
        <w:t>te</w:t>
      </w:r>
      <w:r w:rsidR="009725AD">
        <w:rPr>
          <w:rFonts w:ascii="Times New Roman" w:hAnsi="Times New Roman" w:cs="Times New Roman"/>
        </w:rPr>
        <w:t>ľo</w:t>
      </w:r>
      <w:r w:rsidRPr="00124ECC">
        <w:rPr>
          <w:rFonts w:ascii="Times New Roman" w:hAnsi="Times New Roman" w:cs="Times New Roman"/>
        </w:rPr>
        <w:t xml:space="preserve">vi poskytovať </w:t>
      </w:r>
      <w:r w:rsidR="00AD71A9">
        <w:rPr>
          <w:rFonts w:ascii="Times New Roman" w:hAnsi="Times New Roman" w:cs="Times New Roman"/>
        </w:rPr>
        <w:t xml:space="preserve">servisné </w:t>
      </w:r>
      <w:r w:rsidR="009725AD">
        <w:rPr>
          <w:rFonts w:ascii="Times New Roman" w:hAnsi="Times New Roman" w:cs="Times New Roman"/>
        </w:rPr>
        <w:t>činnosti</w:t>
      </w:r>
      <w:r w:rsidRPr="00124ECC">
        <w:rPr>
          <w:rFonts w:ascii="Times New Roman" w:hAnsi="Times New Roman" w:cs="Times New Roman"/>
        </w:rPr>
        <w:t xml:space="preserve"> a dodávať </w:t>
      </w:r>
      <w:r w:rsidR="00FC4CDD">
        <w:rPr>
          <w:rFonts w:ascii="Times New Roman" w:hAnsi="Times New Roman" w:cs="Times New Roman"/>
        </w:rPr>
        <w:t>komponent</w:t>
      </w:r>
      <w:r w:rsidR="00AD71A9">
        <w:rPr>
          <w:rFonts w:ascii="Times New Roman" w:hAnsi="Times New Roman" w:cs="Times New Roman"/>
        </w:rPr>
        <w:t>y</w:t>
      </w:r>
      <w:r w:rsidR="009725AD">
        <w:rPr>
          <w:rFonts w:ascii="Times New Roman" w:hAnsi="Times New Roman" w:cs="Times New Roman"/>
        </w:rPr>
        <w:t xml:space="preserve"> podľa bodov 2.2</w:t>
      </w:r>
      <w:r w:rsidR="007E0C11">
        <w:rPr>
          <w:rFonts w:ascii="Times New Roman" w:hAnsi="Times New Roman" w:cs="Times New Roman"/>
        </w:rPr>
        <w:t>,</w:t>
      </w:r>
      <w:r w:rsidR="009725AD">
        <w:rPr>
          <w:rFonts w:ascii="Times New Roman" w:hAnsi="Times New Roman" w:cs="Times New Roman"/>
        </w:rPr>
        <w:t> 2.3</w:t>
      </w:r>
      <w:r w:rsidR="007E0C11">
        <w:rPr>
          <w:rFonts w:ascii="Times New Roman" w:hAnsi="Times New Roman" w:cs="Times New Roman"/>
        </w:rPr>
        <w:t xml:space="preserve"> a 2.4</w:t>
      </w:r>
      <w:r w:rsidR="00145229">
        <w:rPr>
          <w:rFonts w:ascii="Times New Roman" w:hAnsi="Times New Roman" w:cs="Times New Roman"/>
        </w:rPr>
        <w:t xml:space="preserve"> tohto </w:t>
      </w:r>
      <w:r w:rsidR="009725AD">
        <w:rPr>
          <w:rFonts w:ascii="Times New Roman" w:hAnsi="Times New Roman" w:cs="Times New Roman"/>
        </w:rPr>
        <w:t>článk</w:t>
      </w:r>
      <w:r w:rsidR="00BE4186">
        <w:rPr>
          <w:rFonts w:ascii="Times New Roman" w:hAnsi="Times New Roman" w:cs="Times New Roman"/>
        </w:rPr>
        <w:t>u</w:t>
      </w:r>
      <w:r w:rsidR="009725AD">
        <w:rPr>
          <w:rFonts w:ascii="Times New Roman" w:hAnsi="Times New Roman" w:cs="Times New Roman"/>
        </w:rPr>
        <w:t xml:space="preserve"> Zmluvy</w:t>
      </w:r>
      <w:r w:rsidRPr="00124ECC">
        <w:rPr>
          <w:rFonts w:ascii="Times New Roman" w:hAnsi="Times New Roman" w:cs="Times New Roman"/>
        </w:rPr>
        <w:t xml:space="preserve"> na základe písomných </w:t>
      </w:r>
      <w:r w:rsidR="00493F0E">
        <w:rPr>
          <w:rFonts w:ascii="Times New Roman" w:hAnsi="Times New Roman" w:cs="Times New Roman"/>
        </w:rPr>
        <w:t>objednávok</w:t>
      </w:r>
      <w:r w:rsidR="0042058A">
        <w:rPr>
          <w:rFonts w:ascii="Times New Roman" w:hAnsi="Times New Roman" w:cs="Times New Roman"/>
        </w:rPr>
        <w:t xml:space="preserve"> </w:t>
      </w:r>
      <w:r w:rsidR="009725AD">
        <w:rPr>
          <w:rFonts w:ascii="Times New Roman" w:hAnsi="Times New Roman" w:cs="Times New Roman"/>
        </w:rPr>
        <w:t>O</w:t>
      </w:r>
      <w:r w:rsidRPr="00124ECC">
        <w:rPr>
          <w:rFonts w:ascii="Times New Roman" w:hAnsi="Times New Roman" w:cs="Times New Roman"/>
        </w:rPr>
        <w:t xml:space="preserve">bjednávateľa uskutočnených počas doby trvania tejto </w:t>
      </w:r>
      <w:r w:rsidR="00412AC7">
        <w:rPr>
          <w:rFonts w:ascii="Times New Roman" w:hAnsi="Times New Roman" w:cs="Times New Roman"/>
        </w:rPr>
        <w:t>Z</w:t>
      </w:r>
      <w:r w:rsidRPr="00124ECC">
        <w:rPr>
          <w:rFonts w:ascii="Times New Roman" w:hAnsi="Times New Roman" w:cs="Times New Roman"/>
        </w:rPr>
        <w:t xml:space="preserve">mluvy podľa </w:t>
      </w:r>
      <w:r w:rsidRPr="007E0C11">
        <w:rPr>
          <w:rFonts w:ascii="Times New Roman" w:hAnsi="Times New Roman" w:cs="Times New Roman"/>
        </w:rPr>
        <w:t>bodu 3.1 článku</w:t>
      </w:r>
      <w:r w:rsidRPr="00124ECC">
        <w:rPr>
          <w:rFonts w:ascii="Times New Roman" w:hAnsi="Times New Roman" w:cs="Times New Roman"/>
        </w:rPr>
        <w:t xml:space="preserve"> III. tejto </w:t>
      </w:r>
      <w:r w:rsidR="00412AC7">
        <w:rPr>
          <w:rFonts w:ascii="Times New Roman" w:hAnsi="Times New Roman" w:cs="Times New Roman"/>
        </w:rPr>
        <w:t>Z</w:t>
      </w:r>
      <w:r w:rsidRPr="00124ECC">
        <w:rPr>
          <w:rFonts w:ascii="Times New Roman" w:hAnsi="Times New Roman" w:cs="Times New Roman"/>
        </w:rPr>
        <w:t xml:space="preserve">mluvy, v ktorých </w:t>
      </w:r>
      <w:r w:rsidR="00412AC7">
        <w:rPr>
          <w:rFonts w:ascii="Times New Roman" w:hAnsi="Times New Roman" w:cs="Times New Roman"/>
        </w:rPr>
        <w:t>O</w:t>
      </w:r>
      <w:r w:rsidRPr="00124ECC">
        <w:rPr>
          <w:rFonts w:ascii="Times New Roman" w:hAnsi="Times New Roman" w:cs="Times New Roman"/>
        </w:rPr>
        <w:t xml:space="preserve">bjednávateľ presne uvedie </w:t>
      </w:r>
      <w:r w:rsidR="00412AC7">
        <w:rPr>
          <w:rFonts w:ascii="Times New Roman" w:hAnsi="Times New Roman" w:cs="Times New Roman"/>
        </w:rPr>
        <w:t xml:space="preserve">predmet </w:t>
      </w:r>
      <w:r w:rsidR="00AD71A9">
        <w:rPr>
          <w:rFonts w:ascii="Times New Roman" w:hAnsi="Times New Roman" w:cs="Times New Roman"/>
        </w:rPr>
        <w:t xml:space="preserve">servisnej </w:t>
      </w:r>
      <w:r w:rsidR="00412AC7">
        <w:rPr>
          <w:rFonts w:ascii="Times New Roman" w:hAnsi="Times New Roman" w:cs="Times New Roman"/>
        </w:rPr>
        <w:t>činnosti</w:t>
      </w:r>
      <w:r w:rsidRPr="00124ECC">
        <w:rPr>
          <w:rFonts w:ascii="Times New Roman" w:hAnsi="Times New Roman" w:cs="Times New Roman"/>
        </w:rPr>
        <w:t xml:space="preserve">, ktorej vykonanie požaduje a druh a požadované množstvo </w:t>
      </w:r>
      <w:r w:rsidR="00FC4CDD">
        <w:rPr>
          <w:rFonts w:ascii="Times New Roman" w:hAnsi="Times New Roman" w:cs="Times New Roman"/>
        </w:rPr>
        <w:t>komponentov</w:t>
      </w:r>
      <w:r w:rsidRPr="00124ECC">
        <w:rPr>
          <w:rFonts w:ascii="Times New Roman" w:hAnsi="Times New Roman" w:cs="Times New Roman"/>
        </w:rPr>
        <w:t>, ktorých dodanie požaduje.</w:t>
      </w:r>
      <w:r w:rsidR="0042058A">
        <w:rPr>
          <w:rFonts w:ascii="Times New Roman" w:hAnsi="Times New Roman" w:cs="Times New Roman"/>
        </w:rPr>
        <w:t xml:space="preserve"> </w:t>
      </w:r>
      <w:r w:rsidR="00255D55" w:rsidRPr="005702DE">
        <w:rPr>
          <w:rFonts w:ascii="Times New Roman" w:hAnsi="Times New Roman" w:cs="Times New Roman"/>
        </w:rPr>
        <w:t>Vzhľadom na to, že v Prílohe č.2 Zmluvy je uveden</w:t>
      </w:r>
      <w:r w:rsidR="00353DD5" w:rsidRPr="005702DE">
        <w:rPr>
          <w:rFonts w:ascii="Times New Roman" w:hAnsi="Times New Roman" w:cs="Times New Roman"/>
        </w:rPr>
        <w:t>ý</w:t>
      </w:r>
      <w:r w:rsidR="00255D55" w:rsidRPr="005702DE">
        <w:rPr>
          <w:rFonts w:ascii="Times New Roman" w:hAnsi="Times New Roman" w:cs="Times New Roman"/>
        </w:rPr>
        <w:t xml:space="preserve"> iba predpokladaný počet </w:t>
      </w:r>
      <w:r w:rsidR="00353DD5" w:rsidRPr="005702DE">
        <w:rPr>
          <w:rFonts w:ascii="Times New Roman" w:hAnsi="Times New Roman" w:cs="Times New Roman"/>
        </w:rPr>
        <w:t>predmetu plnenia Zmluvy</w:t>
      </w:r>
      <w:r w:rsidR="002D6C62" w:rsidRPr="005702DE">
        <w:rPr>
          <w:rFonts w:ascii="Times New Roman" w:hAnsi="Times New Roman" w:cs="Times New Roman"/>
        </w:rPr>
        <w:t xml:space="preserve"> (jednotlivých položiek)</w:t>
      </w:r>
      <w:r w:rsidR="00255D55" w:rsidRPr="005702DE">
        <w:rPr>
          <w:rFonts w:ascii="Times New Roman" w:hAnsi="Times New Roman" w:cs="Times New Roman"/>
        </w:rPr>
        <w:t xml:space="preserve">, Objednávateľ je oprávnený požadovať </w:t>
      </w:r>
      <w:r w:rsidR="002D6C62" w:rsidRPr="005702DE">
        <w:rPr>
          <w:rFonts w:ascii="Times New Roman" w:hAnsi="Times New Roman" w:cs="Times New Roman"/>
        </w:rPr>
        <w:t xml:space="preserve">tak </w:t>
      </w:r>
      <w:r w:rsidR="00255D55" w:rsidRPr="005702DE">
        <w:rPr>
          <w:rFonts w:ascii="Times New Roman" w:hAnsi="Times New Roman" w:cs="Times New Roman"/>
        </w:rPr>
        <w:t>väčšie</w:t>
      </w:r>
      <w:r w:rsidR="006E2328" w:rsidRPr="005702DE">
        <w:rPr>
          <w:rFonts w:ascii="Times New Roman" w:hAnsi="Times New Roman" w:cs="Times New Roman"/>
        </w:rPr>
        <w:t>, ako aj menšie</w:t>
      </w:r>
      <w:r w:rsidR="00255D55" w:rsidRPr="005702DE">
        <w:rPr>
          <w:rFonts w:ascii="Times New Roman" w:hAnsi="Times New Roman" w:cs="Times New Roman"/>
        </w:rPr>
        <w:t xml:space="preserve"> množstvo</w:t>
      </w:r>
      <w:r w:rsidR="006E2328" w:rsidRPr="005702DE">
        <w:rPr>
          <w:rFonts w:ascii="Times New Roman" w:hAnsi="Times New Roman" w:cs="Times New Roman"/>
        </w:rPr>
        <w:t xml:space="preserve"> položiek</w:t>
      </w:r>
      <w:r w:rsidR="00255D55" w:rsidRPr="005702DE">
        <w:rPr>
          <w:rFonts w:ascii="Times New Roman" w:hAnsi="Times New Roman" w:cs="Times New Roman"/>
        </w:rPr>
        <w:t xml:space="preserve"> ako je uvedené v Prílohe č.2</w:t>
      </w:r>
      <w:r w:rsidR="002D6C62" w:rsidRPr="005702DE">
        <w:rPr>
          <w:rFonts w:ascii="Times New Roman" w:hAnsi="Times New Roman" w:cs="Times New Roman"/>
        </w:rPr>
        <w:t xml:space="preserve"> Zmluvy</w:t>
      </w:r>
      <w:r w:rsidR="00255D55" w:rsidRPr="005702DE">
        <w:rPr>
          <w:rFonts w:ascii="Times New Roman" w:hAnsi="Times New Roman" w:cs="Times New Roman"/>
        </w:rPr>
        <w:t xml:space="preserve">, </w:t>
      </w:r>
      <w:r w:rsidR="006E2328" w:rsidRPr="005702DE">
        <w:rPr>
          <w:rFonts w:ascii="Times New Roman" w:hAnsi="Times New Roman" w:cs="Times New Roman"/>
        </w:rPr>
        <w:t xml:space="preserve">s tým, že ak Objednávateľ </w:t>
      </w:r>
      <w:r w:rsidR="002D6C62" w:rsidRPr="005702DE">
        <w:rPr>
          <w:rFonts w:ascii="Times New Roman" w:hAnsi="Times New Roman" w:cs="Times New Roman"/>
        </w:rPr>
        <w:t>bude chcieť navýšiť počet položiek na úkor počtu iných položiek, t.j. odobrať nevyužité množstvo u iných položiek a navýšiť počet u vybraných položkách, je to možné len ak cena dotknutých položiek je rovnaká</w:t>
      </w:r>
      <w:r w:rsidR="0042058A">
        <w:rPr>
          <w:rFonts w:ascii="Times New Roman" w:hAnsi="Times New Roman" w:cs="Times New Roman"/>
        </w:rPr>
        <w:t xml:space="preserve"> </w:t>
      </w:r>
      <w:r w:rsidR="002D6C62" w:rsidRPr="005702DE">
        <w:rPr>
          <w:rFonts w:ascii="Times New Roman" w:hAnsi="Times New Roman" w:cs="Times New Roman"/>
        </w:rPr>
        <w:t>a neprekročí sa tým</w:t>
      </w:r>
      <w:r w:rsidR="0042058A">
        <w:rPr>
          <w:rFonts w:ascii="Times New Roman" w:hAnsi="Times New Roman" w:cs="Times New Roman"/>
        </w:rPr>
        <w:t xml:space="preserve"> </w:t>
      </w:r>
      <w:r w:rsidR="002D6C62" w:rsidRPr="005702DE">
        <w:rPr>
          <w:rFonts w:ascii="Times New Roman" w:hAnsi="Times New Roman" w:cs="Times New Roman"/>
        </w:rPr>
        <w:t>maximálna cena</w:t>
      </w:r>
      <w:r w:rsidR="00255D55" w:rsidRPr="005702DE">
        <w:rPr>
          <w:rFonts w:ascii="Times New Roman" w:hAnsi="Times New Roman" w:cs="Times New Roman"/>
        </w:rPr>
        <w:t xml:space="preserve"> uveden</w:t>
      </w:r>
      <w:r w:rsidR="002D6C62" w:rsidRPr="005702DE">
        <w:rPr>
          <w:rFonts w:ascii="Times New Roman" w:hAnsi="Times New Roman" w:cs="Times New Roman"/>
        </w:rPr>
        <w:t>á</w:t>
      </w:r>
      <w:r w:rsidR="00255D55" w:rsidRPr="005702DE">
        <w:rPr>
          <w:rFonts w:ascii="Times New Roman" w:hAnsi="Times New Roman" w:cs="Times New Roman"/>
        </w:rPr>
        <w:t xml:space="preserve"> v bode 4.</w:t>
      </w:r>
      <w:r w:rsidR="002D6C62" w:rsidRPr="005702DE">
        <w:rPr>
          <w:rFonts w:ascii="Times New Roman" w:hAnsi="Times New Roman" w:cs="Times New Roman"/>
        </w:rPr>
        <w:t>1</w:t>
      </w:r>
      <w:r w:rsidR="00255D55" w:rsidRPr="005702DE">
        <w:rPr>
          <w:rFonts w:ascii="Times New Roman" w:hAnsi="Times New Roman" w:cs="Times New Roman"/>
        </w:rPr>
        <w:t>, článok IV. Zmluvy.</w:t>
      </w:r>
    </w:p>
    <w:p w14:paraId="6411B4F4" w14:textId="77777777" w:rsidR="00A97BE7" w:rsidRDefault="00A97BE7" w:rsidP="0074046F">
      <w:pPr>
        <w:suppressLineNumbers/>
        <w:ind w:left="702" w:right="-1" w:hanging="702"/>
        <w:rPr>
          <w:rFonts w:ascii="Times New Roman" w:hAnsi="Times New Roman" w:cs="Times New Roman"/>
        </w:rPr>
      </w:pPr>
    </w:p>
    <w:p w14:paraId="1657EE8D" w14:textId="05B72D9D" w:rsidR="003A42A0" w:rsidRPr="00124ECC" w:rsidRDefault="00A11D17" w:rsidP="00145229">
      <w:pPr>
        <w:suppressLineNumbers/>
        <w:ind w:left="709" w:right="-1" w:hanging="709"/>
        <w:rPr>
          <w:rFonts w:ascii="Times New Roman" w:hAnsi="Times New Roman" w:cs="Times New Roman"/>
        </w:rPr>
      </w:pPr>
      <w:r w:rsidRPr="00124ECC">
        <w:rPr>
          <w:rFonts w:ascii="Times New Roman" w:hAnsi="Times New Roman" w:cs="Times New Roman"/>
          <w:noProof/>
        </w:rPr>
        <w:drawing>
          <wp:anchor distT="0" distB="0" distL="114300" distR="114300" simplePos="0" relativeHeight="251659264" behindDoc="0" locked="0" layoutInCell="1" allowOverlap="0" wp14:anchorId="22A91A84" wp14:editId="4C6AFD2A">
            <wp:simplePos x="0" y="0"/>
            <wp:positionH relativeFrom="page">
              <wp:posOffset>6794500</wp:posOffset>
            </wp:positionH>
            <wp:positionV relativeFrom="page">
              <wp:posOffset>6610350</wp:posOffset>
            </wp:positionV>
            <wp:extent cx="6350" cy="6350"/>
            <wp:effectExtent l="0" t="0" r="0" b="0"/>
            <wp:wrapTopAndBottom/>
            <wp:docPr id="14938" name="Picture 14938"/>
            <wp:cNvGraphicFramePr/>
            <a:graphic xmlns:a="http://schemas.openxmlformats.org/drawingml/2006/main">
              <a:graphicData uri="http://schemas.openxmlformats.org/drawingml/2006/picture">
                <pic:pic xmlns:pic="http://schemas.openxmlformats.org/drawingml/2006/picture">
                  <pic:nvPicPr>
                    <pic:cNvPr id="14938" name="Picture 14938"/>
                    <pic:cNvPicPr/>
                  </pic:nvPicPr>
                  <pic:blipFill>
                    <a:blip r:embed="rId9"/>
                    <a:stretch>
                      <a:fillRect/>
                    </a:stretch>
                  </pic:blipFill>
                  <pic:spPr>
                    <a:xfrm>
                      <a:off x="0" y="0"/>
                      <a:ext cx="6350" cy="6350"/>
                    </a:xfrm>
                    <a:prstGeom prst="rect">
                      <a:avLst/>
                    </a:prstGeom>
                  </pic:spPr>
                </pic:pic>
              </a:graphicData>
            </a:graphic>
          </wp:anchor>
        </w:drawing>
      </w:r>
      <w:r w:rsidRPr="00124ECC">
        <w:rPr>
          <w:rFonts w:ascii="Times New Roman" w:hAnsi="Times New Roman" w:cs="Times New Roman"/>
          <w:noProof/>
        </w:rPr>
        <w:drawing>
          <wp:anchor distT="0" distB="0" distL="114300" distR="114300" simplePos="0" relativeHeight="251660288" behindDoc="0" locked="0" layoutInCell="1" allowOverlap="0" wp14:anchorId="3F7F0B7A" wp14:editId="07E80B49">
            <wp:simplePos x="0" y="0"/>
            <wp:positionH relativeFrom="page">
              <wp:posOffset>6794500</wp:posOffset>
            </wp:positionH>
            <wp:positionV relativeFrom="page">
              <wp:posOffset>7524750</wp:posOffset>
            </wp:positionV>
            <wp:extent cx="6350" cy="6350"/>
            <wp:effectExtent l="0" t="0" r="0" b="0"/>
            <wp:wrapSquare wrapText="bothSides"/>
            <wp:docPr id="14942" name="Picture 14942"/>
            <wp:cNvGraphicFramePr/>
            <a:graphic xmlns:a="http://schemas.openxmlformats.org/drawingml/2006/main">
              <a:graphicData uri="http://schemas.openxmlformats.org/drawingml/2006/picture">
                <pic:pic xmlns:pic="http://schemas.openxmlformats.org/drawingml/2006/picture">
                  <pic:nvPicPr>
                    <pic:cNvPr id="14942" name="Picture 14942"/>
                    <pic:cNvPicPr/>
                  </pic:nvPicPr>
                  <pic:blipFill>
                    <a:blip r:embed="rId10"/>
                    <a:stretch>
                      <a:fillRect/>
                    </a:stretch>
                  </pic:blipFill>
                  <pic:spPr>
                    <a:xfrm>
                      <a:off x="0" y="0"/>
                      <a:ext cx="6350" cy="6350"/>
                    </a:xfrm>
                    <a:prstGeom prst="rect">
                      <a:avLst/>
                    </a:prstGeom>
                  </pic:spPr>
                </pic:pic>
              </a:graphicData>
            </a:graphic>
          </wp:anchor>
        </w:drawing>
      </w:r>
      <w:r w:rsidRPr="00124ECC">
        <w:rPr>
          <w:rFonts w:ascii="Times New Roman" w:hAnsi="Times New Roman" w:cs="Times New Roman"/>
          <w:noProof/>
        </w:rPr>
        <w:drawing>
          <wp:anchor distT="0" distB="0" distL="114300" distR="114300" simplePos="0" relativeHeight="251661312" behindDoc="0" locked="0" layoutInCell="1" allowOverlap="0" wp14:anchorId="6C059954" wp14:editId="2DD812FE">
            <wp:simplePos x="0" y="0"/>
            <wp:positionH relativeFrom="page">
              <wp:posOffset>6800850</wp:posOffset>
            </wp:positionH>
            <wp:positionV relativeFrom="page">
              <wp:posOffset>9766300</wp:posOffset>
            </wp:positionV>
            <wp:extent cx="6350" cy="6350"/>
            <wp:effectExtent l="0" t="0" r="0" b="0"/>
            <wp:wrapSquare wrapText="bothSides"/>
            <wp:docPr id="14946" name="Picture 14946"/>
            <wp:cNvGraphicFramePr/>
            <a:graphic xmlns:a="http://schemas.openxmlformats.org/drawingml/2006/main">
              <a:graphicData uri="http://schemas.openxmlformats.org/drawingml/2006/picture">
                <pic:pic xmlns:pic="http://schemas.openxmlformats.org/drawingml/2006/picture">
                  <pic:nvPicPr>
                    <pic:cNvPr id="14946" name="Picture 14946"/>
                    <pic:cNvPicPr/>
                  </pic:nvPicPr>
                  <pic:blipFill>
                    <a:blip r:embed="rId11"/>
                    <a:stretch>
                      <a:fillRect/>
                    </a:stretch>
                  </pic:blipFill>
                  <pic:spPr>
                    <a:xfrm>
                      <a:off x="0" y="0"/>
                      <a:ext cx="6350" cy="6350"/>
                    </a:xfrm>
                    <a:prstGeom prst="rect">
                      <a:avLst/>
                    </a:prstGeom>
                  </pic:spPr>
                </pic:pic>
              </a:graphicData>
            </a:graphic>
          </wp:anchor>
        </w:drawing>
      </w:r>
      <w:r w:rsidRPr="00124ECC">
        <w:rPr>
          <w:rFonts w:ascii="Times New Roman" w:hAnsi="Times New Roman" w:cs="Times New Roman"/>
        </w:rPr>
        <w:t>2.</w:t>
      </w:r>
      <w:r w:rsidR="00E01ECC">
        <w:rPr>
          <w:rFonts w:ascii="Times New Roman" w:hAnsi="Times New Roman" w:cs="Times New Roman"/>
        </w:rPr>
        <w:t>6</w:t>
      </w:r>
      <w:r w:rsidR="00145229">
        <w:rPr>
          <w:rFonts w:ascii="Times New Roman" w:hAnsi="Times New Roman" w:cs="Times New Roman"/>
        </w:rPr>
        <w:t> </w:t>
      </w:r>
      <w:r w:rsidR="00B56CCA">
        <w:rPr>
          <w:rFonts w:ascii="Times New Roman" w:hAnsi="Times New Roman" w:cs="Times New Roman"/>
        </w:rPr>
        <w:tab/>
      </w:r>
      <w:r w:rsidRPr="00124ECC">
        <w:rPr>
          <w:rFonts w:ascii="Times New Roman" w:hAnsi="Times New Roman" w:cs="Times New Roman"/>
        </w:rPr>
        <w:t>Poskytovateľ sa zaväzuje, že za účelom poskytovania</w:t>
      </w:r>
      <w:r w:rsidR="00503FFF">
        <w:rPr>
          <w:rFonts w:ascii="Times New Roman" w:hAnsi="Times New Roman" w:cs="Times New Roman"/>
        </w:rPr>
        <w:t xml:space="preserve"> servisných</w:t>
      </w:r>
      <w:r w:rsidR="0042058A">
        <w:rPr>
          <w:rFonts w:ascii="Times New Roman" w:hAnsi="Times New Roman" w:cs="Times New Roman"/>
        </w:rPr>
        <w:t xml:space="preserve"> </w:t>
      </w:r>
      <w:r w:rsidR="00412AC7">
        <w:rPr>
          <w:rFonts w:ascii="Times New Roman" w:hAnsi="Times New Roman" w:cs="Times New Roman"/>
        </w:rPr>
        <w:t>činností</w:t>
      </w:r>
      <w:r w:rsidRPr="00124ECC">
        <w:rPr>
          <w:rFonts w:ascii="Times New Roman" w:hAnsi="Times New Roman" w:cs="Times New Roman"/>
        </w:rPr>
        <w:t xml:space="preserve"> v zmysle bodu 2.2 tohto článku </w:t>
      </w:r>
      <w:r w:rsidR="00412AC7">
        <w:rPr>
          <w:rFonts w:ascii="Times New Roman" w:hAnsi="Times New Roman" w:cs="Times New Roman"/>
        </w:rPr>
        <w:t>Z</w:t>
      </w:r>
      <w:r w:rsidRPr="00124ECC">
        <w:rPr>
          <w:rFonts w:ascii="Times New Roman" w:hAnsi="Times New Roman" w:cs="Times New Roman"/>
        </w:rPr>
        <w:t>mluvy si zabezpečí potrebné náradie. Poskytovateľ sa zároveň zaväzuje, že na vlastné náklady zabezpeč</w:t>
      </w:r>
      <w:r w:rsidR="00412AC7">
        <w:rPr>
          <w:rFonts w:ascii="Times New Roman" w:hAnsi="Times New Roman" w:cs="Times New Roman"/>
        </w:rPr>
        <w:t>í</w:t>
      </w:r>
      <w:r w:rsidRPr="00124ECC">
        <w:rPr>
          <w:rFonts w:ascii="Times New Roman" w:hAnsi="Times New Roman" w:cs="Times New Roman"/>
        </w:rPr>
        <w:t xml:space="preserve"> nakládku, odvoz, dovoz a vykládku opravených </w:t>
      </w:r>
      <w:r w:rsidR="00E022B7">
        <w:rPr>
          <w:rFonts w:ascii="Times New Roman" w:hAnsi="Times New Roman" w:cs="Times New Roman"/>
        </w:rPr>
        <w:t>častí Zariadenia</w:t>
      </w:r>
      <w:r w:rsidRPr="00124ECC">
        <w:rPr>
          <w:rFonts w:ascii="Times New Roman" w:hAnsi="Times New Roman" w:cs="Times New Roman"/>
        </w:rPr>
        <w:t xml:space="preserve"> na miesto opravy. Poskytovateľ zároveň zodpovedá </w:t>
      </w:r>
      <w:r w:rsidRPr="00124ECC">
        <w:rPr>
          <w:rFonts w:ascii="Times New Roman" w:hAnsi="Times New Roman" w:cs="Times New Roman"/>
          <w:noProof/>
        </w:rPr>
        <w:drawing>
          <wp:inline distT="0" distB="0" distL="0" distR="0" wp14:anchorId="555D6E44" wp14:editId="7C5C184B">
            <wp:extent cx="6350" cy="6350"/>
            <wp:effectExtent l="0" t="0" r="0" b="0"/>
            <wp:docPr id="14937" name="Picture 14937"/>
            <wp:cNvGraphicFramePr/>
            <a:graphic xmlns:a="http://schemas.openxmlformats.org/drawingml/2006/main">
              <a:graphicData uri="http://schemas.openxmlformats.org/drawingml/2006/picture">
                <pic:pic xmlns:pic="http://schemas.openxmlformats.org/drawingml/2006/picture">
                  <pic:nvPicPr>
                    <pic:cNvPr id="14937" name="Picture 14937"/>
                    <pic:cNvPicPr/>
                  </pic:nvPicPr>
                  <pic:blipFill>
                    <a:blip r:embed="rId12"/>
                    <a:stretch>
                      <a:fillRect/>
                    </a:stretch>
                  </pic:blipFill>
                  <pic:spPr>
                    <a:xfrm>
                      <a:off x="0" y="0"/>
                      <a:ext cx="6350" cy="6350"/>
                    </a:xfrm>
                    <a:prstGeom prst="rect">
                      <a:avLst/>
                    </a:prstGeom>
                  </pic:spPr>
                </pic:pic>
              </a:graphicData>
            </a:graphic>
          </wp:inline>
        </w:drawing>
      </w:r>
      <w:r w:rsidRPr="00124ECC">
        <w:rPr>
          <w:rFonts w:ascii="Times New Roman" w:hAnsi="Times New Roman" w:cs="Times New Roman"/>
        </w:rPr>
        <w:t>za balenie a uloženie dopravovaných kusov (zariadení) na transportnom prostriedku, pričom počas prepra</w:t>
      </w:r>
      <w:r w:rsidR="00412AC7">
        <w:rPr>
          <w:rFonts w:ascii="Times New Roman" w:hAnsi="Times New Roman" w:cs="Times New Roman"/>
        </w:rPr>
        <w:t>vy</w:t>
      </w:r>
      <w:r w:rsidRPr="00124ECC">
        <w:rPr>
          <w:rFonts w:ascii="Times New Roman" w:hAnsi="Times New Roman" w:cs="Times New Roman"/>
        </w:rPr>
        <w:t xml:space="preserve"> nesmie dôjsť k poškodeniu alebo znehodnoteniu dopravovaných </w:t>
      </w:r>
      <w:r w:rsidR="00D86F69">
        <w:rPr>
          <w:rFonts w:ascii="Times New Roman" w:hAnsi="Times New Roman" w:cs="Times New Roman"/>
        </w:rPr>
        <w:t>komponentov Z</w:t>
      </w:r>
      <w:r w:rsidRPr="00124ECC">
        <w:rPr>
          <w:rFonts w:ascii="Times New Roman" w:hAnsi="Times New Roman" w:cs="Times New Roman"/>
        </w:rPr>
        <w:t>ariaden</w:t>
      </w:r>
      <w:r w:rsidR="00D86F69">
        <w:rPr>
          <w:rFonts w:ascii="Times New Roman" w:hAnsi="Times New Roman" w:cs="Times New Roman"/>
        </w:rPr>
        <w:t>ia</w:t>
      </w:r>
      <w:r w:rsidR="0042058A">
        <w:rPr>
          <w:rFonts w:ascii="Times New Roman" w:hAnsi="Times New Roman" w:cs="Times New Roman"/>
        </w:rPr>
        <w:t xml:space="preserve"> </w:t>
      </w:r>
      <w:r w:rsidR="00D86F69">
        <w:rPr>
          <w:rFonts w:ascii="Times New Roman" w:hAnsi="Times New Roman" w:cs="Times New Roman"/>
        </w:rPr>
        <w:t>O</w:t>
      </w:r>
      <w:r w:rsidRPr="00124ECC">
        <w:rPr>
          <w:rFonts w:ascii="Times New Roman" w:hAnsi="Times New Roman" w:cs="Times New Roman"/>
        </w:rPr>
        <w:t>bjednávateľa.</w:t>
      </w:r>
    </w:p>
    <w:p w14:paraId="46675F01" w14:textId="77777777" w:rsidR="009E54C5" w:rsidRPr="00124ECC" w:rsidRDefault="009E54C5" w:rsidP="0074046F">
      <w:pPr>
        <w:suppressLineNumbers/>
        <w:ind w:left="267" w:right="-1" w:firstLine="0"/>
        <w:rPr>
          <w:rFonts w:ascii="Times New Roman" w:hAnsi="Times New Roman" w:cs="Times New Roman"/>
        </w:rPr>
      </w:pPr>
    </w:p>
    <w:p w14:paraId="06B483A8" w14:textId="77777777" w:rsidR="009E54C5" w:rsidRDefault="009E54C5" w:rsidP="0074046F">
      <w:pPr>
        <w:suppressLineNumbers/>
        <w:ind w:left="267" w:right="-1" w:firstLine="0"/>
        <w:rPr>
          <w:rFonts w:ascii="Times New Roman" w:hAnsi="Times New Roman" w:cs="Times New Roman"/>
        </w:rPr>
      </w:pPr>
    </w:p>
    <w:p w14:paraId="562B72C9" w14:textId="77777777" w:rsidR="0059718E" w:rsidRPr="00124ECC" w:rsidRDefault="0059718E" w:rsidP="0074046F">
      <w:pPr>
        <w:suppressLineNumbers/>
        <w:ind w:left="267" w:right="-1" w:firstLine="0"/>
        <w:rPr>
          <w:rFonts w:ascii="Times New Roman" w:hAnsi="Times New Roman" w:cs="Times New Roman"/>
        </w:rPr>
      </w:pPr>
    </w:p>
    <w:p w14:paraId="5BDF700B" w14:textId="77777777" w:rsidR="00085192" w:rsidRDefault="00085192" w:rsidP="0074046F">
      <w:pPr>
        <w:suppressLineNumbers/>
        <w:ind w:left="267" w:right="-1" w:firstLine="0"/>
        <w:jc w:val="center"/>
        <w:rPr>
          <w:rFonts w:ascii="Times New Roman" w:hAnsi="Times New Roman" w:cs="Times New Roman"/>
          <w:b/>
          <w:bCs/>
        </w:rPr>
      </w:pPr>
    </w:p>
    <w:p w14:paraId="25DA4CD6" w14:textId="77777777" w:rsidR="00085192" w:rsidRDefault="00085192" w:rsidP="0074046F">
      <w:pPr>
        <w:suppressLineNumbers/>
        <w:ind w:left="267" w:right="-1" w:firstLine="0"/>
        <w:jc w:val="center"/>
        <w:rPr>
          <w:rFonts w:ascii="Times New Roman" w:hAnsi="Times New Roman" w:cs="Times New Roman"/>
          <w:b/>
          <w:bCs/>
        </w:rPr>
      </w:pPr>
    </w:p>
    <w:p w14:paraId="42C2645D" w14:textId="77777777" w:rsidR="003A42A0" w:rsidRPr="00E022B7" w:rsidRDefault="00E022B7" w:rsidP="0074046F">
      <w:pPr>
        <w:suppressLineNumbers/>
        <w:ind w:left="267" w:right="-1" w:firstLine="0"/>
        <w:jc w:val="center"/>
        <w:rPr>
          <w:rFonts w:ascii="Times New Roman" w:hAnsi="Times New Roman" w:cs="Times New Roman"/>
          <w:b/>
          <w:bCs/>
        </w:rPr>
      </w:pPr>
      <w:r w:rsidRPr="00E022B7">
        <w:rPr>
          <w:rFonts w:ascii="Times New Roman" w:hAnsi="Times New Roman" w:cs="Times New Roman"/>
          <w:b/>
          <w:bCs/>
        </w:rPr>
        <w:t>Článok III.</w:t>
      </w:r>
    </w:p>
    <w:p w14:paraId="36912D96" w14:textId="77777777" w:rsidR="003A42A0" w:rsidRPr="00E022B7" w:rsidRDefault="00A11D17" w:rsidP="0074046F">
      <w:pPr>
        <w:suppressLineNumbers/>
        <w:ind w:left="267" w:right="-1" w:firstLine="0"/>
        <w:jc w:val="center"/>
        <w:rPr>
          <w:rFonts w:ascii="Times New Roman" w:hAnsi="Times New Roman" w:cs="Times New Roman"/>
          <w:b/>
          <w:bCs/>
        </w:rPr>
      </w:pPr>
      <w:r w:rsidRPr="00E022B7">
        <w:rPr>
          <w:rFonts w:ascii="Times New Roman" w:hAnsi="Times New Roman" w:cs="Times New Roman"/>
          <w:b/>
          <w:bCs/>
        </w:rPr>
        <w:t>Čas a miesto plnenia</w:t>
      </w:r>
      <w:r w:rsidRPr="00E022B7">
        <w:rPr>
          <w:rFonts w:ascii="Times New Roman" w:hAnsi="Times New Roman" w:cs="Times New Roman"/>
          <w:b/>
          <w:bCs/>
          <w:noProof/>
        </w:rPr>
        <w:drawing>
          <wp:inline distT="0" distB="0" distL="0" distR="0" wp14:anchorId="741CDD2B" wp14:editId="125DB86E">
            <wp:extent cx="6350" cy="6350"/>
            <wp:effectExtent l="0" t="0" r="0" b="0"/>
            <wp:docPr id="14944" name="Picture 14944"/>
            <wp:cNvGraphicFramePr/>
            <a:graphic xmlns:a="http://schemas.openxmlformats.org/drawingml/2006/main">
              <a:graphicData uri="http://schemas.openxmlformats.org/drawingml/2006/picture">
                <pic:pic xmlns:pic="http://schemas.openxmlformats.org/drawingml/2006/picture">
                  <pic:nvPicPr>
                    <pic:cNvPr id="14944" name="Picture 14944"/>
                    <pic:cNvPicPr/>
                  </pic:nvPicPr>
                  <pic:blipFill>
                    <a:blip r:embed="rId13"/>
                    <a:stretch>
                      <a:fillRect/>
                    </a:stretch>
                  </pic:blipFill>
                  <pic:spPr>
                    <a:xfrm>
                      <a:off x="0" y="0"/>
                      <a:ext cx="6350" cy="6350"/>
                    </a:xfrm>
                    <a:prstGeom prst="rect">
                      <a:avLst/>
                    </a:prstGeom>
                  </pic:spPr>
                </pic:pic>
              </a:graphicData>
            </a:graphic>
          </wp:inline>
        </w:drawing>
      </w:r>
    </w:p>
    <w:p w14:paraId="7A8E993F" w14:textId="77777777" w:rsidR="009E54C5" w:rsidRPr="00124ECC" w:rsidRDefault="009E54C5" w:rsidP="0074046F">
      <w:pPr>
        <w:suppressLineNumbers/>
        <w:ind w:left="267" w:right="-1" w:firstLine="0"/>
        <w:rPr>
          <w:rFonts w:ascii="Times New Roman" w:hAnsi="Times New Roman" w:cs="Times New Roman"/>
        </w:rPr>
      </w:pPr>
    </w:p>
    <w:p w14:paraId="4B9A0A36" w14:textId="77777777" w:rsidR="003A42A0" w:rsidRPr="00124ECC" w:rsidRDefault="00A11D17" w:rsidP="0074046F">
      <w:pPr>
        <w:suppressLineNumbers/>
        <w:ind w:left="708" w:right="-1" w:hanging="708"/>
        <w:rPr>
          <w:rFonts w:ascii="Times New Roman" w:hAnsi="Times New Roman" w:cs="Times New Roman"/>
        </w:rPr>
      </w:pPr>
      <w:r w:rsidRPr="00124ECC">
        <w:rPr>
          <w:rFonts w:ascii="Times New Roman" w:hAnsi="Times New Roman" w:cs="Times New Roman"/>
        </w:rPr>
        <w:t xml:space="preserve">3.1 </w:t>
      </w:r>
      <w:r w:rsidR="00ED6EDE">
        <w:rPr>
          <w:rFonts w:ascii="Times New Roman" w:hAnsi="Times New Roman" w:cs="Times New Roman"/>
        </w:rPr>
        <w:tab/>
      </w:r>
      <w:r w:rsidRPr="00124ECC">
        <w:rPr>
          <w:rFonts w:ascii="Times New Roman" w:hAnsi="Times New Roman" w:cs="Times New Roman"/>
        </w:rPr>
        <w:t xml:space="preserve">Táto </w:t>
      </w:r>
      <w:r w:rsidR="00E022B7">
        <w:rPr>
          <w:rFonts w:ascii="Times New Roman" w:hAnsi="Times New Roman" w:cs="Times New Roman"/>
        </w:rPr>
        <w:t>Z</w:t>
      </w:r>
      <w:r w:rsidRPr="00124ECC">
        <w:rPr>
          <w:rFonts w:ascii="Times New Roman" w:hAnsi="Times New Roman" w:cs="Times New Roman"/>
        </w:rPr>
        <w:t xml:space="preserve">mluva sa uzatvára na dobu určitú, a to na </w:t>
      </w:r>
      <w:r w:rsidR="00E022B7">
        <w:rPr>
          <w:rFonts w:ascii="Times New Roman" w:hAnsi="Times New Roman" w:cs="Times New Roman"/>
        </w:rPr>
        <w:t>48</w:t>
      </w:r>
      <w:r w:rsidRPr="00124ECC">
        <w:rPr>
          <w:rFonts w:ascii="Times New Roman" w:hAnsi="Times New Roman" w:cs="Times New Roman"/>
        </w:rPr>
        <w:t xml:space="preserve"> mesiacov od nadobudnutia účinnosti tejto </w:t>
      </w:r>
      <w:r w:rsidR="00E022B7">
        <w:rPr>
          <w:rFonts w:ascii="Times New Roman" w:hAnsi="Times New Roman" w:cs="Times New Roman"/>
        </w:rPr>
        <w:t>Z</w:t>
      </w:r>
      <w:r w:rsidRPr="00124ECC">
        <w:rPr>
          <w:rFonts w:ascii="Times New Roman" w:hAnsi="Times New Roman" w:cs="Times New Roman"/>
        </w:rPr>
        <w:t>mluvy alebo do vyčerpania maximál</w:t>
      </w:r>
      <w:r w:rsidR="00085192">
        <w:rPr>
          <w:rFonts w:ascii="Times New Roman" w:hAnsi="Times New Roman" w:cs="Times New Roman"/>
        </w:rPr>
        <w:t>nej ceny</w:t>
      </w:r>
      <w:r w:rsidR="0042058A">
        <w:rPr>
          <w:rFonts w:ascii="Times New Roman" w:hAnsi="Times New Roman" w:cs="Times New Roman"/>
        </w:rPr>
        <w:t xml:space="preserve"> </w:t>
      </w:r>
      <w:r w:rsidR="00085192">
        <w:rPr>
          <w:rFonts w:ascii="Times New Roman" w:hAnsi="Times New Roman" w:cs="Times New Roman"/>
        </w:rPr>
        <w:t>uvedenej</w:t>
      </w:r>
      <w:r w:rsidR="00CD4AAD">
        <w:rPr>
          <w:rFonts w:ascii="Times New Roman" w:hAnsi="Times New Roman" w:cs="Times New Roman"/>
        </w:rPr>
        <w:t xml:space="preserve"> </w:t>
      </w:r>
      <w:r w:rsidRPr="00124ECC">
        <w:rPr>
          <w:rFonts w:ascii="Times New Roman" w:hAnsi="Times New Roman" w:cs="Times New Roman"/>
        </w:rPr>
        <w:t>v bode 4.</w:t>
      </w:r>
      <w:r w:rsidR="00085192">
        <w:rPr>
          <w:rFonts w:ascii="Times New Roman" w:hAnsi="Times New Roman" w:cs="Times New Roman"/>
        </w:rPr>
        <w:t>1,</w:t>
      </w:r>
      <w:r w:rsidRPr="00124ECC">
        <w:rPr>
          <w:rFonts w:ascii="Times New Roman" w:hAnsi="Times New Roman" w:cs="Times New Roman"/>
        </w:rPr>
        <w:t xml:space="preserve"> člán</w:t>
      </w:r>
      <w:r w:rsidR="009575D3">
        <w:rPr>
          <w:rFonts w:ascii="Times New Roman" w:hAnsi="Times New Roman" w:cs="Times New Roman"/>
        </w:rPr>
        <w:t xml:space="preserve">ok </w:t>
      </w:r>
      <w:r w:rsidRPr="00124ECC">
        <w:rPr>
          <w:rFonts w:ascii="Times New Roman" w:hAnsi="Times New Roman" w:cs="Times New Roman"/>
        </w:rPr>
        <w:t xml:space="preserve">IV. tejto </w:t>
      </w:r>
      <w:r w:rsidR="00E022B7">
        <w:rPr>
          <w:rFonts w:ascii="Times New Roman" w:hAnsi="Times New Roman" w:cs="Times New Roman"/>
        </w:rPr>
        <w:t>Z</w:t>
      </w:r>
      <w:r w:rsidRPr="00124ECC">
        <w:rPr>
          <w:rFonts w:ascii="Times New Roman" w:hAnsi="Times New Roman" w:cs="Times New Roman"/>
        </w:rPr>
        <w:t>mluvy podľa toho, ktorá z týchto skutočností nastane skôr</w:t>
      </w:r>
      <w:r w:rsidR="00E022B7">
        <w:rPr>
          <w:rFonts w:ascii="Times New Roman" w:hAnsi="Times New Roman" w:cs="Times New Roman"/>
        </w:rPr>
        <w:t>.</w:t>
      </w:r>
    </w:p>
    <w:p w14:paraId="6F868B10" w14:textId="77777777" w:rsidR="009E54C5" w:rsidRPr="00124ECC" w:rsidRDefault="009E54C5" w:rsidP="0074046F">
      <w:pPr>
        <w:suppressLineNumbers/>
        <w:ind w:left="267" w:right="-1" w:firstLine="0"/>
        <w:rPr>
          <w:rFonts w:ascii="Times New Roman" w:hAnsi="Times New Roman" w:cs="Times New Roman"/>
        </w:rPr>
      </w:pPr>
    </w:p>
    <w:p w14:paraId="1791CFAA" w14:textId="77777777" w:rsidR="003A42A0" w:rsidRDefault="00A11D17" w:rsidP="0074046F">
      <w:pPr>
        <w:suppressLineNumbers/>
        <w:ind w:left="708" w:right="-1" w:hanging="708"/>
        <w:rPr>
          <w:rFonts w:ascii="Times New Roman" w:hAnsi="Times New Roman" w:cs="Times New Roman"/>
        </w:rPr>
      </w:pPr>
      <w:r w:rsidRPr="00124ECC">
        <w:rPr>
          <w:rFonts w:ascii="Times New Roman" w:hAnsi="Times New Roman" w:cs="Times New Roman"/>
        </w:rPr>
        <w:t xml:space="preserve">3.2 </w:t>
      </w:r>
      <w:r w:rsidR="00ED6EDE">
        <w:rPr>
          <w:rFonts w:ascii="Times New Roman" w:hAnsi="Times New Roman" w:cs="Times New Roman"/>
        </w:rPr>
        <w:tab/>
      </w:r>
      <w:r w:rsidRPr="00124ECC">
        <w:rPr>
          <w:rFonts w:ascii="Times New Roman" w:hAnsi="Times New Roman" w:cs="Times New Roman"/>
        </w:rPr>
        <w:t xml:space="preserve">Poskytovateľ sa zaväzuje </w:t>
      </w:r>
      <w:r w:rsidR="003D2C35">
        <w:rPr>
          <w:rFonts w:ascii="Times New Roman" w:hAnsi="Times New Roman" w:cs="Times New Roman"/>
        </w:rPr>
        <w:t xml:space="preserve">vykonávať </w:t>
      </w:r>
      <w:r w:rsidR="00AD71A9">
        <w:rPr>
          <w:rFonts w:ascii="Times New Roman" w:hAnsi="Times New Roman" w:cs="Times New Roman"/>
        </w:rPr>
        <w:t xml:space="preserve">servisné </w:t>
      </w:r>
      <w:r w:rsidR="003D2C35">
        <w:rPr>
          <w:rFonts w:ascii="Times New Roman" w:hAnsi="Times New Roman" w:cs="Times New Roman"/>
        </w:rPr>
        <w:t>činnosti</w:t>
      </w:r>
      <w:r w:rsidRPr="00124ECC">
        <w:rPr>
          <w:rFonts w:ascii="Times New Roman" w:hAnsi="Times New Roman" w:cs="Times New Roman"/>
        </w:rPr>
        <w:t xml:space="preserve"> pod</w:t>
      </w:r>
      <w:r w:rsidR="00E022B7">
        <w:rPr>
          <w:rFonts w:ascii="Times New Roman" w:hAnsi="Times New Roman" w:cs="Times New Roman"/>
        </w:rPr>
        <w:t>ľa</w:t>
      </w:r>
      <w:r w:rsidRPr="00124ECC">
        <w:rPr>
          <w:rFonts w:ascii="Times New Roman" w:hAnsi="Times New Roman" w:cs="Times New Roman"/>
        </w:rPr>
        <w:t xml:space="preserve"> bodu 2.</w:t>
      </w:r>
      <w:r w:rsidR="003D2C35">
        <w:rPr>
          <w:rFonts w:ascii="Times New Roman" w:hAnsi="Times New Roman" w:cs="Times New Roman"/>
        </w:rPr>
        <w:t xml:space="preserve">1a bodu 2.2 </w:t>
      </w:r>
      <w:r w:rsidRPr="00124ECC">
        <w:rPr>
          <w:rFonts w:ascii="Times New Roman" w:hAnsi="Times New Roman" w:cs="Times New Roman"/>
        </w:rPr>
        <w:t xml:space="preserve">článku II. tejto </w:t>
      </w:r>
      <w:r w:rsidR="003D2C35">
        <w:rPr>
          <w:rFonts w:ascii="Times New Roman" w:hAnsi="Times New Roman" w:cs="Times New Roman"/>
        </w:rPr>
        <w:t>Z</w:t>
      </w:r>
      <w:r w:rsidRPr="00124ECC">
        <w:rPr>
          <w:rFonts w:ascii="Times New Roman" w:hAnsi="Times New Roman" w:cs="Times New Roman"/>
        </w:rPr>
        <w:t xml:space="preserve">mluvy a dodávať </w:t>
      </w:r>
      <w:r w:rsidR="00FC4CDD">
        <w:rPr>
          <w:rFonts w:ascii="Times New Roman" w:hAnsi="Times New Roman" w:cs="Times New Roman"/>
        </w:rPr>
        <w:t>komponenty</w:t>
      </w:r>
      <w:r w:rsidRPr="00124ECC">
        <w:rPr>
          <w:rFonts w:ascii="Times New Roman" w:hAnsi="Times New Roman" w:cs="Times New Roman"/>
        </w:rPr>
        <w:t xml:space="preserve"> podľa bodu 2.</w:t>
      </w:r>
      <w:r w:rsidR="003D2C35">
        <w:rPr>
          <w:rFonts w:ascii="Times New Roman" w:hAnsi="Times New Roman" w:cs="Times New Roman"/>
        </w:rPr>
        <w:t>3</w:t>
      </w:r>
      <w:r w:rsidR="007E0C11">
        <w:rPr>
          <w:rFonts w:ascii="Times New Roman" w:hAnsi="Times New Roman" w:cs="Times New Roman"/>
        </w:rPr>
        <w:t xml:space="preserve"> a 2.4</w:t>
      </w:r>
      <w:r w:rsidRPr="00124ECC">
        <w:rPr>
          <w:rFonts w:ascii="Times New Roman" w:hAnsi="Times New Roman" w:cs="Times New Roman"/>
        </w:rPr>
        <w:t xml:space="preserve"> článku II. tejto </w:t>
      </w:r>
      <w:r w:rsidR="003D2C35">
        <w:rPr>
          <w:rFonts w:ascii="Times New Roman" w:hAnsi="Times New Roman" w:cs="Times New Roman"/>
        </w:rPr>
        <w:t>Z</w:t>
      </w:r>
      <w:r w:rsidRPr="00124ECC">
        <w:rPr>
          <w:rFonts w:ascii="Times New Roman" w:hAnsi="Times New Roman" w:cs="Times New Roman"/>
        </w:rPr>
        <w:t xml:space="preserve">mluvy v rozsahu a v termínoch uvedených v jednotlivých </w:t>
      </w:r>
      <w:r w:rsidR="006553C3">
        <w:rPr>
          <w:rFonts w:ascii="Times New Roman" w:hAnsi="Times New Roman" w:cs="Times New Roman"/>
        </w:rPr>
        <w:t>objednávkach</w:t>
      </w:r>
      <w:r w:rsidR="0042058A">
        <w:rPr>
          <w:rFonts w:ascii="Times New Roman" w:hAnsi="Times New Roman" w:cs="Times New Roman"/>
        </w:rPr>
        <w:t xml:space="preserve"> </w:t>
      </w:r>
      <w:r w:rsidR="003D2C35">
        <w:rPr>
          <w:rFonts w:ascii="Times New Roman" w:hAnsi="Times New Roman" w:cs="Times New Roman"/>
        </w:rPr>
        <w:t>O</w:t>
      </w:r>
      <w:r w:rsidRPr="00124ECC">
        <w:rPr>
          <w:rFonts w:ascii="Times New Roman" w:hAnsi="Times New Roman" w:cs="Times New Roman"/>
        </w:rPr>
        <w:t xml:space="preserve">bjednávateľa. </w:t>
      </w:r>
      <w:r w:rsidR="006553C3">
        <w:rPr>
          <w:rFonts w:ascii="Times New Roman" w:hAnsi="Times New Roman" w:cs="Times New Roman"/>
        </w:rPr>
        <w:t>Objednávkou</w:t>
      </w:r>
      <w:r w:rsidRPr="00124ECC">
        <w:rPr>
          <w:rFonts w:ascii="Times New Roman" w:hAnsi="Times New Roman" w:cs="Times New Roman"/>
        </w:rPr>
        <w:t xml:space="preserve"> sa </w:t>
      </w:r>
      <w:r w:rsidRPr="00E667AF">
        <w:rPr>
          <w:rFonts w:ascii="Times New Roman" w:hAnsi="Times New Roman" w:cs="Times New Roman"/>
        </w:rPr>
        <w:t xml:space="preserve">rozumie list doručený na adresu </w:t>
      </w:r>
      <w:r w:rsidR="003D2C35" w:rsidRPr="00E667AF">
        <w:rPr>
          <w:rFonts w:ascii="Times New Roman" w:hAnsi="Times New Roman" w:cs="Times New Roman"/>
        </w:rPr>
        <w:t>P</w:t>
      </w:r>
      <w:r w:rsidRPr="00E667AF">
        <w:rPr>
          <w:rFonts w:ascii="Times New Roman" w:hAnsi="Times New Roman" w:cs="Times New Roman"/>
        </w:rPr>
        <w:t>oskytovate</w:t>
      </w:r>
      <w:r w:rsidR="003D2C35" w:rsidRPr="00E667AF">
        <w:rPr>
          <w:rFonts w:ascii="Times New Roman" w:hAnsi="Times New Roman" w:cs="Times New Roman"/>
        </w:rPr>
        <w:t>ľa</w:t>
      </w:r>
      <w:r w:rsidRPr="00E667AF">
        <w:rPr>
          <w:rFonts w:ascii="Times New Roman" w:hAnsi="Times New Roman" w:cs="Times New Roman"/>
        </w:rPr>
        <w:t xml:space="preserve"> uvedenú v článku I. tejto </w:t>
      </w:r>
      <w:r w:rsidR="003D2C35" w:rsidRPr="00E667AF">
        <w:rPr>
          <w:rFonts w:ascii="Times New Roman" w:hAnsi="Times New Roman" w:cs="Times New Roman"/>
        </w:rPr>
        <w:t>Z</w:t>
      </w:r>
      <w:r w:rsidRPr="00E667AF">
        <w:rPr>
          <w:rFonts w:ascii="Times New Roman" w:hAnsi="Times New Roman" w:cs="Times New Roman"/>
        </w:rPr>
        <w:t>mluvy alebo na e-mailovú adresu zodpovedn</w:t>
      </w:r>
      <w:r w:rsidR="003D2C35" w:rsidRPr="00E667AF">
        <w:rPr>
          <w:rFonts w:ascii="Times New Roman" w:hAnsi="Times New Roman" w:cs="Times New Roman"/>
        </w:rPr>
        <w:t>ej</w:t>
      </w:r>
      <w:r w:rsidR="0042058A">
        <w:rPr>
          <w:rFonts w:ascii="Times New Roman" w:hAnsi="Times New Roman" w:cs="Times New Roman"/>
        </w:rPr>
        <w:t xml:space="preserve"> </w:t>
      </w:r>
      <w:r w:rsidR="003D2C35" w:rsidRPr="00E667AF">
        <w:rPr>
          <w:rFonts w:ascii="Times New Roman" w:hAnsi="Times New Roman" w:cs="Times New Roman"/>
        </w:rPr>
        <w:t xml:space="preserve">osoby Poskytovateľa uvedenej v bode </w:t>
      </w:r>
      <w:r w:rsidR="007E0C11" w:rsidRPr="00E667AF">
        <w:rPr>
          <w:rFonts w:ascii="Times New Roman" w:hAnsi="Times New Roman" w:cs="Times New Roman"/>
        </w:rPr>
        <w:t>6.2.2</w:t>
      </w:r>
      <w:r w:rsidR="003D2C35" w:rsidRPr="007E0C11">
        <w:rPr>
          <w:rFonts w:ascii="Times New Roman" w:hAnsi="Times New Roman" w:cs="Times New Roman"/>
        </w:rPr>
        <w:t xml:space="preserve"> článku </w:t>
      </w:r>
      <w:r w:rsidR="007E0C11" w:rsidRPr="007E0C11">
        <w:rPr>
          <w:rFonts w:ascii="Times New Roman" w:hAnsi="Times New Roman" w:cs="Times New Roman"/>
        </w:rPr>
        <w:t>VI.</w:t>
      </w:r>
      <w:r w:rsidR="003D2C35" w:rsidRPr="007E0C11">
        <w:rPr>
          <w:rFonts w:ascii="Times New Roman" w:hAnsi="Times New Roman" w:cs="Times New Roman"/>
        </w:rPr>
        <w:t xml:space="preserve"> Zmluvy.</w:t>
      </w:r>
      <w:r w:rsidR="0042058A">
        <w:rPr>
          <w:rFonts w:ascii="Times New Roman" w:hAnsi="Times New Roman" w:cs="Times New Roman"/>
        </w:rPr>
        <w:t xml:space="preserve"> </w:t>
      </w:r>
      <w:r w:rsidRPr="007E0C11">
        <w:rPr>
          <w:rFonts w:ascii="Times New Roman" w:hAnsi="Times New Roman" w:cs="Times New Roman"/>
        </w:rPr>
        <w:t xml:space="preserve">Osoby, ktoré sú oprávnené </w:t>
      </w:r>
      <w:r w:rsidR="006553C3" w:rsidRPr="007E0C11">
        <w:rPr>
          <w:rFonts w:ascii="Times New Roman" w:hAnsi="Times New Roman" w:cs="Times New Roman"/>
        </w:rPr>
        <w:t>vystavovať</w:t>
      </w:r>
      <w:r w:rsidRPr="007E0C11">
        <w:rPr>
          <w:rFonts w:ascii="Times New Roman" w:hAnsi="Times New Roman" w:cs="Times New Roman"/>
        </w:rPr>
        <w:t xml:space="preserve"> v mene </w:t>
      </w:r>
      <w:r w:rsidR="00E346ED" w:rsidRPr="007E0C11">
        <w:rPr>
          <w:rFonts w:ascii="Times New Roman" w:hAnsi="Times New Roman" w:cs="Times New Roman"/>
        </w:rPr>
        <w:t>O</w:t>
      </w:r>
      <w:r w:rsidRPr="007E0C11">
        <w:rPr>
          <w:rFonts w:ascii="Times New Roman" w:hAnsi="Times New Roman" w:cs="Times New Roman"/>
        </w:rPr>
        <w:t xml:space="preserve">bjednávateľa </w:t>
      </w:r>
      <w:r w:rsidR="006553C3" w:rsidRPr="007E0C11">
        <w:rPr>
          <w:rFonts w:ascii="Times New Roman" w:hAnsi="Times New Roman" w:cs="Times New Roman"/>
        </w:rPr>
        <w:t>objednávky</w:t>
      </w:r>
      <w:r w:rsidRPr="007E0C11">
        <w:rPr>
          <w:rFonts w:ascii="Times New Roman" w:hAnsi="Times New Roman" w:cs="Times New Roman"/>
        </w:rPr>
        <w:t xml:space="preserve"> pod</w:t>
      </w:r>
      <w:r w:rsidR="00564AA6" w:rsidRPr="007E0C11">
        <w:rPr>
          <w:rFonts w:ascii="Times New Roman" w:hAnsi="Times New Roman" w:cs="Times New Roman"/>
        </w:rPr>
        <w:t>ľa</w:t>
      </w:r>
      <w:r w:rsidRPr="007E0C11">
        <w:rPr>
          <w:rFonts w:ascii="Times New Roman" w:hAnsi="Times New Roman" w:cs="Times New Roman"/>
        </w:rPr>
        <w:t xml:space="preserve"> tohto bodu</w:t>
      </w:r>
      <w:r w:rsidR="00BE4186">
        <w:rPr>
          <w:rFonts w:ascii="Times New Roman" w:hAnsi="Times New Roman" w:cs="Times New Roman"/>
        </w:rPr>
        <w:t>,</w:t>
      </w:r>
      <w:r w:rsidRPr="007E0C11">
        <w:rPr>
          <w:rFonts w:ascii="Times New Roman" w:hAnsi="Times New Roman" w:cs="Times New Roman"/>
        </w:rPr>
        <w:t xml:space="preserve"> sú uvedené v bode 6.2.1 článku VI. tejto </w:t>
      </w:r>
      <w:r w:rsidR="00E346ED" w:rsidRPr="007E0C11">
        <w:rPr>
          <w:rFonts w:ascii="Times New Roman" w:hAnsi="Times New Roman" w:cs="Times New Roman"/>
        </w:rPr>
        <w:t>Z</w:t>
      </w:r>
      <w:r w:rsidRPr="007E0C11">
        <w:rPr>
          <w:rFonts w:ascii="Times New Roman" w:hAnsi="Times New Roman" w:cs="Times New Roman"/>
        </w:rPr>
        <w:t xml:space="preserve">mluvy. Bližšia špecifikácia náležitostí </w:t>
      </w:r>
      <w:r w:rsidR="006553C3" w:rsidRPr="007E0C11">
        <w:rPr>
          <w:rFonts w:ascii="Times New Roman" w:hAnsi="Times New Roman" w:cs="Times New Roman"/>
        </w:rPr>
        <w:t>objednávok</w:t>
      </w:r>
      <w:r w:rsidRPr="007E0C11">
        <w:rPr>
          <w:rFonts w:ascii="Times New Roman" w:hAnsi="Times New Roman" w:cs="Times New Roman"/>
        </w:rPr>
        <w:t xml:space="preserve"> zadávaných </w:t>
      </w:r>
      <w:r w:rsidR="00E346ED" w:rsidRPr="007E0C11">
        <w:rPr>
          <w:rFonts w:ascii="Times New Roman" w:hAnsi="Times New Roman" w:cs="Times New Roman"/>
        </w:rPr>
        <w:t>O</w:t>
      </w:r>
      <w:r w:rsidRPr="007E0C11">
        <w:rPr>
          <w:rFonts w:ascii="Times New Roman" w:hAnsi="Times New Roman" w:cs="Times New Roman"/>
        </w:rPr>
        <w:t>bjednávateľom n</w:t>
      </w:r>
      <w:r w:rsidR="00E346ED" w:rsidRPr="007E0C11">
        <w:rPr>
          <w:rFonts w:ascii="Times New Roman" w:hAnsi="Times New Roman" w:cs="Times New Roman"/>
        </w:rPr>
        <w:t>a</w:t>
      </w:r>
      <w:r w:rsidR="00743E3F" w:rsidRPr="007E0C11">
        <w:rPr>
          <w:rFonts w:ascii="Times New Roman" w:hAnsi="Times New Roman" w:cs="Times New Roman"/>
        </w:rPr>
        <w:t>plnenie predmetu</w:t>
      </w:r>
      <w:r w:rsidR="00050960" w:rsidRPr="007E0C11">
        <w:rPr>
          <w:rFonts w:ascii="Times New Roman" w:hAnsi="Times New Roman" w:cs="Times New Roman"/>
        </w:rPr>
        <w:t xml:space="preserve"> Zmluvy</w:t>
      </w:r>
      <w:r w:rsidRPr="007E0C11">
        <w:rPr>
          <w:rFonts w:ascii="Times New Roman" w:hAnsi="Times New Roman" w:cs="Times New Roman"/>
        </w:rPr>
        <w:t xml:space="preserve"> je uvedená v bode </w:t>
      </w:r>
      <w:r w:rsidR="006553C3" w:rsidRPr="007E0C11">
        <w:rPr>
          <w:rFonts w:ascii="Times New Roman" w:hAnsi="Times New Roman" w:cs="Times New Roman"/>
        </w:rPr>
        <w:t>6.7</w:t>
      </w:r>
      <w:r w:rsidRPr="007E0C11">
        <w:rPr>
          <w:rFonts w:ascii="Times New Roman" w:hAnsi="Times New Roman" w:cs="Times New Roman"/>
        </w:rPr>
        <w:t xml:space="preserve"> článku VI. tejto </w:t>
      </w:r>
      <w:r w:rsidR="007E0C11">
        <w:rPr>
          <w:rFonts w:ascii="Times New Roman" w:hAnsi="Times New Roman" w:cs="Times New Roman"/>
        </w:rPr>
        <w:t>Z</w:t>
      </w:r>
      <w:r w:rsidRPr="007E0C11">
        <w:rPr>
          <w:rFonts w:ascii="Times New Roman" w:hAnsi="Times New Roman" w:cs="Times New Roman"/>
        </w:rPr>
        <w:t>mluvy.</w:t>
      </w:r>
    </w:p>
    <w:p w14:paraId="4FD86122" w14:textId="77777777" w:rsidR="00050960" w:rsidRPr="00124ECC" w:rsidRDefault="00050960" w:rsidP="0074046F">
      <w:pPr>
        <w:suppressLineNumbers/>
        <w:ind w:left="567" w:right="-1" w:hanging="567"/>
        <w:rPr>
          <w:rFonts w:ascii="Times New Roman" w:hAnsi="Times New Roman" w:cs="Times New Roman"/>
        </w:rPr>
      </w:pPr>
    </w:p>
    <w:p w14:paraId="3B132DEB" w14:textId="77777777" w:rsidR="00050960" w:rsidRDefault="00A11D17" w:rsidP="0074046F">
      <w:pPr>
        <w:suppressLineNumbers/>
        <w:ind w:left="708" w:right="-1" w:hanging="708"/>
        <w:rPr>
          <w:rFonts w:ascii="Times New Roman" w:hAnsi="Times New Roman" w:cs="Times New Roman"/>
        </w:rPr>
      </w:pPr>
      <w:r w:rsidRPr="00124ECC">
        <w:rPr>
          <w:rFonts w:ascii="Times New Roman" w:hAnsi="Times New Roman" w:cs="Times New Roman"/>
        </w:rPr>
        <w:t>3.</w:t>
      </w:r>
      <w:r w:rsidR="00B33F5B">
        <w:rPr>
          <w:rFonts w:ascii="Times New Roman" w:hAnsi="Times New Roman" w:cs="Times New Roman"/>
        </w:rPr>
        <w:t>3</w:t>
      </w:r>
      <w:r w:rsidR="00ED6EDE">
        <w:rPr>
          <w:rFonts w:ascii="Times New Roman" w:hAnsi="Times New Roman" w:cs="Times New Roman"/>
        </w:rPr>
        <w:tab/>
      </w:r>
      <w:r w:rsidRPr="00124ECC">
        <w:rPr>
          <w:rFonts w:ascii="Times New Roman" w:hAnsi="Times New Roman" w:cs="Times New Roman"/>
        </w:rPr>
        <w:t xml:space="preserve">Miestom </w:t>
      </w:r>
      <w:r w:rsidR="00B75F3D">
        <w:rPr>
          <w:rFonts w:ascii="Times New Roman" w:hAnsi="Times New Roman" w:cs="Times New Roman"/>
        </w:rPr>
        <w:t>plnenia predmetu Zmluvy</w:t>
      </w:r>
      <w:r w:rsidRPr="00124ECC">
        <w:rPr>
          <w:rFonts w:ascii="Times New Roman" w:hAnsi="Times New Roman" w:cs="Times New Roman"/>
        </w:rPr>
        <w:t xml:space="preserve"> je </w:t>
      </w:r>
      <w:r w:rsidR="00BB3E01">
        <w:rPr>
          <w:rFonts w:ascii="Times New Roman" w:hAnsi="Times New Roman" w:cs="Times New Roman"/>
        </w:rPr>
        <w:t xml:space="preserve">sídlo </w:t>
      </w:r>
      <w:r w:rsidR="00B33F5B">
        <w:rPr>
          <w:rFonts w:ascii="Times New Roman" w:hAnsi="Times New Roman" w:cs="Times New Roman"/>
        </w:rPr>
        <w:t>Objednávateľa</w:t>
      </w:r>
      <w:r w:rsidR="00BB3E01">
        <w:rPr>
          <w:rFonts w:ascii="Times New Roman" w:hAnsi="Times New Roman" w:cs="Times New Roman"/>
        </w:rPr>
        <w:t xml:space="preserve"> uvedené </w:t>
      </w:r>
      <w:r w:rsidR="00B75F3D">
        <w:rPr>
          <w:rFonts w:ascii="Times New Roman" w:hAnsi="Times New Roman" w:cs="Times New Roman"/>
        </w:rPr>
        <w:t xml:space="preserve">v </w:t>
      </w:r>
      <w:r w:rsidR="00BB3E01">
        <w:rPr>
          <w:rFonts w:ascii="Times New Roman" w:hAnsi="Times New Roman" w:cs="Times New Roman"/>
        </w:rPr>
        <w:t>článku</w:t>
      </w:r>
      <w:r w:rsidR="00650D3C">
        <w:rPr>
          <w:rFonts w:ascii="Times New Roman" w:hAnsi="Times New Roman" w:cs="Times New Roman"/>
        </w:rPr>
        <w:t xml:space="preserve"> I. Zmluvy</w:t>
      </w:r>
      <w:r w:rsidR="00B75F3D">
        <w:rPr>
          <w:rFonts w:ascii="Times New Roman" w:hAnsi="Times New Roman" w:cs="Times New Roman"/>
        </w:rPr>
        <w:t xml:space="preserve"> alebo iné miesto určené v </w:t>
      </w:r>
      <w:r w:rsidR="00743E3F">
        <w:rPr>
          <w:rFonts w:ascii="Times New Roman" w:hAnsi="Times New Roman" w:cs="Times New Roman"/>
        </w:rPr>
        <w:t>objednávke</w:t>
      </w:r>
      <w:r w:rsidR="00B75F3D">
        <w:rPr>
          <w:rFonts w:ascii="Times New Roman" w:hAnsi="Times New Roman" w:cs="Times New Roman"/>
        </w:rPr>
        <w:t xml:space="preserve"> Objednávateľa.</w:t>
      </w:r>
    </w:p>
    <w:p w14:paraId="69D55EAB" w14:textId="77777777" w:rsidR="00510003" w:rsidRDefault="00510003" w:rsidP="0074046F">
      <w:pPr>
        <w:suppressLineNumbers/>
        <w:ind w:left="567" w:right="-1" w:hanging="567"/>
        <w:rPr>
          <w:rFonts w:ascii="Times New Roman" w:hAnsi="Times New Roman" w:cs="Times New Roman"/>
        </w:rPr>
      </w:pPr>
    </w:p>
    <w:p w14:paraId="399DBF35" w14:textId="77777777" w:rsidR="00510003" w:rsidRPr="00124ECC" w:rsidRDefault="00510003" w:rsidP="0074046F">
      <w:pPr>
        <w:suppressLineNumbers/>
        <w:ind w:left="567" w:right="-1" w:hanging="567"/>
        <w:rPr>
          <w:rFonts w:ascii="Times New Roman" w:hAnsi="Times New Roman" w:cs="Times New Roman"/>
        </w:rPr>
      </w:pPr>
    </w:p>
    <w:p w14:paraId="73BD1C1B" w14:textId="77777777" w:rsidR="003A42A0" w:rsidRPr="00B75F3D" w:rsidRDefault="00A11D17" w:rsidP="0074046F">
      <w:pPr>
        <w:suppressLineNumbers/>
        <w:ind w:left="267" w:right="-1" w:firstLine="0"/>
        <w:jc w:val="center"/>
        <w:rPr>
          <w:rFonts w:ascii="Times New Roman" w:hAnsi="Times New Roman" w:cs="Times New Roman"/>
          <w:b/>
          <w:bCs/>
        </w:rPr>
      </w:pPr>
      <w:r w:rsidRPr="00B75F3D">
        <w:rPr>
          <w:rFonts w:ascii="Times New Roman" w:hAnsi="Times New Roman" w:cs="Times New Roman"/>
          <w:b/>
          <w:bCs/>
        </w:rPr>
        <w:t>Článok IV.</w:t>
      </w:r>
    </w:p>
    <w:p w14:paraId="38EC3F6E" w14:textId="77777777" w:rsidR="003A42A0" w:rsidRPr="00B75F3D" w:rsidRDefault="00A11D17" w:rsidP="0074046F">
      <w:pPr>
        <w:suppressLineNumbers/>
        <w:ind w:left="267" w:right="-1" w:firstLine="0"/>
        <w:jc w:val="center"/>
        <w:rPr>
          <w:rFonts w:ascii="Times New Roman" w:hAnsi="Times New Roman" w:cs="Times New Roman"/>
          <w:b/>
          <w:bCs/>
        </w:rPr>
      </w:pPr>
      <w:r w:rsidRPr="00B75F3D">
        <w:rPr>
          <w:rFonts w:ascii="Times New Roman" w:hAnsi="Times New Roman" w:cs="Times New Roman"/>
          <w:b/>
          <w:bCs/>
        </w:rPr>
        <w:t xml:space="preserve">Cena za predmet </w:t>
      </w:r>
      <w:r w:rsidR="00C82830">
        <w:rPr>
          <w:rFonts w:ascii="Times New Roman" w:hAnsi="Times New Roman" w:cs="Times New Roman"/>
          <w:b/>
          <w:bCs/>
        </w:rPr>
        <w:t>Z</w:t>
      </w:r>
      <w:r w:rsidRPr="00B75F3D">
        <w:rPr>
          <w:rFonts w:ascii="Times New Roman" w:hAnsi="Times New Roman" w:cs="Times New Roman"/>
          <w:b/>
          <w:bCs/>
        </w:rPr>
        <w:t>mlu</w:t>
      </w:r>
      <w:r w:rsidR="00B75F3D" w:rsidRPr="00B75F3D">
        <w:rPr>
          <w:rFonts w:ascii="Times New Roman" w:hAnsi="Times New Roman" w:cs="Times New Roman"/>
          <w:b/>
          <w:bCs/>
        </w:rPr>
        <w:t>vy</w:t>
      </w:r>
    </w:p>
    <w:p w14:paraId="5A4A301B" w14:textId="77777777" w:rsidR="00A53092" w:rsidRPr="00124ECC" w:rsidRDefault="00A53092" w:rsidP="0074046F">
      <w:pPr>
        <w:suppressLineNumbers/>
        <w:ind w:left="267" w:right="-1" w:firstLine="0"/>
        <w:rPr>
          <w:rFonts w:ascii="Times New Roman" w:hAnsi="Times New Roman" w:cs="Times New Roman"/>
        </w:rPr>
      </w:pPr>
    </w:p>
    <w:p w14:paraId="6B247125" w14:textId="7D4A0BB5" w:rsidR="003A42A0" w:rsidRDefault="00A11D17" w:rsidP="0074046F">
      <w:pPr>
        <w:suppressLineNumbers/>
        <w:ind w:left="705" w:right="-1" w:hanging="705"/>
        <w:rPr>
          <w:rFonts w:ascii="Times New Roman" w:hAnsi="Times New Roman" w:cs="Times New Roman"/>
        </w:rPr>
      </w:pPr>
      <w:r w:rsidRPr="00124ECC">
        <w:rPr>
          <w:rFonts w:ascii="Times New Roman" w:hAnsi="Times New Roman" w:cs="Times New Roman"/>
        </w:rPr>
        <w:t xml:space="preserve">4.1 </w:t>
      </w:r>
      <w:r w:rsidR="00D02A53">
        <w:rPr>
          <w:rFonts w:ascii="Times New Roman" w:hAnsi="Times New Roman" w:cs="Times New Roman"/>
        </w:rPr>
        <w:tab/>
      </w:r>
      <w:r w:rsidRPr="00124ECC">
        <w:rPr>
          <w:rFonts w:ascii="Times New Roman" w:hAnsi="Times New Roman" w:cs="Times New Roman"/>
        </w:rPr>
        <w:t xml:space="preserve">Cena za </w:t>
      </w:r>
      <w:r w:rsidR="00B75F3D">
        <w:rPr>
          <w:rFonts w:ascii="Times New Roman" w:hAnsi="Times New Roman" w:cs="Times New Roman"/>
        </w:rPr>
        <w:t>plnenie predmetu Zmluvy</w:t>
      </w:r>
      <w:r w:rsidRPr="00124ECC">
        <w:rPr>
          <w:rFonts w:ascii="Times New Roman" w:hAnsi="Times New Roman" w:cs="Times New Roman"/>
        </w:rPr>
        <w:t xml:space="preserve"> v zmysle článku II. </w:t>
      </w:r>
      <w:r w:rsidR="00B75F3D">
        <w:rPr>
          <w:rFonts w:ascii="Times New Roman" w:hAnsi="Times New Roman" w:cs="Times New Roman"/>
        </w:rPr>
        <w:t>Z</w:t>
      </w:r>
      <w:r w:rsidRPr="00124ECC">
        <w:rPr>
          <w:rFonts w:ascii="Times New Roman" w:hAnsi="Times New Roman" w:cs="Times New Roman"/>
        </w:rPr>
        <w:t>mluvy je stanovená v zmysle zákona č. 18/1996 Z. z. o cenách v znení neskorších predpisov, vykonávacej vyhlášky MF SR k zákonu o cenách č. 87/1996 Z. z. v znení neskorších predpisov</w:t>
      </w:r>
      <w:r w:rsidR="000C1ACD">
        <w:rPr>
          <w:rFonts w:ascii="Times New Roman" w:hAnsi="Times New Roman" w:cs="Times New Roman"/>
        </w:rPr>
        <w:t xml:space="preserve"> </w:t>
      </w:r>
      <w:r w:rsidR="00C82830">
        <w:rPr>
          <w:rFonts w:ascii="Times New Roman" w:hAnsi="Times New Roman" w:cs="Times New Roman"/>
        </w:rPr>
        <w:t xml:space="preserve">ako cena </w:t>
      </w:r>
      <w:r w:rsidR="00C82830" w:rsidRPr="00085192">
        <w:rPr>
          <w:rFonts w:ascii="Times New Roman" w:hAnsi="Times New Roman" w:cs="Times New Roman"/>
        </w:rPr>
        <w:t>maximálna vo</w:t>
      </w:r>
      <w:r w:rsidR="00C82830">
        <w:rPr>
          <w:rFonts w:ascii="Times New Roman" w:hAnsi="Times New Roman" w:cs="Times New Roman"/>
        </w:rPr>
        <w:t xml:space="preserve"> výške</w:t>
      </w:r>
      <w:r w:rsidR="00B75F3D">
        <w:rPr>
          <w:rFonts w:ascii="Times New Roman" w:hAnsi="Times New Roman" w:cs="Times New Roman"/>
        </w:rPr>
        <w:t>:</w:t>
      </w:r>
    </w:p>
    <w:p w14:paraId="70158383" w14:textId="77777777" w:rsidR="007E4F8E" w:rsidRDefault="007E4F8E" w:rsidP="0074046F">
      <w:pPr>
        <w:suppressLineNumbers/>
        <w:ind w:left="705" w:right="-1" w:hanging="705"/>
        <w:rPr>
          <w:rFonts w:ascii="Times New Roman" w:hAnsi="Times New Roman" w:cs="Times New Roman"/>
        </w:rPr>
      </w:pPr>
    </w:p>
    <w:p w14:paraId="04632829" w14:textId="77777777" w:rsidR="00085192" w:rsidRDefault="007E4F8E" w:rsidP="0074046F">
      <w:pPr>
        <w:suppressLineNumbers/>
        <w:ind w:left="705" w:right="-1" w:hanging="705"/>
        <w:rPr>
          <w:rFonts w:ascii="Times New Roman" w:hAnsi="Times New Roman" w:cs="Times New Roman"/>
        </w:rPr>
      </w:pPr>
      <w:r>
        <w:rPr>
          <w:rFonts w:ascii="Times New Roman" w:hAnsi="Times New Roman" w:cs="Times New Roman"/>
        </w:rPr>
        <w:tab/>
      </w:r>
      <w:r w:rsidR="00C82830">
        <w:rPr>
          <w:rFonts w:ascii="Times New Roman" w:hAnsi="Times New Roman" w:cs="Times New Roman"/>
        </w:rPr>
        <w:t xml:space="preserve">.................... </w:t>
      </w:r>
      <w:r w:rsidR="00C3263B">
        <w:rPr>
          <w:rFonts w:ascii="Times New Roman" w:hAnsi="Times New Roman" w:cs="Times New Roman"/>
        </w:rPr>
        <w:t>EUR</w:t>
      </w:r>
      <w:r w:rsidR="00C82830">
        <w:rPr>
          <w:rFonts w:ascii="Times New Roman" w:hAnsi="Times New Roman" w:cs="Times New Roman"/>
        </w:rPr>
        <w:t xml:space="preserve"> bez DPH </w:t>
      </w:r>
      <w:r w:rsidR="00C82830" w:rsidRPr="00124ECC">
        <w:rPr>
          <w:rFonts w:ascii="Times New Roman" w:hAnsi="Times New Roman" w:cs="Times New Roman"/>
        </w:rPr>
        <w:t xml:space="preserve">(slovom: </w:t>
      </w:r>
      <w:r w:rsidR="00C82830">
        <w:rPr>
          <w:rFonts w:ascii="Times New Roman" w:hAnsi="Times New Roman" w:cs="Times New Roman"/>
        </w:rPr>
        <w:t>.......................</w:t>
      </w:r>
      <w:r w:rsidR="00C82830" w:rsidRPr="00124ECC">
        <w:rPr>
          <w:rFonts w:ascii="Times New Roman" w:hAnsi="Times New Roman" w:cs="Times New Roman"/>
        </w:rPr>
        <w:t xml:space="preserve"> E</w:t>
      </w:r>
      <w:r w:rsidR="00C3263B">
        <w:rPr>
          <w:rFonts w:ascii="Times New Roman" w:hAnsi="Times New Roman" w:cs="Times New Roman"/>
        </w:rPr>
        <w:t>UR</w:t>
      </w:r>
      <w:r w:rsidR="00C82830" w:rsidRPr="00124ECC">
        <w:rPr>
          <w:rFonts w:ascii="Times New Roman" w:hAnsi="Times New Roman" w:cs="Times New Roman"/>
        </w:rPr>
        <w:t xml:space="preserve"> bez DPH</w:t>
      </w:r>
      <w:r w:rsidR="00C3263B">
        <w:rPr>
          <w:rFonts w:ascii="Times New Roman" w:hAnsi="Times New Roman" w:cs="Times New Roman"/>
        </w:rPr>
        <w:t>)</w:t>
      </w:r>
    </w:p>
    <w:p w14:paraId="6B087233" w14:textId="77777777" w:rsidR="009B26AF" w:rsidRDefault="009B26AF" w:rsidP="0074046F">
      <w:pPr>
        <w:suppressLineNumbers/>
        <w:ind w:left="705" w:right="-1" w:hanging="705"/>
        <w:rPr>
          <w:rFonts w:ascii="Times New Roman" w:hAnsi="Times New Roman" w:cs="Times New Roman"/>
        </w:rPr>
      </w:pPr>
    </w:p>
    <w:p w14:paraId="3E120F68" w14:textId="77777777" w:rsidR="00967079" w:rsidRDefault="00085192" w:rsidP="0074046F">
      <w:pPr>
        <w:suppressLineNumbers/>
        <w:ind w:left="705" w:right="-1" w:hanging="3"/>
        <w:rPr>
          <w:rFonts w:ascii="Times New Roman" w:hAnsi="Times New Roman" w:cs="Times New Roman"/>
        </w:rPr>
      </w:pPr>
      <w:r>
        <w:rPr>
          <w:rFonts w:ascii="Times New Roman" w:hAnsi="Times New Roman" w:cs="Times New Roman"/>
        </w:rPr>
        <w:t>(ďalej len ,,</w:t>
      </w:r>
      <w:r>
        <w:rPr>
          <w:rFonts w:ascii="Times New Roman" w:hAnsi="Times New Roman" w:cs="Times New Roman"/>
          <w:b/>
          <w:bCs/>
        </w:rPr>
        <w:t>C</w:t>
      </w:r>
      <w:r w:rsidRPr="003577BB">
        <w:rPr>
          <w:rFonts w:ascii="Times New Roman" w:hAnsi="Times New Roman" w:cs="Times New Roman"/>
          <w:b/>
          <w:bCs/>
        </w:rPr>
        <w:t>ena</w:t>
      </w:r>
      <w:r>
        <w:rPr>
          <w:rFonts w:ascii="Times New Roman" w:hAnsi="Times New Roman" w:cs="Times New Roman"/>
        </w:rPr>
        <w:t>“), pričom Cena</w:t>
      </w:r>
      <w:r w:rsidR="00967079">
        <w:rPr>
          <w:rFonts w:ascii="Times New Roman" w:hAnsi="Times New Roman" w:cs="Times New Roman"/>
        </w:rPr>
        <w:t xml:space="preserve"> je podrobnejšie popísaná v Prílohe č.2 Zmluvy</w:t>
      </w:r>
      <w:r>
        <w:rPr>
          <w:rFonts w:ascii="Times New Roman" w:hAnsi="Times New Roman" w:cs="Times New Roman"/>
        </w:rPr>
        <w:t>.</w:t>
      </w:r>
    </w:p>
    <w:p w14:paraId="55E5CC71" w14:textId="77777777" w:rsidR="00C82830" w:rsidRDefault="00C82830" w:rsidP="0074046F">
      <w:pPr>
        <w:suppressLineNumbers/>
        <w:ind w:left="705" w:right="-1" w:hanging="705"/>
        <w:rPr>
          <w:rFonts w:ascii="Times New Roman" w:hAnsi="Times New Roman" w:cs="Times New Roman"/>
        </w:rPr>
      </w:pPr>
    </w:p>
    <w:p w14:paraId="6BE0E5B6" w14:textId="77777777" w:rsidR="003A42A0" w:rsidRDefault="00A11D17" w:rsidP="0074046F">
      <w:pPr>
        <w:suppressLineNumbers/>
        <w:ind w:left="702" w:right="-1" w:hanging="702"/>
        <w:rPr>
          <w:rFonts w:ascii="Times New Roman" w:hAnsi="Times New Roman" w:cs="Times New Roman"/>
        </w:rPr>
      </w:pPr>
      <w:r w:rsidRPr="00124ECC">
        <w:rPr>
          <w:rFonts w:ascii="Times New Roman" w:hAnsi="Times New Roman" w:cs="Times New Roman"/>
        </w:rPr>
        <w:t xml:space="preserve">4.2 </w:t>
      </w:r>
      <w:r w:rsidR="000E3187">
        <w:rPr>
          <w:rFonts w:ascii="Times New Roman" w:hAnsi="Times New Roman" w:cs="Times New Roman"/>
        </w:rPr>
        <w:tab/>
      </w:r>
      <w:r w:rsidR="000E3187">
        <w:rPr>
          <w:rFonts w:ascii="Times New Roman" w:hAnsi="Times New Roman" w:cs="Times New Roman"/>
        </w:rPr>
        <w:tab/>
      </w:r>
      <w:r w:rsidR="00085192">
        <w:rPr>
          <w:rFonts w:ascii="Times New Roman" w:hAnsi="Times New Roman" w:cs="Times New Roman"/>
        </w:rPr>
        <w:t>V</w:t>
      </w:r>
      <w:r w:rsidR="0042058A">
        <w:rPr>
          <w:rFonts w:ascii="Times New Roman" w:hAnsi="Times New Roman" w:cs="Times New Roman"/>
        </w:rPr>
        <w:t> </w:t>
      </w:r>
      <w:r w:rsidR="00085192">
        <w:rPr>
          <w:rFonts w:ascii="Times New Roman" w:hAnsi="Times New Roman" w:cs="Times New Roman"/>
        </w:rPr>
        <w:t>Cene</w:t>
      </w:r>
      <w:r w:rsidR="0042058A">
        <w:rPr>
          <w:rFonts w:ascii="Times New Roman" w:hAnsi="Times New Roman" w:cs="Times New Roman"/>
        </w:rPr>
        <w:t xml:space="preserve"> </w:t>
      </w:r>
      <w:r w:rsidR="00085192">
        <w:rPr>
          <w:rFonts w:ascii="Times New Roman" w:hAnsi="Times New Roman" w:cs="Times New Roman"/>
        </w:rPr>
        <w:t>uvedenej v bode 4.1 tohto článku Zmluvy</w:t>
      </w:r>
      <w:r w:rsidRPr="00124ECC">
        <w:rPr>
          <w:rFonts w:ascii="Times New Roman" w:hAnsi="Times New Roman" w:cs="Times New Roman"/>
        </w:rPr>
        <w:t xml:space="preserve"> sú zahrnuté všetky ekonomicky oprávnené náklady súvisiace s predmetom plnenia</w:t>
      </w:r>
      <w:r w:rsidR="000A4D0D">
        <w:rPr>
          <w:rFonts w:ascii="Times New Roman" w:hAnsi="Times New Roman" w:cs="Times New Roman"/>
        </w:rPr>
        <w:t xml:space="preserve"> Zmluvy</w:t>
      </w:r>
      <w:r w:rsidRPr="00124ECC">
        <w:rPr>
          <w:rFonts w:ascii="Times New Roman" w:hAnsi="Times New Roman" w:cs="Times New Roman"/>
        </w:rPr>
        <w:t xml:space="preserve"> a primeraná zisková prirážka </w:t>
      </w:r>
      <w:r w:rsidR="000A4D0D">
        <w:rPr>
          <w:rFonts w:ascii="Times New Roman" w:hAnsi="Times New Roman" w:cs="Times New Roman"/>
        </w:rPr>
        <w:t>P</w:t>
      </w:r>
      <w:r w:rsidRPr="00124ECC">
        <w:rPr>
          <w:rFonts w:ascii="Times New Roman" w:hAnsi="Times New Roman" w:cs="Times New Roman"/>
        </w:rPr>
        <w:t xml:space="preserve">oskytovateľa, okrem </w:t>
      </w:r>
      <w:r w:rsidRPr="00124ECC">
        <w:rPr>
          <w:rFonts w:ascii="Times New Roman" w:hAnsi="Times New Roman" w:cs="Times New Roman"/>
          <w:noProof/>
        </w:rPr>
        <w:drawing>
          <wp:inline distT="0" distB="0" distL="0" distR="0" wp14:anchorId="3079068A" wp14:editId="2DFCA6EA">
            <wp:extent cx="6350" cy="6350"/>
            <wp:effectExtent l="0" t="0" r="0" b="0"/>
            <wp:docPr id="38389" name="Picture 38389"/>
            <wp:cNvGraphicFramePr/>
            <a:graphic xmlns:a="http://schemas.openxmlformats.org/drawingml/2006/main">
              <a:graphicData uri="http://schemas.openxmlformats.org/drawingml/2006/picture">
                <pic:pic xmlns:pic="http://schemas.openxmlformats.org/drawingml/2006/picture">
                  <pic:nvPicPr>
                    <pic:cNvPr id="38389" name="Picture 38389"/>
                    <pic:cNvPicPr/>
                  </pic:nvPicPr>
                  <pic:blipFill>
                    <a:blip r:embed="rId12"/>
                    <a:stretch>
                      <a:fillRect/>
                    </a:stretch>
                  </pic:blipFill>
                  <pic:spPr>
                    <a:xfrm>
                      <a:off x="0" y="0"/>
                      <a:ext cx="6350" cy="6350"/>
                    </a:xfrm>
                    <a:prstGeom prst="rect">
                      <a:avLst/>
                    </a:prstGeom>
                  </pic:spPr>
                </pic:pic>
              </a:graphicData>
            </a:graphic>
          </wp:inline>
        </w:drawing>
      </w:r>
      <w:r w:rsidRPr="00124ECC">
        <w:rPr>
          <w:rFonts w:ascii="Times New Roman" w:hAnsi="Times New Roman" w:cs="Times New Roman"/>
        </w:rPr>
        <w:t>iného aj náklady vyplývajúce zo spôsobu poskytovania</w:t>
      </w:r>
      <w:r w:rsidR="00C3263B">
        <w:rPr>
          <w:rFonts w:ascii="Times New Roman" w:hAnsi="Times New Roman" w:cs="Times New Roman"/>
        </w:rPr>
        <w:t xml:space="preserve"> servisných</w:t>
      </w:r>
      <w:r w:rsidR="0042058A">
        <w:rPr>
          <w:rFonts w:ascii="Times New Roman" w:hAnsi="Times New Roman" w:cs="Times New Roman"/>
        </w:rPr>
        <w:t xml:space="preserve"> </w:t>
      </w:r>
      <w:r w:rsidR="000A4D0D">
        <w:rPr>
          <w:rFonts w:ascii="Times New Roman" w:hAnsi="Times New Roman" w:cs="Times New Roman"/>
        </w:rPr>
        <w:t>činností</w:t>
      </w:r>
      <w:r w:rsidRPr="00124ECC">
        <w:rPr>
          <w:rFonts w:ascii="Times New Roman" w:hAnsi="Times New Roman" w:cs="Times New Roman"/>
        </w:rPr>
        <w:t xml:space="preserve">, zo starostlivosti o bezpečnosť, ochranu zdravia a protipožiarnych opatrení, náklady na dopravu, parkovné, náklady </w:t>
      </w:r>
      <w:r w:rsidR="000A4D0D">
        <w:rPr>
          <w:rFonts w:ascii="Times New Roman" w:hAnsi="Times New Roman" w:cs="Times New Roman"/>
        </w:rPr>
        <w:t xml:space="preserve">na </w:t>
      </w:r>
      <w:r w:rsidRPr="00124ECC">
        <w:rPr>
          <w:rFonts w:ascii="Times New Roman" w:hAnsi="Times New Roman" w:cs="Times New Roman"/>
        </w:rPr>
        <w:t>dodani</w:t>
      </w:r>
      <w:r w:rsidR="00FC4CDD">
        <w:rPr>
          <w:rFonts w:ascii="Times New Roman" w:hAnsi="Times New Roman" w:cs="Times New Roman"/>
        </w:rPr>
        <w:t>e</w:t>
      </w:r>
      <w:r w:rsidR="0042058A">
        <w:rPr>
          <w:rFonts w:ascii="Times New Roman" w:hAnsi="Times New Roman" w:cs="Times New Roman"/>
        </w:rPr>
        <w:t xml:space="preserve"> </w:t>
      </w:r>
      <w:r w:rsidR="00FC4CDD">
        <w:rPr>
          <w:rFonts w:ascii="Times New Roman" w:hAnsi="Times New Roman" w:cs="Times New Roman"/>
        </w:rPr>
        <w:t>komponentov</w:t>
      </w:r>
      <w:r w:rsidRPr="00124ECC">
        <w:rPr>
          <w:rFonts w:ascii="Times New Roman" w:hAnsi="Times New Roman" w:cs="Times New Roman"/>
        </w:rPr>
        <w:t xml:space="preserve"> podľa tejto </w:t>
      </w:r>
      <w:r w:rsidR="000A4D0D">
        <w:rPr>
          <w:rFonts w:ascii="Times New Roman" w:hAnsi="Times New Roman" w:cs="Times New Roman"/>
        </w:rPr>
        <w:t>Z</w:t>
      </w:r>
      <w:r w:rsidRPr="00124ECC">
        <w:rPr>
          <w:rFonts w:ascii="Times New Roman" w:hAnsi="Times New Roman" w:cs="Times New Roman"/>
        </w:rPr>
        <w:t xml:space="preserve">mluvy, náklady na likvidáciu odpadu, </w:t>
      </w:r>
      <w:r w:rsidRPr="00124ECC">
        <w:rPr>
          <w:rFonts w:ascii="Times New Roman" w:hAnsi="Times New Roman" w:cs="Times New Roman"/>
          <w:noProof/>
        </w:rPr>
        <w:drawing>
          <wp:inline distT="0" distB="0" distL="0" distR="0" wp14:anchorId="509C1D1F" wp14:editId="10161E5C">
            <wp:extent cx="6350" cy="6350"/>
            <wp:effectExtent l="0" t="0" r="0" b="0"/>
            <wp:docPr id="38391" name="Picture 38391"/>
            <wp:cNvGraphicFramePr/>
            <a:graphic xmlns:a="http://schemas.openxmlformats.org/drawingml/2006/main">
              <a:graphicData uri="http://schemas.openxmlformats.org/drawingml/2006/picture">
                <pic:pic xmlns:pic="http://schemas.openxmlformats.org/drawingml/2006/picture">
                  <pic:nvPicPr>
                    <pic:cNvPr id="38391" name="Picture 38391"/>
                    <pic:cNvPicPr/>
                  </pic:nvPicPr>
                  <pic:blipFill>
                    <a:blip r:embed="rId11"/>
                    <a:stretch>
                      <a:fillRect/>
                    </a:stretch>
                  </pic:blipFill>
                  <pic:spPr>
                    <a:xfrm>
                      <a:off x="0" y="0"/>
                      <a:ext cx="6350" cy="6350"/>
                    </a:xfrm>
                    <a:prstGeom prst="rect">
                      <a:avLst/>
                    </a:prstGeom>
                  </pic:spPr>
                </pic:pic>
              </a:graphicData>
            </a:graphic>
          </wp:inline>
        </w:drawing>
      </w:r>
      <w:r w:rsidRPr="00124ECC">
        <w:rPr>
          <w:rFonts w:ascii="Times New Roman" w:hAnsi="Times New Roman" w:cs="Times New Roman"/>
        </w:rPr>
        <w:t>náklady vyplývajúce z podnikate</w:t>
      </w:r>
      <w:r w:rsidR="00C82830">
        <w:rPr>
          <w:rFonts w:ascii="Times New Roman" w:hAnsi="Times New Roman" w:cs="Times New Roman"/>
        </w:rPr>
        <w:t>ľs</w:t>
      </w:r>
      <w:r w:rsidRPr="00124ECC">
        <w:rPr>
          <w:rFonts w:ascii="Times New Roman" w:hAnsi="Times New Roman" w:cs="Times New Roman"/>
        </w:rPr>
        <w:t>kého rizika pri realizácii</w:t>
      </w:r>
      <w:r w:rsidR="00C3263B">
        <w:rPr>
          <w:rFonts w:ascii="Times New Roman" w:hAnsi="Times New Roman" w:cs="Times New Roman"/>
        </w:rPr>
        <w:t xml:space="preserve"> servisných</w:t>
      </w:r>
      <w:r w:rsidR="0042058A">
        <w:rPr>
          <w:rFonts w:ascii="Times New Roman" w:hAnsi="Times New Roman" w:cs="Times New Roman"/>
        </w:rPr>
        <w:t xml:space="preserve"> </w:t>
      </w:r>
      <w:r w:rsidR="000A4D0D">
        <w:rPr>
          <w:rFonts w:ascii="Times New Roman" w:hAnsi="Times New Roman" w:cs="Times New Roman"/>
        </w:rPr>
        <w:t>činností</w:t>
      </w:r>
      <w:r w:rsidRPr="00124ECC">
        <w:rPr>
          <w:rFonts w:ascii="Times New Roman" w:hAnsi="Times New Roman" w:cs="Times New Roman"/>
        </w:rPr>
        <w:t xml:space="preserve"> za sťažených podmienok </w:t>
      </w:r>
      <w:r w:rsidRPr="00124ECC">
        <w:rPr>
          <w:rFonts w:ascii="Times New Roman" w:hAnsi="Times New Roman" w:cs="Times New Roman"/>
          <w:noProof/>
        </w:rPr>
        <w:drawing>
          <wp:inline distT="0" distB="0" distL="0" distR="0" wp14:anchorId="3B9758B5" wp14:editId="3832F4D1">
            <wp:extent cx="6350" cy="6350"/>
            <wp:effectExtent l="0" t="0" r="0" b="0"/>
            <wp:docPr id="38390" name="Picture 38390"/>
            <wp:cNvGraphicFramePr/>
            <a:graphic xmlns:a="http://schemas.openxmlformats.org/drawingml/2006/main">
              <a:graphicData uri="http://schemas.openxmlformats.org/drawingml/2006/picture">
                <pic:pic xmlns:pic="http://schemas.openxmlformats.org/drawingml/2006/picture">
                  <pic:nvPicPr>
                    <pic:cNvPr id="38390" name="Picture 38390"/>
                    <pic:cNvPicPr/>
                  </pic:nvPicPr>
                  <pic:blipFill>
                    <a:blip r:embed="rId14"/>
                    <a:stretch>
                      <a:fillRect/>
                    </a:stretch>
                  </pic:blipFill>
                  <pic:spPr>
                    <a:xfrm>
                      <a:off x="0" y="0"/>
                      <a:ext cx="6350" cy="6350"/>
                    </a:xfrm>
                    <a:prstGeom prst="rect">
                      <a:avLst/>
                    </a:prstGeom>
                  </pic:spPr>
                </pic:pic>
              </a:graphicData>
            </a:graphic>
          </wp:inline>
        </w:drawing>
      </w:r>
      <w:r w:rsidRPr="00124ECC">
        <w:rPr>
          <w:rFonts w:ascii="Times New Roman" w:hAnsi="Times New Roman" w:cs="Times New Roman"/>
        </w:rPr>
        <w:t xml:space="preserve">a miestnych prekážok ako aj ostatné náklady súvisiace s predmetom </w:t>
      </w:r>
      <w:r w:rsidR="000A4D0D">
        <w:rPr>
          <w:rFonts w:ascii="Times New Roman" w:hAnsi="Times New Roman" w:cs="Times New Roman"/>
        </w:rPr>
        <w:t>Z</w:t>
      </w:r>
      <w:r w:rsidRPr="00124ECC">
        <w:rPr>
          <w:rFonts w:ascii="Times New Roman" w:hAnsi="Times New Roman" w:cs="Times New Roman"/>
        </w:rPr>
        <w:t>mluvy tu neuvedené.</w:t>
      </w:r>
    </w:p>
    <w:p w14:paraId="2DD96F14" w14:textId="77777777" w:rsidR="00161FE3" w:rsidRDefault="00161FE3" w:rsidP="0074046F">
      <w:pPr>
        <w:suppressLineNumbers/>
        <w:ind w:left="702" w:right="-1" w:hanging="702"/>
        <w:rPr>
          <w:rFonts w:ascii="Times New Roman" w:hAnsi="Times New Roman" w:cs="Times New Roman"/>
        </w:rPr>
      </w:pPr>
    </w:p>
    <w:p w14:paraId="098724C4" w14:textId="77777777" w:rsidR="003A42A0" w:rsidRDefault="00A11D17" w:rsidP="0074046F">
      <w:pPr>
        <w:suppressLineNumbers/>
        <w:ind w:left="702" w:right="-1" w:hanging="702"/>
        <w:rPr>
          <w:rFonts w:ascii="Times New Roman" w:hAnsi="Times New Roman" w:cs="Times New Roman"/>
        </w:rPr>
      </w:pPr>
      <w:r w:rsidRPr="00124ECC">
        <w:rPr>
          <w:rFonts w:ascii="Times New Roman" w:hAnsi="Times New Roman" w:cs="Times New Roman"/>
        </w:rPr>
        <w:t>4.</w:t>
      </w:r>
      <w:r w:rsidR="00161FE3">
        <w:rPr>
          <w:rFonts w:ascii="Times New Roman" w:hAnsi="Times New Roman" w:cs="Times New Roman"/>
        </w:rPr>
        <w:t>3</w:t>
      </w:r>
      <w:r w:rsidR="000E3187">
        <w:rPr>
          <w:rFonts w:ascii="Times New Roman" w:hAnsi="Times New Roman" w:cs="Times New Roman"/>
        </w:rPr>
        <w:tab/>
      </w:r>
      <w:r w:rsidRPr="00124ECC">
        <w:rPr>
          <w:rFonts w:ascii="Times New Roman" w:hAnsi="Times New Roman" w:cs="Times New Roman"/>
        </w:rPr>
        <w:t>K</w:t>
      </w:r>
      <w:r w:rsidR="0042058A">
        <w:rPr>
          <w:rFonts w:ascii="Times New Roman" w:hAnsi="Times New Roman" w:cs="Times New Roman"/>
        </w:rPr>
        <w:t> </w:t>
      </w:r>
      <w:r w:rsidR="00085192">
        <w:rPr>
          <w:rFonts w:ascii="Times New Roman" w:hAnsi="Times New Roman" w:cs="Times New Roman"/>
        </w:rPr>
        <w:t>C</w:t>
      </w:r>
      <w:r w:rsidR="00F04FA5">
        <w:rPr>
          <w:rFonts w:ascii="Times New Roman" w:hAnsi="Times New Roman" w:cs="Times New Roman"/>
        </w:rPr>
        <w:t>ene</w:t>
      </w:r>
      <w:r w:rsidR="0042058A">
        <w:rPr>
          <w:rFonts w:ascii="Times New Roman" w:hAnsi="Times New Roman" w:cs="Times New Roman"/>
        </w:rPr>
        <w:t xml:space="preserve"> </w:t>
      </w:r>
      <w:r w:rsidRPr="00124ECC">
        <w:rPr>
          <w:rFonts w:ascii="Times New Roman" w:hAnsi="Times New Roman" w:cs="Times New Roman"/>
        </w:rPr>
        <w:t>bude pripoč</w:t>
      </w:r>
      <w:r w:rsidR="00C82830">
        <w:rPr>
          <w:rFonts w:ascii="Times New Roman" w:hAnsi="Times New Roman" w:cs="Times New Roman"/>
        </w:rPr>
        <w:t>í</w:t>
      </w:r>
      <w:r w:rsidRPr="00124ECC">
        <w:rPr>
          <w:rFonts w:ascii="Times New Roman" w:hAnsi="Times New Roman" w:cs="Times New Roman"/>
        </w:rPr>
        <w:t xml:space="preserve">taná DPH podľa predpisov platných </w:t>
      </w:r>
      <w:r w:rsidRPr="00124ECC">
        <w:rPr>
          <w:rFonts w:ascii="Times New Roman" w:hAnsi="Times New Roman" w:cs="Times New Roman"/>
          <w:noProof/>
        </w:rPr>
        <w:drawing>
          <wp:inline distT="0" distB="0" distL="0" distR="0" wp14:anchorId="15E6C055" wp14:editId="506D3E84">
            <wp:extent cx="6350" cy="6350"/>
            <wp:effectExtent l="0" t="0" r="0" b="0"/>
            <wp:docPr id="38392" name="Picture 38392"/>
            <wp:cNvGraphicFramePr/>
            <a:graphic xmlns:a="http://schemas.openxmlformats.org/drawingml/2006/main">
              <a:graphicData uri="http://schemas.openxmlformats.org/drawingml/2006/picture">
                <pic:pic xmlns:pic="http://schemas.openxmlformats.org/drawingml/2006/picture">
                  <pic:nvPicPr>
                    <pic:cNvPr id="38392" name="Picture 38392"/>
                    <pic:cNvPicPr/>
                  </pic:nvPicPr>
                  <pic:blipFill>
                    <a:blip r:embed="rId15"/>
                    <a:stretch>
                      <a:fillRect/>
                    </a:stretch>
                  </pic:blipFill>
                  <pic:spPr>
                    <a:xfrm>
                      <a:off x="0" y="0"/>
                      <a:ext cx="6350" cy="6350"/>
                    </a:xfrm>
                    <a:prstGeom prst="rect">
                      <a:avLst/>
                    </a:prstGeom>
                  </pic:spPr>
                </pic:pic>
              </a:graphicData>
            </a:graphic>
          </wp:inline>
        </w:drawing>
      </w:r>
      <w:r w:rsidRPr="00124ECC">
        <w:rPr>
          <w:rFonts w:ascii="Times New Roman" w:hAnsi="Times New Roman" w:cs="Times New Roman"/>
        </w:rPr>
        <w:t>v čase uskutočnenia zdaniteľného plnenia.</w:t>
      </w:r>
      <w:r w:rsidR="00C3263B">
        <w:rPr>
          <w:rFonts w:ascii="Times New Roman" w:hAnsi="Times New Roman" w:cs="Times New Roman"/>
        </w:rPr>
        <w:t xml:space="preserve"> V prípade, ak Poskytovateľ</w:t>
      </w:r>
      <w:r w:rsidR="00D8438E">
        <w:rPr>
          <w:rFonts w:ascii="Times New Roman" w:hAnsi="Times New Roman" w:cs="Times New Roman"/>
        </w:rPr>
        <w:t xml:space="preserve"> nie je platiteľom DPH, </w:t>
      </w:r>
      <w:r w:rsidR="00085192">
        <w:rPr>
          <w:rFonts w:ascii="Times New Roman" w:hAnsi="Times New Roman" w:cs="Times New Roman"/>
        </w:rPr>
        <w:t>C</w:t>
      </w:r>
      <w:r w:rsidR="00F04FA5">
        <w:rPr>
          <w:rFonts w:ascii="Times New Roman" w:hAnsi="Times New Roman" w:cs="Times New Roman"/>
        </w:rPr>
        <w:t>ena</w:t>
      </w:r>
      <w:r w:rsidR="0042058A">
        <w:rPr>
          <w:rFonts w:ascii="Times New Roman" w:hAnsi="Times New Roman" w:cs="Times New Roman"/>
        </w:rPr>
        <w:t xml:space="preserve"> </w:t>
      </w:r>
      <w:r w:rsidR="00F04FA5">
        <w:rPr>
          <w:rFonts w:ascii="Times New Roman" w:hAnsi="Times New Roman" w:cs="Times New Roman"/>
        </w:rPr>
        <w:t xml:space="preserve">je </w:t>
      </w:r>
      <w:r w:rsidR="003577BB">
        <w:rPr>
          <w:rFonts w:ascii="Times New Roman" w:hAnsi="Times New Roman" w:cs="Times New Roman"/>
        </w:rPr>
        <w:t>c</w:t>
      </w:r>
      <w:r w:rsidR="00F04FA5">
        <w:rPr>
          <w:rFonts w:ascii="Times New Roman" w:hAnsi="Times New Roman" w:cs="Times New Roman"/>
        </w:rPr>
        <w:t xml:space="preserve">enou konečnou </w:t>
      </w:r>
      <w:r w:rsidR="00D8438E">
        <w:rPr>
          <w:rFonts w:ascii="Times New Roman" w:hAnsi="Times New Roman" w:cs="Times New Roman"/>
        </w:rPr>
        <w:t xml:space="preserve">a v prípade, ak sa Poskytovateľ počas plnenia Zmluvy stane platiteľom DPH, táto skutočnosť nie je dôvodom na zmenu </w:t>
      </w:r>
      <w:r w:rsidR="00D02AF0">
        <w:rPr>
          <w:rFonts w:ascii="Times New Roman" w:hAnsi="Times New Roman" w:cs="Times New Roman"/>
        </w:rPr>
        <w:t>C</w:t>
      </w:r>
      <w:r w:rsidR="00D8438E">
        <w:rPr>
          <w:rFonts w:ascii="Times New Roman" w:hAnsi="Times New Roman" w:cs="Times New Roman"/>
        </w:rPr>
        <w:t>eny a </w:t>
      </w:r>
      <w:r w:rsidR="00D02AF0">
        <w:rPr>
          <w:rFonts w:ascii="Times New Roman" w:hAnsi="Times New Roman" w:cs="Times New Roman"/>
        </w:rPr>
        <w:t>C</w:t>
      </w:r>
      <w:r w:rsidR="00D8438E">
        <w:rPr>
          <w:rFonts w:ascii="Times New Roman" w:hAnsi="Times New Roman" w:cs="Times New Roman"/>
        </w:rPr>
        <w:t>ena sa nezvyšuje o príslušnú sadzbu DPH.</w:t>
      </w:r>
    </w:p>
    <w:p w14:paraId="209A2628" w14:textId="77777777" w:rsidR="00206A76" w:rsidRDefault="00206A76" w:rsidP="0074046F">
      <w:pPr>
        <w:suppressLineNumbers/>
        <w:ind w:left="702" w:right="-1" w:hanging="702"/>
        <w:rPr>
          <w:rFonts w:ascii="Times New Roman" w:hAnsi="Times New Roman" w:cs="Times New Roman"/>
        </w:rPr>
      </w:pPr>
    </w:p>
    <w:p w14:paraId="54B693CA" w14:textId="77777777" w:rsidR="001A1E6C" w:rsidRDefault="00206A76" w:rsidP="0074046F">
      <w:pPr>
        <w:overflowPunct w:val="0"/>
        <w:autoSpaceDE w:val="0"/>
        <w:autoSpaceDN w:val="0"/>
        <w:adjustRightInd w:val="0"/>
        <w:spacing w:after="0" w:line="240" w:lineRule="auto"/>
        <w:ind w:left="702" w:right="-1" w:hanging="702"/>
        <w:textAlignment w:val="baseline"/>
        <w:rPr>
          <w:rFonts w:ascii="Times New Roman" w:hAnsi="Times New Roman" w:cs="Times New Roman"/>
          <w:szCs w:val="24"/>
        </w:rPr>
      </w:pPr>
      <w:r>
        <w:rPr>
          <w:rFonts w:ascii="Times New Roman" w:hAnsi="Times New Roman" w:cs="Times New Roman"/>
        </w:rPr>
        <w:lastRenderedPageBreak/>
        <w:t>4.4</w:t>
      </w:r>
      <w:r>
        <w:rPr>
          <w:rFonts w:ascii="Times New Roman" w:hAnsi="Times New Roman" w:cs="Times New Roman"/>
        </w:rPr>
        <w:tab/>
      </w:r>
      <w:bookmarkStart w:id="0" w:name="_Hlk86577916"/>
      <w:r w:rsidRPr="00206A76">
        <w:rPr>
          <w:rFonts w:ascii="Times New Roman" w:hAnsi="Times New Roman" w:cs="Times New Roman"/>
        </w:rPr>
        <w:tab/>
      </w:r>
      <w:r w:rsidR="00307A25">
        <w:rPr>
          <w:rFonts w:ascii="Times New Roman" w:hAnsi="Times New Roman" w:cs="Times New Roman"/>
          <w:szCs w:val="24"/>
        </w:rPr>
        <w:t>C</w:t>
      </w:r>
      <w:r w:rsidRPr="00206A76">
        <w:rPr>
          <w:rFonts w:ascii="Times New Roman" w:hAnsi="Times New Roman" w:cs="Times New Roman"/>
          <w:szCs w:val="24"/>
        </w:rPr>
        <w:t xml:space="preserve">ena </w:t>
      </w:r>
      <w:r>
        <w:rPr>
          <w:rFonts w:ascii="Times New Roman" w:hAnsi="Times New Roman" w:cs="Times New Roman"/>
          <w:szCs w:val="24"/>
        </w:rPr>
        <w:t>komponentov</w:t>
      </w:r>
      <w:r w:rsidR="00307A25">
        <w:rPr>
          <w:rFonts w:ascii="Times New Roman" w:hAnsi="Times New Roman" w:cs="Times New Roman"/>
          <w:szCs w:val="24"/>
        </w:rPr>
        <w:t xml:space="preserve"> uvedených v Prílohe č.</w:t>
      </w:r>
      <w:r w:rsidR="00F04FA5">
        <w:rPr>
          <w:rFonts w:ascii="Times New Roman" w:hAnsi="Times New Roman" w:cs="Times New Roman"/>
          <w:szCs w:val="24"/>
        </w:rPr>
        <w:t xml:space="preserve">2 </w:t>
      </w:r>
      <w:r w:rsidR="00307A25">
        <w:rPr>
          <w:rFonts w:ascii="Times New Roman" w:hAnsi="Times New Roman" w:cs="Times New Roman"/>
          <w:szCs w:val="24"/>
        </w:rPr>
        <w:t>Zmluvy</w:t>
      </w:r>
      <w:r w:rsidR="001A1E6C" w:rsidRPr="001A1E6C">
        <w:rPr>
          <w:rFonts w:ascii="Times New Roman" w:hAnsi="Times New Roman" w:cs="Times New Roman"/>
          <w:szCs w:val="24"/>
        </w:rPr>
        <w:t>(</w:t>
      </w:r>
      <w:r w:rsidR="001A1E6C" w:rsidRPr="00443BA7">
        <w:rPr>
          <w:rFonts w:ascii="Times New Roman" w:hAnsi="Times New Roman" w:cs="Times New Roman"/>
        </w:rPr>
        <w:t>položky č.1 až 19)</w:t>
      </w:r>
      <w:r w:rsidRPr="00206A76">
        <w:rPr>
          <w:rFonts w:ascii="Times New Roman" w:hAnsi="Times New Roman" w:cs="Times New Roman"/>
          <w:szCs w:val="24"/>
        </w:rPr>
        <w:t xml:space="preserve"> môže byť </w:t>
      </w:r>
      <w:r>
        <w:rPr>
          <w:rFonts w:ascii="Times New Roman" w:hAnsi="Times New Roman" w:cs="Times New Roman"/>
          <w:szCs w:val="24"/>
        </w:rPr>
        <w:t>z</w:t>
      </w:r>
      <w:r w:rsidRPr="00206A76">
        <w:rPr>
          <w:rFonts w:ascii="Times New Roman" w:hAnsi="Times New Roman" w:cs="Times New Roman"/>
          <w:szCs w:val="24"/>
        </w:rPr>
        <w:t xml:space="preserve">výšená len v prípade, ak </w:t>
      </w:r>
      <w:r>
        <w:rPr>
          <w:rFonts w:ascii="Times New Roman" w:hAnsi="Times New Roman" w:cs="Times New Roman"/>
          <w:szCs w:val="24"/>
        </w:rPr>
        <w:t>Poskytovateľ</w:t>
      </w:r>
      <w:r w:rsidRPr="00206A76">
        <w:rPr>
          <w:rFonts w:ascii="Times New Roman" w:hAnsi="Times New Roman" w:cs="Times New Roman"/>
          <w:szCs w:val="24"/>
        </w:rPr>
        <w:t xml:space="preserve"> jednoznačne preukázateľne zdokladuje, že mu vstupné náklady na ak</w:t>
      </w:r>
      <w:r>
        <w:rPr>
          <w:rFonts w:ascii="Times New Roman" w:hAnsi="Times New Roman" w:cs="Times New Roman"/>
          <w:szCs w:val="24"/>
        </w:rPr>
        <w:t>ý</w:t>
      </w:r>
      <w:r w:rsidRPr="00206A76">
        <w:rPr>
          <w:rFonts w:ascii="Times New Roman" w:hAnsi="Times New Roman" w:cs="Times New Roman"/>
          <w:szCs w:val="24"/>
        </w:rPr>
        <w:t xml:space="preserve">koľvek </w:t>
      </w:r>
      <w:r w:rsidR="00307A25">
        <w:rPr>
          <w:rFonts w:ascii="Times New Roman" w:hAnsi="Times New Roman" w:cs="Times New Roman"/>
          <w:szCs w:val="24"/>
        </w:rPr>
        <w:t>komponent</w:t>
      </w:r>
      <w:r w:rsidRPr="00206A76">
        <w:rPr>
          <w:rFonts w:ascii="Times New Roman" w:hAnsi="Times New Roman" w:cs="Times New Roman"/>
          <w:szCs w:val="24"/>
        </w:rPr>
        <w:t xml:space="preserve"> uveden</w:t>
      </w:r>
      <w:r w:rsidR="00307A25">
        <w:rPr>
          <w:rFonts w:ascii="Times New Roman" w:hAnsi="Times New Roman" w:cs="Times New Roman"/>
          <w:szCs w:val="24"/>
        </w:rPr>
        <w:t>ý</w:t>
      </w:r>
      <w:r w:rsidRPr="00206A76">
        <w:rPr>
          <w:rFonts w:ascii="Times New Roman" w:hAnsi="Times New Roman" w:cs="Times New Roman"/>
          <w:szCs w:val="24"/>
        </w:rPr>
        <w:t xml:space="preserve"> v Prílohe č. </w:t>
      </w:r>
      <w:r w:rsidR="00307A25">
        <w:rPr>
          <w:rFonts w:ascii="Times New Roman" w:hAnsi="Times New Roman" w:cs="Times New Roman"/>
          <w:szCs w:val="24"/>
        </w:rPr>
        <w:t>1</w:t>
      </w:r>
      <w:r w:rsidRPr="00206A76">
        <w:rPr>
          <w:rFonts w:ascii="Times New Roman" w:hAnsi="Times New Roman" w:cs="Times New Roman"/>
          <w:szCs w:val="24"/>
        </w:rPr>
        <w:t xml:space="preserve"> tejto </w:t>
      </w:r>
      <w:r w:rsidR="00307A25">
        <w:rPr>
          <w:rFonts w:ascii="Times New Roman" w:hAnsi="Times New Roman" w:cs="Times New Roman"/>
          <w:szCs w:val="24"/>
        </w:rPr>
        <w:t>Zmluvy</w:t>
      </w:r>
      <w:r w:rsidR="001A1E6C" w:rsidRPr="001A1E6C">
        <w:rPr>
          <w:rFonts w:ascii="Times New Roman" w:hAnsi="Times New Roman" w:cs="Times New Roman"/>
          <w:szCs w:val="24"/>
        </w:rPr>
        <w:t>(</w:t>
      </w:r>
      <w:r w:rsidR="001A1E6C" w:rsidRPr="00443BA7">
        <w:rPr>
          <w:rFonts w:ascii="Times New Roman" w:hAnsi="Times New Roman" w:cs="Times New Roman"/>
        </w:rPr>
        <w:t>položky č.1 až 19</w:t>
      </w:r>
      <w:r w:rsidR="001A1E6C" w:rsidRPr="00660AD9">
        <w:rPr>
          <w:rFonts w:ascii="Times New Roman" w:hAnsi="Times New Roman" w:cs="Times New Roman"/>
        </w:rPr>
        <w:t>)</w:t>
      </w:r>
      <w:r w:rsidRPr="00660AD9">
        <w:rPr>
          <w:rFonts w:ascii="Times New Roman" w:hAnsi="Times New Roman" w:cs="Times New Roman"/>
          <w:szCs w:val="24"/>
        </w:rPr>
        <w:t xml:space="preserve"> vzrástli o viac ako </w:t>
      </w:r>
      <w:r w:rsidR="009779BC" w:rsidRPr="00660AD9">
        <w:rPr>
          <w:rFonts w:ascii="Times New Roman" w:hAnsi="Times New Roman" w:cs="Times New Roman"/>
          <w:szCs w:val="24"/>
        </w:rPr>
        <w:t>5</w:t>
      </w:r>
      <w:r w:rsidRPr="00660AD9">
        <w:rPr>
          <w:rFonts w:ascii="Times New Roman" w:hAnsi="Times New Roman" w:cs="Times New Roman"/>
          <w:szCs w:val="24"/>
        </w:rPr>
        <w:t>% od času</w:t>
      </w:r>
      <w:r w:rsidRPr="00206A76">
        <w:rPr>
          <w:rFonts w:ascii="Times New Roman" w:hAnsi="Times New Roman" w:cs="Times New Roman"/>
          <w:szCs w:val="24"/>
        </w:rPr>
        <w:t xml:space="preserve"> účinnosti tejto </w:t>
      </w:r>
      <w:r w:rsidR="00307A25">
        <w:rPr>
          <w:rFonts w:ascii="Times New Roman" w:hAnsi="Times New Roman" w:cs="Times New Roman"/>
          <w:szCs w:val="24"/>
        </w:rPr>
        <w:t>Zmluvy</w:t>
      </w:r>
      <w:r w:rsidRPr="00206A76">
        <w:rPr>
          <w:rFonts w:ascii="Times New Roman" w:hAnsi="Times New Roman" w:cs="Times New Roman"/>
          <w:szCs w:val="24"/>
        </w:rPr>
        <w:t xml:space="preserve">. </w:t>
      </w:r>
    </w:p>
    <w:p w14:paraId="7B507C41" w14:textId="77777777" w:rsidR="001A1E6C" w:rsidRDefault="001A1E6C" w:rsidP="0074046F">
      <w:pPr>
        <w:overflowPunct w:val="0"/>
        <w:autoSpaceDE w:val="0"/>
        <w:autoSpaceDN w:val="0"/>
        <w:adjustRightInd w:val="0"/>
        <w:spacing w:after="0" w:line="240" w:lineRule="auto"/>
        <w:ind w:left="702" w:right="-1" w:hanging="702"/>
        <w:textAlignment w:val="baseline"/>
        <w:rPr>
          <w:rFonts w:ascii="Times New Roman" w:hAnsi="Times New Roman" w:cs="Times New Roman"/>
          <w:szCs w:val="24"/>
        </w:rPr>
      </w:pPr>
    </w:p>
    <w:p w14:paraId="59BBBB94" w14:textId="77777777" w:rsidR="00917644" w:rsidRDefault="001A1E6C" w:rsidP="0074046F">
      <w:pPr>
        <w:overflowPunct w:val="0"/>
        <w:autoSpaceDE w:val="0"/>
        <w:autoSpaceDN w:val="0"/>
        <w:adjustRightInd w:val="0"/>
        <w:spacing w:after="0" w:line="240" w:lineRule="auto"/>
        <w:ind w:left="703" w:right="-1" w:hanging="703"/>
        <w:textAlignment w:val="baseline"/>
        <w:rPr>
          <w:rFonts w:ascii="Times New Roman" w:hAnsi="Times New Roman" w:cs="Times New Roman"/>
          <w:szCs w:val="24"/>
        </w:rPr>
      </w:pPr>
      <w:r>
        <w:rPr>
          <w:rFonts w:ascii="Times New Roman" w:hAnsi="Times New Roman" w:cs="Times New Roman"/>
          <w:szCs w:val="24"/>
        </w:rPr>
        <w:t>4.5</w:t>
      </w:r>
      <w:r>
        <w:rPr>
          <w:rFonts w:ascii="Times New Roman" w:hAnsi="Times New Roman" w:cs="Times New Roman"/>
          <w:szCs w:val="24"/>
        </w:rPr>
        <w:tab/>
      </w:r>
      <w:r w:rsidR="00206A76" w:rsidRPr="00206A76">
        <w:rPr>
          <w:rFonts w:ascii="Times New Roman" w:hAnsi="Times New Roman" w:cs="Times New Roman"/>
          <w:szCs w:val="24"/>
        </w:rPr>
        <w:t xml:space="preserve">Cena </w:t>
      </w:r>
      <w:r w:rsidR="00307A25">
        <w:rPr>
          <w:rFonts w:ascii="Times New Roman" w:hAnsi="Times New Roman" w:cs="Times New Roman"/>
          <w:szCs w:val="24"/>
        </w:rPr>
        <w:t xml:space="preserve">komponentu </w:t>
      </w:r>
      <w:r w:rsidR="00307A25" w:rsidRPr="00206A76">
        <w:rPr>
          <w:rFonts w:ascii="Times New Roman" w:hAnsi="Times New Roman" w:cs="Times New Roman"/>
          <w:szCs w:val="24"/>
        </w:rPr>
        <w:t>uveden</w:t>
      </w:r>
      <w:r w:rsidR="00307A25">
        <w:rPr>
          <w:rFonts w:ascii="Times New Roman" w:hAnsi="Times New Roman" w:cs="Times New Roman"/>
          <w:szCs w:val="24"/>
        </w:rPr>
        <w:t>ého</w:t>
      </w:r>
      <w:r w:rsidR="00307A25" w:rsidRPr="00206A76">
        <w:rPr>
          <w:rFonts w:ascii="Times New Roman" w:hAnsi="Times New Roman" w:cs="Times New Roman"/>
          <w:szCs w:val="24"/>
        </w:rPr>
        <w:t xml:space="preserve"> v Prílohe č. </w:t>
      </w:r>
      <w:r w:rsidR="00307A25">
        <w:rPr>
          <w:rFonts w:ascii="Times New Roman" w:hAnsi="Times New Roman" w:cs="Times New Roman"/>
          <w:szCs w:val="24"/>
        </w:rPr>
        <w:t>1</w:t>
      </w:r>
      <w:r w:rsidR="0042058A">
        <w:rPr>
          <w:rFonts w:ascii="Times New Roman" w:hAnsi="Times New Roman" w:cs="Times New Roman"/>
          <w:szCs w:val="24"/>
        </w:rPr>
        <w:t xml:space="preserve"> </w:t>
      </w:r>
      <w:r w:rsidR="00307A25">
        <w:rPr>
          <w:rFonts w:ascii="Times New Roman" w:hAnsi="Times New Roman" w:cs="Times New Roman"/>
          <w:szCs w:val="24"/>
        </w:rPr>
        <w:t>Zmluvy</w:t>
      </w:r>
      <w:r w:rsidR="0042058A">
        <w:rPr>
          <w:rFonts w:ascii="Times New Roman" w:hAnsi="Times New Roman" w:cs="Times New Roman"/>
          <w:szCs w:val="24"/>
        </w:rPr>
        <w:t xml:space="preserve"> </w:t>
      </w:r>
      <w:r w:rsidR="00917644" w:rsidRPr="001A1E6C">
        <w:rPr>
          <w:rFonts w:ascii="Times New Roman" w:hAnsi="Times New Roman" w:cs="Times New Roman"/>
          <w:szCs w:val="24"/>
        </w:rPr>
        <w:t>(</w:t>
      </w:r>
      <w:r w:rsidR="00917644" w:rsidRPr="00443BA7">
        <w:rPr>
          <w:rFonts w:ascii="Times New Roman" w:hAnsi="Times New Roman" w:cs="Times New Roman"/>
        </w:rPr>
        <w:t>položky č.1 až 19)</w:t>
      </w:r>
      <w:r w:rsidR="0042058A">
        <w:rPr>
          <w:rFonts w:ascii="Times New Roman" w:hAnsi="Times New Roman" w:cs="Times New Roman"/>
        </w:rPr>
        <w:t xml:space="preserve"> </w:t>
      </w:r>
      <w:r w:rsidR="00206A76" w:rsidRPr="00206A76">
        <w:rPr>
          <w:rFonts w:ascii="Times New Roman" w:hAnsi="Times New Roman" w:cs="Times New Roman"/>
          <w:szCs w:val="24"/>
        </w:rPr>
        <w:t xml:space="preserve">bude po preukázaní nárastu cien navýšená o toľko percent, o koľko </w:t>
      </w:r>
      <w:r w:rsidR="00307A25">
        <w:rPr>
          <w:rFonts w:ascii="Times New Roman" w:hAnsi="Times New Roman" w:cs="Times New Roman"/>
          <w:szCs w:val="24"/>
        </w:rPr>
        <w:t>Poskytovateľovi</w:t>
      </w:r>
      <w:r w:rsidR="00206A76" w:rsidRPr="00206A76">
        <w:rPr>
          <w:rFonts w:ascii="Times New Roman" w:hAnsi="Times New Roman" w:cs="Times New Roman"/>
          <w:szCs w:val="24"/>
        </w:rPr>
        <w:t xml:space="preserve"> preukázateľne vzrástli náklady, a to najviac 1 krát </w:t>
      </w:r>
      <w:r w:rsidR="009779BC">
        <w:rPr>
          <w:rFonts w:ascii="Times New Roman" w:hAnsi="Times New Roman" w:cs="Times New Roman"/>
          <w:szCs w:val="24"/>
        </w:rPr>
        <w:t>ročne</w:t>
      </w:r>
      <w:r w:rsidR="00206A76" w:rsidRPr="00206A76">
        <w:rPr>
          <w:rFonts w:ascii="Times New Roman" w:hAnsi="Times New Roman" w:cs="Times New Roman"/>
          <w:szCs w:val="24"/>
        </w:rPr>
        <w:t xml:space="preserve">. </w:t>
      </w:r>
    </w:p>
    <w:p w14:paraId="1218013F" w14:textId="77777777" w:rsidR="00917644" w:rsidRDefault="00917644" w:rsidP="0074046F">
      <w:pPr>
        <w:overflowPunct w:val="0"/>
        <w:autoSpaceDE w:val="0"/>
        <w:autoSpaceDN w:val="0"/>
        <w:adjustRightInd w:val="0"/>
        <w:spacing w:after="0" w:line="240" w:lineRule="auto"/>
        <w:ind w:left="702" w:right="-1" w:hanging="702"/>
        <w:textAlignment w:val="baseline"/>
        <w:rPr>
          <w:rFonts w:ascii="Times New Roman" w:hAnsi="Times New Roman" w:cs="Times New Roman"/>
          <w:szCs w:val="24"/>
        </w:rPr>
      </w:pPr>
    </w:p>
    <w:p w14:paraId="3DF4979E" w14:textId="77777777" w:rsidR="00206A76" w:rsidRDefault="00917644" w:rsidP="0074046F">
      <w:pPr>
        <w:overflowPunct w:val="0"/>
        <w:autoSpaceDE w:val="0"/>
        <w:autoSpaceDN w:val="0"/>
        <w:adjustRightInd w:val="0"/>
        <w:spacing w:after="0" w:line="240" w:lineRule="auto"/>
        <w:ind w:left="702" w:right="-1" w:hanging="702"/>
        <w:textAlignment w:val="baseline"/>
        <w:rPr>
          <w:rFonts w:ascii="Times New Roman" w:hAnsi="Times New Roman" w:cs="Times New Roman"/>
          <w:szCs w:val="24"/>
        </w:rPr>
      </w:pPr>
      <w:r>
        <w:rPr>
          <w:rFonts w:ascii="Times New Roman" w:hAnsi="Times New Roman" w:cs="Times New Roman"/>
          <w:szCs w:val="24"/>
        </w:rPr>
        <w:t>4.6</w:t>
      </w:r>
      <w:r>
        <w:rPr>
          <w:rFonts w:ascii="Times New Roman" w:hAnsi="Times New Roman" w:cs="Times New Roman"/>
          <w:szCs w:val="24"/>
        </w:rPr>
        <w:tab/>
      </w:r>
      <w:r w:rsidR="00206A76" w:rsidRPr="00206A76">
        <w:rPr>
          <w:rFonts w:ascii="Times New Roman" w:hAnsi="Times New Roman" w:cs="Times New Roman"/>
          <w:szCs w:val="24"/>
        </w:rPr>
        <w:t xml:space="preserve">V prípade potreby nového navýšenia ceny </w:t>
      </w:r>
      <w:r w:rsidR="00307A25">
        <w:rPr>
          <w:rFonts w:ascii="Times New Roman" w:hAnsi="Times New Roman" w:cs="Times New Roman"/>
          <w:szCs w:val="24"/>
        </w:rPr>
        <w:t>za komponenty uvedené v Prílohe č.1 Zmluvy</w:t>
      </w:r>
      <w:r w:rsidR="00135D25">
        <w:rPr>
          <w:rFonts w:ascii="Times New Roman" w:hAnsi="Times New Roman" w:cs="Times New Roman"/>
          <w:szCs w:val="24"/>
        </w:rPr>
        <w:t xml:space="preserve"> </w:t>
      </w:r>
      <w:r w:rsidRPr="001A1E6C">
        <w:rPr>
          <w:rFonts w:ascii="Times New Roman" w:hAnsi="Times New Roman" w:cs="Times New Roman"/>
          <w:szCs w:val="24"/>
        </w:rPr>
        <w:t>(</w:t>
      </w:r>
      <w:r w:rsidRPr="00443BA7">
        <w:rPr>
          <w:rFonts w:ascii="Times New Roman" w:hAnsi="Times New Roman" w:cs="Times New Roman"/>
        </w:rPr>
        <w:t>položky č.1 až 19)</w:t>
      </w:r>
      <w:r w:rsidR="00135D25">
        <w:rPr>
          <w:rFonts w:ascii="Times New Roman" w:hAnsi="Times New Roman" w:cs="Times New Roman"/>
        </w:rPr>
        <w:t xml:space="preserve"> </w:t>
      </w:r>
      <w:r w:rsidR="00206A76" w:rsidRPr="00206A76">
        <w:rPr>
          <w:rFonts w:ascii="Times New Roman" w:hAnsi="Times New Roman" w:cs="Times New Roman"/>
          <w:szCs w:val="24"/>
        </w:rPr>
        <w:t>sa pre účely určenia percenta zvýšenia nákladov použije nová cena z predchádzajúceho navýšenia ceny</w:t>
      </w:r>
      <w:r w:rsidR="00307A25">
        <w:rPr>
          <w:rFonts w:ascii="Times New Roman" w:hAnsi="Times New Roman" w:cs="Times New Roman"/>
          <w:szCs w:val="24"/>
        </w:rPr>
        <w:t xml:space="preserve"> za</w:t>
      </w:r>
      <w:r w:rsidR="002E12EF">
        <w:rPr>
          <w:rFonts w:ascii="Times New Roman" w:hAnsi="Times New Roman" w:cs="Times New Roman"/>
          <w:szCs w:val="24"/>
        </w:rPr>
        <w:t xml:space="preserve"> komponenty uvedené v Prílohe č.1 Zmluvy</w:t>
      </w:r>
      <w:r w:rsidRPr="001A1E6C">
        <w:rPr>
          <w:rFonts w:ascii="Times New Roman" w:hAnsi="Times New Roman" w:cs="Times New Roman"/>
          <w:szCs w:val="24"/>
        </w:rPr>
        <w:t>(</w:t>
      </w:r>
      <w:r w:rsidRPr="00443BA7">
        <w:rPr>
          <w:rFonts w:ascii="Times New Roman" w:hAnsi="Times New Roman" w:cs="Times New Roman"/>
        </w:rPr>
        <w:t>položky č.1 až 19)</w:t>
      </w:r>
      <w:r w:rsidR="00206A76" w:rsidRPr="00206A76">
        <w:rPr>
          <w:rFonts w:ascii="Times New Roman" w:hAnsi="Times New Roman" w:cs="Times New Roman"/>
          <w:szCs w:val="24"/>
        </w:rPr>
        <w:t xml:space="preserve">. </w:t>
      </w:r>
      <w:r w:rsidR="002E12EF">
        <w:rPr>
          <w:rFonts w:ascii="Times New Roman" w:hAnsi="Times New Roman" w:cs="Times New Roman"/>
          <w:szCs w:val="24"/>
        </w:rPr>
        <w:t>Objednávateľ</w:t>
      </w:r>
      <w:r w:rsidR="00206A76" w:rsidRPr="00206A76">
        <w:rPr>
          <w:rFonts w:ascii="Times New Roman" w:hAnsi="Times New Roman" w:cs="Times New Roman"/>
          <w:szCs w:val="24"/>
        </w:rPr>
        <w:t xml:space="preserve"> sa vyjadrí v lehote do 7 pracovných dní, či s navrhovaným zvýšením ceny súhlasí. V prípade, ak </w:t>
      </w:r>
      <w:r w:rsidR="002E12EF">
        <w:rPr>
          <w:rFonts w:ascii="Times New Roman" w:hAnsi="Times New Roman" w:cs="Times New Roman"/>
          <w:szCs w:val="24"/>
        </w:rPr>
        <w:t>Objednávateľ</w:t>
      </w:r>
      <w:r w:rsidR="00206A76" w:rsidRPr="00206A76">
        <w:rPr>
          <w:rFonts w:ascii="Times New Roman" w:hAnsi="Times New Roman" w:cs="Times New Roman"/>
          <w:szCs w:val="24"/>
        </w:rPr>
        <w:t xml:space="preserve"> z poskytnutých dokumentov nenadobudne presvedčenie o opodstatnenosti navýšenia ceny</w:t>
      </w:r>
      <w:r w:rsidR="002E12EF">
        <w:rPr>
          <w:rFonts w:ascii="Times New Roman" w:hAnsi="Times New Roman" w:cs="Times New Roman"/>
          <w:szCs w:val="24"/>
        </w:rPr>
        <w:t xml:space="preserve"> za komponenty uvedené v Prílohe č.1 Zmluvy</w:t>
      </w:r>
      <w:r w:rsidRPr="001A1E6C">
        <w:rPr>
          <w:rFonts w:ascii="Times New Roman" w:hAnsi="Times New Roman" w:cs="Times New Roman"/>
          <w:szCs w:val="24"/>
        </w:rPr>
        <w:t>(</w:t>
      </w:r>
      <w:r w:rsidRPr="00443BA7">
        <w:rPr>
          <w:rFonts w:ascii="Times New Roman" w:hAnsi="Times New Roman" w:cs="Times New Roman"/>
        </w:rPr>
        <w:t>položky č.1 až 19)</w:t>
      </w:r>
      <w:r w:rsidR="00206A76" w:rsidRPr="00206A76">
        <w:rPr>
          <w:rFonts w:ascii="Times New Roman" w:hAnsi="Times New Roman" w:cs="Times New Roman"/>
          <w:szCs w:val="24"/>
        </w:rPr>
        <w:t xml:space="preserve">, vyžiada si od </w:t>
      </w:r>
      <w:r w:rsidR="002E12EF">
        <w:rPr>
          <w:rFonts w:ascii="Times New Roman" w:hAnsi="Times New Roman" w:cs="Times New Roman"/>
          <w:szCs w:val="24"/>
        </w:rPr>
        <w:t>Poskytovateľa</w:t>
      </w:r>
      <w:r w:rsidR="00206A76" w:rsidRPr="00206A76">
        <w:rPr>
          <w:rFonts w:ascii="Times New Roman" w:hAnsi="Times New Roman" w:cs="Times New Roman"/>
          <w:szCs w:val="24"/>
        </w:rPr>
        <w:t xml:space="preserve"> doplňujúce informácie k navrhovanému navýšeniu ceny</w:t>
      </w:r>
      <w:r w:rsidR="002E12EF">
        <w:rPr>
          <w:rFonts w:ascii="Times New Roman" w:hAnsi="Times New Roman" w:cs="Times New Roman"/>
          <w:szCs w:val="24"/>
        </w:rPr>
        <w:t xml:space="preserve"> za komponenty uvedené v Prílohe č.1 Zmluvy</w:t>
      </w:r>
      <w:r w:rsidR="00206A76" w:rsidRPr="00206A76">
        <w:rPr>
          <w:rFonts w:ascii="Times New Roman" w:hAnsi="Times New Roman" w:cs="Times New Roman"/>
          <w:szCs w:val="24"/>
        </w:rPr>
        <w:t xml:space="preserve">. Lehota na poskytnutie súhlasu na navýšenie ceny </w:t>
      </w:r>
      <w:r w:rsidR="0012143A">
        <w:rPr>
          <w:rFonts w:ascii="Times New Roman" w:hAnsi="Times New Roman" w:cs="Times New Roman"/>
          <w:szCs w:val="24"/>
        </w:rPr>
        <w:t xml:space="preserve">za komponenty uvedené v Prílohe č.1 Zmluvy </w:t>
      </w:r>
      <w:r w:rsidR="0012143A" w:rsidRPr="001A1E6C">
        <w:rPr>
          <w:rFonts w:ascii="Times New Roman" w:hAnsi="Times New Roman" w:cs="Times New Roman"/>
          <w:szCs w:val="24"/>
        </w:rPr>
        <w:t>(</w:t>
      </w:r>
      <w:r w:rsidR="0012143A" w:rsidRPr="00443BA7">
        <w:rPr>
          <w:rFonts w:ascii="Times New Roman" w:hAnsi="Times New Roman" w:cs="Times New Roman"/>
        </w:rPr>
        <w:t>položky č.1 až 19</w:t>
      </w:r>
      <w:r w:rsidR="0012143A">
        <w:rPr>
          <w:rFonts w:ascii="Times New Roman" w:hAnsi="Times New Roman" w:cs="Times New Roman"/>
        </w:rPr>
        <w:t xml:space="preserve">) </w:t>
      </w:r>
      <w:r w:rsidR="00206A76" w:rsidRPr="00206A76">
        <w:rPr>
          <w:rFonts w:ascii="Times New Roman" w:hAnsi="Times New Roman" w:cs="Times New Roman"/>
          <w:szCs w:val="24"/>
        </w:rPr>
        <w:t xml:space="preserve">sa prerušuje a začína plynúť nanovo po tom, ako </w:t>
      </w:r>
      <w:r w:rsidR="002E12EF">
        <w:rPr>
          <w:rFonts w:ascii="Times New Roman" w:hAnsi="Times New Roman" w:cs="Times New Roman"/>
          <w:szCs w:val="24"/>
        </w:rPr>
        <w:t>Poskytovateľ</w:t>
      </w:r>
      <w:r w:rsidR="00206A76" w:rsidRPr="00206A76">
        <w:rPr>
          <w:rFonts w:ascii="Times New Roman" w:hAnsi="Times New Roman" w:cs="Times New Roman"/>
          <w:szCs w:val="24"/>
        </w:rPr>
        <w:t xml:space="preserve"> poskytne </w:t>
      </w:r>
      <w:r w:rsidR="002E12EF">
        <w:rPr>
          <w:rFonts w:ascii="Times New Roman" w:hAnsi="Times New Roman" w:cs="Times New Roman"/>
          <w:szCs w:val="24"/>
        </w:rPr>
        <w:t>Objednávateľovi</w:t>
      </w:r>
      <w:r w:rsidR="00206A76" w:rsidRPr="00206A76">
        <w:rPr>
          <w:rFonts w:ascii="Times New Roman" w:hAnsi="Times New Roman" w:cs="Times New Roman"/>
          <w:szCs w:val="24"/>
        </w:rPr>
        <w:t xml:space="preserve"> všetky požadované dokumenty. V prípade, ak sa </w:t>
      </w:r>
      <w:r w:rsidR="002E12EF">
        <w:rPr>
          <w:rFonts w:ascii="Times New Roman" w:hAnsi="Times New Roman" w:cs="Times New Roman"/>
          <w:szCs w:val="24"/>
        </w:rPr>
        <w:t xml:space="preserve">Objednávateľ </w:t>
      </w:r>
      <w:r w:rsidR="00206A76" w:rsidRPr="00206A76">
        <w:rPr>
          <w:rFonts w:ascii="Times New Roman" w:hAnsi="Times New Roman" w:cs="Times New Roman"/>
          <w:szCs w:val="24"/>
        </w:rPr>
        <w:t xml:space="preserve">v stanovenej lehote nevyjadrí, má sa za to, že s navrhovaným zvýšením ceny </w:t>
      </w:r>
      <w:r w:rsidR="0012143A">
        <w:rPr>
          <w:rFonts w:ascii="Times New Roman" w:hAnsi="Times New Roman" w:cs="Times New Roman"/>
          <w:szCs w:val="24"/>
        </w:rPr>
        <w:t xml:space="preserve">za komponenty uvedené v Prílohe č.1 Zmluvy </w:t>
      </w:r>
      <w:r w:rsidR="0012143A" w:rsidRPr="001A1E6C">
        <w:rPr>
          <w:rFonts w:ascii="Times New Roman" w:hAnsi="Times New Roman" w:cs="Times New Roman"/>
          <w:szCs w:val="24"/>
        </w:rPr>
        <w:t>(</w:t>
      </w:r>
      <w:r w:rsidR="0012143A" w:rsidRPr="00443BA7">
        <w:rPr>
          <w:rFonts w:ascii="Times New Roman" w:hAnsi="Times New Roman" w:cs="Times New Roman"/>
        </w:rPr>
        <w:t>položky č.1 až 19</w:t>
      </w:r>
      <w:r w:rsidR="0012143A" w:rsidRPr="00660AD9">
        <w:rPr>
          <w:rFonts w:ascii="Times New Roman" w:hAnsi="Times New Roman" w:cs="Times New Roman"/>
        </w:rPr>
        <w:t xml:space="preserve">) </w:t>
      </w:r>
      <w:r w:rsidR="0059718E" w:rsidRPr="00660AD9">
        <w:rPr>
          <w:rFonts w:ascii="Times New Roman" w:hAnsi="Times New Roman" w:cs="Times New Roman"/>
          <w:szCs w:val="24"/>
        </w:rPr>
        <w:t>ne</w:t>
      </w:r>
      <w:r w:rsidR="00206A76" w:rsidRPr="00660AD9">
        <w:rPr>
          <w:rFonts w:ascii="Times New Roman" w:hAnsi="Times New Roman" w:cs="Times New Roman"/>
          <w:szCs w:val="24"/>
        </w:rPr>
        <w:t>súhlasí. V</w:t>
      </w:r>
      <w:r w:rsidR="00206A76" w:rsidRPr="00206A76">
        <w:rPr>
          <w:rFonts w:ascii="Times New Roman" w:hAnsi="Times New Roman" w:cs="Times New Roman"/>
          <w:szCs w:val="24"/>
        </w:rPr>
        <w:t xml:space="preserve"> prípade ak </w:t>
      </w:r>
      <w:r w:rsidR="00DE2DAF">
        <w:rPr>
          <w:rFonts w:ascii="Times New Roman" w:hAnsi="Times New Roman" w:cs="Times New Roman"/>
          <w:szCs w:val="24"/>
        </w:rPr>
        <w:t>Objednávateľ</w:t>
      </w:r>
      <w:r w:rsidR="00135D25">
        <w:rPr>
          <w:rFonts w:ascii="Times New Roman" w:hAnsi="Times New Roman" w:cs="Times New Roman"/>
          <w:szCs w:val="24"/>
        </w:rPr>
        <w:t xml:space="preserve"> </w:t>
      </w:r>
      <w:r w:rsidR="00206A76" w:rsidRPr="00206A76">
        <w:rPr>
          <w:rFonts w:ascii="Times New Roman" w:hAnsi="Times New Roman" w:cs="Times New Roman"/>
          <w:szCs w:val="24"/>
        </w:rPr>
        <w:t>z poskytnutých dokumentov nezistí opodstatnenosť navýšenia ceny</w:t>
      </w:r>
      <w:r w:rsidR="0012143A">
        <w:rPr>
          <w:rFonts w:ascii="Times New Roman" w:hAnsi="Times New Roman" w:cs="Times New Roman"/>
          <w:szCs w:val="24"/>
        </w:rPr>
        <w:t xml:space="preserve"> za komponenty uvedené v Prílohe č.1 Zmluvy </w:t>
      </w:r>
      <w:r w:rsidR="0012143A" w:rsidRPr="001A1E6C">
        <w:rPr>
          <w:rFonts w:ascii="Times New Roman" w:hAnsi="Times New Roman" w:cs="Times New Roman"/>
          <w:szCs w:val="24"/>
        </w:rPr>
        <w:t>(</w:t>
      </w:r>
      <w:r w:rsidR="0012143A" w:rsidRPr="00443BA7">
        <w:rPr>
          <w:rFonts w:ascii="Times New Roman" w:hAnsi="Times New Roman" w:cs="Times New Roman"/>
        </w:rPr>
        <w:t>položky č.1 až 19</w:t>
      </w:r>
      <w:r w:rsidR="0012143A">
        <w:rPr>
          <w:rFonts w:ascii="Times New Roman" w:hAnsi="Times New Roman" w:cs="Times New Roman"/>
        </w:rPr>
        <w:t>)</w:t>
      </w:r>
      <w:r w:rsidR="00DE2DAF">
        <w:rPr>
          <w:rFonts w:ascii="Times New Roman" w:hAnsi="Times New Roman" w:cs="Times New Roman"/>
          <w:szCs w:val="24"/>
        </w:rPr>
        <w:t>,</w:t>
      </w:r>
      <w:r w:rsidR="00206A76" w:rsidRPr="00206A76">
        <w:rPr>
          <w:rFonts w:ascii="Times New Roman" w:hAnsi="Times New Roman" w:cs="Times New Roman"/>
          <w:szCs w:val="24"/>
        </w:rPr>
        <w:t xml:space="preserve"> písomne s odôvodnením to oznámi </w:t>
      </w:r>
      <w:r w:rsidR="002E12EF">
        <w:rPr>
          <w:rFonts w:ascii="Times New Roman" w:hAnsi="Times New Roman" w:cs="Times New Roman"/>
          <w:szCs w:val="24"/>
        </w:rPr>
        <w:t>Poskytovateľovi</w:t>
      </w:r>
      <w:r w:rsidR="00206A76" w:rsidRPr="00206A76">
        <w:rPr>
          <w:rFonts w:ascii="Times New Roman" w:hAnsi="Times New Roman" w:cs="Times New Roman"/>
          <w:szCs w:val="24"/>
        </w:rPr>
        <w:t>, pričom cena</w:t>
      </w:r>
      <w:r w:rsidR="0012143A">
        <w:rPr>
          <w:rFonts w:ascii="Times New Roman" w:hAnsi="Times New Roman" w:cs="Times New Roman"/>
          <w:szCs w:val="24"/>
        </w:rPr>
        <w:t xml:space="preserve"> za komponenty uvedené v Prílohe č.1 Zmluvy </w:t>
      </w:r>
      <w:r w:rsidR="0012143A" w:rsidRPr="001A1E6C">
        <w:rPr>
          <w:rFonts w:ascii="Times New Roman" w:hAnsi="Times New Roman" w:cs="Times New Roman"/>
          <w:szCs w:val="24"/>
        </w:rPr>
        <w:t>(</w:t>
      </w:r>
      <w:r w:rsidR="0012143A" w:rsidRPr="00443BA7">
        <w:rPr>
          <w:rFonts w:ascii="Times New Roman" w:hAnsi="Times New Roman" w:cs="Times New Roman"/>
        </w:rPr>
        <w:t>položky č.1 až 19)</w:t>
      </w:r>
      <w:r w:rsidR="00206A76" w:rsidRPr="00206A76">
        <w:rPr>
          <w:rFonts w:ascii="Times New Roman" w:hAnsi="Times New Roman" w:cs="Times New Roman"/>
          <w:szCs w:val="24"/>
        </w:rPr>
        <w:t xml:space="preserve"> ostane nezmenená. Navýšená cena bude platná odo dňa schválenia zmeny výšky ceny </w:t>
      </w:r>
      <w:r w:rsidR="002E12EF">
        <w:rPr>
          <w:rFonts w:ascii="Times New Roman" w:hAnsi="Times New Roman" w:cs="Times New Roman"/>
          <w:szCs w:val="24"/>
        </w:rPr>
        <w:t>Objednávateľom</w:t>
      </w:r>
      <w:r w:rsidR="00206A76" w:rsidRPr="00206A76">
        <w:rPr>
          <w:rFonts w:ascii="Times New Roman" w:hAnsi="Times New Roman" w:cs="Times New Roman"/>
          <w:szCs w:val="24"/>
        </w:rPr>
        <w:t xml:space="preserve">. Na preukázateľné zdokladovanie navýšenia vstupov predloží </w:t>
      </w:r>
      <w:r w:rsidR="002E12EF">
        <w:rPr>
          <w:rFonts w:ascii="Times New Roman" w:hAnsi="Times New Roman" w:cs="Times New Roman"/>
          <w:szCs w:val="24"/>
        </w:rPr>
        <w:t>Poskytovateľ</w:t>
      </w:r>
      <w:r w:rsidR="00206A76" w:rsidRPr="00206A76">
        <w:rPr>
          <w:rFonts w:ascii="Times New Roman" w:hAnsi="Times New Roman" w:cs="Times New Roman"/>
          <w:szCs w:val="24"/>
        </w:rPr>
        <w:t xml:space="preserve"> napr. vstupné nákladové faktúry/doklady s nákupnými cenami z času účinnosti </w:t>
      </w:r>
      <w:r w:rsidR="002E12EF">
        <w:rPr>
          <w:rFonts w:ascii="Times New Roman" w:hAnsi="Times New Roman" w:cs="Times New Roman"/>
          <w:szCs w:val="24"/>
        </w:rPr>
        <w:t>Zmluvy</w:t>
      </w:r>
      <w:r w:rsidR="00206A76" w:rsidRPr="00206A76">
        <w:rPr>
          <w:rFonts w:ascii="Times New Roman" w:hAnsi="Times New Roman" w:cs="Times New Roman"/>
          <w:szCs w:val="24"/>
        </w:rPr>
        <w:t xml:space="preserve"> a faktúry/doklady posudzovania zmeny vstupov, príp. iné relevantné doklady</w:t>
      </w:r>
      <w:r w:rsidR="00135D25">
        <w:rPr>
          <w:rFonts w:ascii="Times New Roman" w:hAnsi="Times New Roman" w:cs="Times New Roman"/>
          <w:szCs w:val="24"/>
        </w:rPr>
        <w:t xml:space="preserve"> (napr. cenník</w:t>
      </w:r>
      <w:r w:rsidR="00CD4AAD">
        <w:rPr>
          <w:rFonts w:ascii="Times New Roman" w:hAnsi="Times New Roman" w:cs="Times New Roman"/>
          <w:szCs w:val="24"/>
        </w:rPr>
        <w:t>y</w:t>
      </w:r>
      <w:r w:rsidR="00135D25">
        <w:rPr>
          <w:rFonts w:ascii="Times New Roman" w:hAnsi="Times New Roman" w:cs="Times New Roman"/>
          <w:szCs w:val="24"/>
        </w:rPr>
        <w:t xml:space="preserve"> výrobcu</w:t>
      </w:r>
      <w:r w:rsidR="00CD4AAD">
        <w:rPr>
          <w:rFonts w:ascii="Times New Roman" w:hAnsi="Times New Roman" w:cs="Times New Roman"/>
          <w:szCs w:val="24"/>
        </w:rPr>
        <w:t xml:space="preserve"> pred a po zvýšení ceny komponentov</w:t>
      </w:r>
      <w:r w:rsidR="00135D25">
        <w:rPr>
          <w:rFonts w:ascii="Times New Roman" w:hAnsi="Times New Roman" w:cs="Times New Roman"/>
          <w:szCs w:val="24"/>
        </w:rPr>
        <w:t>)</w:t>
      </w:r>
      <w:r w:rsidR="00206A76" w:rsidRPr="00206A76">
        <w:rPr>
          <w:rFonts w:ascii="Times New Roman" w:hAnsi="Times New Roman" w:cs="Times New Roman"/>
          <w:szCs w:val="24"/>
        </w:rPr>
        <w:t xml:space="preserve">, na základe ktorých bude možné stanoviť mieru navýšenia. </w:t>
      </w:r>
      <w:r w:rsidR="002E12EF">
        <w:rPr>
          <w:rFonts w:ascii="Times New Roman" w:hAnsi="Times New Roman" w:cs="Times New Roman"/>
          <w:szCs w:val="24"/>
        </w:rPr>
        <w:t>Poskytovateľ</w:t>
      </w:r>
      <w:r w:rsidR="00206A76" w:rsidRPr="00206A76">
        <w:rPr>
          <w:rFonts w:ascii="Times New Roman" w:hAnsi="Times New Roman" w:cs="Times New Roman"/>
          <w:szCs w:val="24"/>
        </w:rPr>
        <w:t xml:space="preserve"> tiež predloží </w:t>
      </w:r>
      <w:r w:rsidR="00206A76" w:rsidRPr="002B3EDC">
        <w:rPr>
          <w:rFonts w:ascii="Times New Roman" w:hAnsi="Times New Roman" w:cs="Times New Roman"/>
          <w:szCs w:val="24"/>
        </w:rPr>
        <w:t>navrhovan</w:t>
      </w:r>
      <w:r w:rsidR="0012143A" w:rsidRPr="002B3EDC">
        <w:rPr>
          <w:rFonts w:ascii="Times New Roman" w:hAnsi="Times New Roman" w:cs="Times New Roman"/>
          <w:szCs w:val="24"/>
        </w:rPr>
        <w:t>ú</w:t>
      </w:r>
      <w:r w:rsidR="00206A76" w:rsidRPr="002B3EDC">
        <w:rPr>
          <w:rFonts w:ascii="Times New Roman" w:hAnsi="Times New Roman" w:cs="Times New Roman"/>
          <w:szCs w:val="24"/>
        </w:rPr>
        <w:t xml:space="preserve"> aktualizovan</w:t>
      </w:r>
      <w:r w:rsidR="0012143A" w:rsidRPr="002B3EDC">
        <w:rPr>
          <w:rFonts w:ascii="Times New Roman" w:hAnsi="Times New Roman" w:cs="Times New Roman"/>
          <w:szCs w:val="24"/>
        </w:rPr>
        <w:t xml:space="preserve">ú Prílohu č.2 Zmluvy </w:t>
      </w:r>
      <w:r w:rsidR="00206A76" w:rsidRPr="002B3EDC">
        <w:rPr>
          <w:rFonts w:ascii="Times New Roman" w:hAnsi="Times New Roman" w:cs="Times New Roman"/>
          <w:szCs w:val="24"/>
        </w:rPr>
        <w:t>s uvedením</w:t>
      </w:r>
      <w:r w:rsidR="00206A76" w:rsidRPr="00206A76">
        <w:rPr>
          <w:rFonts w:ascii="Times New Roman" w:hAnsi="Times New Roman" w:cs="Times New Roman"/>
          <w:szCs w:val="24"/>
        </w:rPr>
        <w:t xml:space="preserve"> neodobraného množstva u všetkých </w:t>
      </w:r>
      <w:r w:rsidR="002E12EF">
        <w:rPr>
          <w:rFonts w:ascii="Times New Roman" w:hAnsi="Times New Roman" w:cs="Times New Roman"/>
          <w:szCs w:val="24"/>
        </w:rPr>
        <w:t>komponentov</w:t>
      </w:r>
      <w:r w:rsidR="00206A76" w:rsidRPr="00206A76">
        <w:rPr>
          <w:rFonts w:ascii="Times New Roman" w:hAnsi="Times New Roman" w:cs="Times New Roman"/>
          <w:szCs w:val="24"/>
        </w:rPr>
        <w:t xml:space="preserve"> (nie iba u </w:t>
      </w:r>
      <w:r w:rsidR="002E12EF">
        <w:rPr>
          <w:rFonts w:ascii="Times New Roman" w:hAnsi="Times New Roman" w:cs="Times New Roman"/>
          <w:szCs w:val="24"/>
        </w:rPr>
        <w:t>komponentov</w:t>
      </w:r>
      <w:r w:rsidR="00206A76" w:rsidRPr="00206A76">
        <w:rPr>
          <w:rFonts w:ascii="Times New Roman" w:hAnsi="Times New Roman" w:cs="Times New Roman"/>
          <w:szCs w:val="24"/>
        </w:rPr>
        <w:t>, ktoré budú predmetom úpravy ceny)</w:t>
      </w:r>
      <w:r w:rsidR="002E12EF">
        <w:rPr>
          <w:rFonts w:ascii="Times New Roman" w:hAnsi="Times New Roman" w:cs="Times New Roman"/>
          <w:szCs w:val="24"/>
        </w:rPr>
        <w:t>.</w:t>
      </w:r>
    </w:p>
    <w:p w14:paraId="6B69580B" w14:textId="77777777" w:rsidR="00917644" w:rsidRDefault="00917644" w:rsidP="0074046F">
      <w:pPr>
        <w:overflowPunct w:val="0"/>
        <w:autoSpaceDE w:val="0"/>
        <w:autoSpaceDN w:val="0"/>
        <w:adjustRightInd w:val="0"/>
        <w:spacing w:after="0" w:line="240" w:lineRule="auto"/>
        <w:ind w:left="702" w:right="-1" w:hanging="702"/>
        <w:textAlignment w:val="baseline"/>
        <w:rPr>
          <w:rFonts w:ascii="Times New Roman" w:hAnsi="Times New Roman" w:cs="Times New Roman"/>
          <w:szCs w:val="24"/>
        </w:rPr>
      </w:pPr>
    </w:p>
    <w:p w14:paraId="4363A16C" w14:textId="77777777" w:rsidR="009575D3" w:rsidRDefault="00917644" w:rsidP="0074046F">
      <w:pPr>
        <w:overflowPunct w:val="0"/>
        <w:autoSpaceDE w:val="0"/>
        <w:autoSpaceDN w:val="0"/>
        <w:adjustRightInd w:val="0"/>
        <w:spacing w:after="0" w:line="240" w:lineRule="auto"/>
        <w:ind w:left="702" w:right="-1" w:hanging="702"/>
        <w:textAlignment w:val="baseline"/>
      </w:pPr>
      <w:r>
        <w:rPr>
          <w:rFonts w:ascii="Times New Roman" w:hAnsi="Times New Roman" w:cs="Times New Roman"/>
          <w:szCs w:val="24"/>
        </w:rPr>
        <w:t>4.7</w:t>
      </w:r>
      <w:r>
        <w:rPr>
          <w:rFonts w:ascii="Times New Roman" w:hAnsi="Times New Roman" w:cs="Times New Roman"/>
          <w:szCs w:val="24"/>
        </w:rPr>
        <w:tab/>
      </w:r>
      <w:r w:rsidRPr="00660AD9">
        <w:rPr>
          <w:rFonts w:ascii="Times New Roman" w:eastAsia="Times New Roman" w:hAnsi="Times New Roman" w:cs="Times New Roman"/>
          <w:color w:val="auto"/>
          <w:kern w:val="0"/>
          <w:szCs w:val="24"/>
        </w:rPr>
        <w:t>Zvýšením ceny  komponentov podľa Prílohy č.1 Zmluvy</w:t>
      </w:r>
      <w:r w:rsidRPr="00660AD9">
        <w:rPr>
          <w:rFonts w:ascii="Times New Roman" w:hAnsi="Times New Roman" w:cs="Times New Roman"/>
        </w:rPr>
        <w:t xml:space="preserve"> (položky č.1 až 19)</w:t>
      </w:r>
      <w:r w:rsidR="00135D25">
        <w:rPr>
          <w:rFonts w:ascii="Times New Roman" w:hAnsi="Times New Roman" w:cs="Times New Roman"/>
        </w:rPr>
        <w:t xml:space="preserve"> </w:t>
      </w:r>
      <w:r w:rsidR="005E4F12" w:rsidRPr="00660AD9">
        <w:rPr>
          <w:rFonts w:ascii="Times New Roman" w:eastAsia="Times New Roman" w:hAnsi="Times New Roman" w:cs="Times New Roman"/>
          <w:color w:val="auto"/>
          <w:kern w:val="0"/>
          <w:szCs w:val="24"/>
        </w:rPr>
        <w:t>môže</w:t>
      </w:r>
      <w:r w:rsidR="00135D25">
        <w:rPr>
          <w:rFonts w:ascii="Times New Roman" w:eastAsia="Times New Roman" w:hAnsi="Times New Roman" w:cs="Times New Roman"/>
          <w:color w:val="auto"/>
          <w:kern w:val="0"/>
          <w:szCs w:val="24"/>
        </w:rPr>
        <w:t xml:space="preserve"> </w:t>
      </w:r>
      <w:r w:rsidRPr="00660AD9">
        <w:rPr>
          <w:rFonts w:ascii="Times New Roman" w:eastAsia="Times New Roman" w:hAnsi="Times New Roman" w:cs="Times New Roman"/>
          <w:color w:val="auto"/>
          <w:kern w:val="0"/>
          <w:szCs w:val="24"/>
        </w:rPr>
        <w:t xml:space="preserve">dôjsť k zvýšeniu </w:t>
      </w:r>
      <w:r w:rsidR="009575D3" w:rsidRPr="00660AD9">
        <w:rPr>
          <w:rFonts w:ascii="Times New Roman" w:eastAsia="Times New Roman" w:hAnsi="Times New Roman" w:cs="Times New Roman"/>
          <w:color w:val="auto"/>
          <w:kern w:val="0"/>
          <w:szCs w:val="24"/>
        </w:rPr>
        <w:t>maximáln</w:t>
      </w:r>
      <w:r w:rsidR="005E4F12" w:rsidRPr="00660AD9">
        <w:rPr>
          <w:rFonts w:ascii="Times New Roman" w:eastAsia="Times New Roman" w:hAnsi="Times New Roman" w:cs="Times New Roman"/>
          <w:color w:val="auto"/>
          <w:kern w:val="0"/>
          <w:szCs w:val="24"/>
        </w:rPr>
        <w:t xml:space="preserve">ej ceny podľa bodu 4.1 </w:t>
      </w:r>
      <w:r w:rsidR="006F70A7" w:rsidRPr="00660AD9">
        <w:rPr>
          <w:rFonts w:ascii="Times New Roman" w:eastAsia="Times New Roman" w:hAnsi="Times New Roman" w:cs="Times New Roman"/>
          <w:color w:val="auto"/>
          <w:kern w:val="0"/>
          <w:szCs w:val="24"/>
        </w:rPr>
        <w:t xml:space="preserve">tohto článku Zmluvy </w:t>
      </w:r>
      <w:r w:rsidR="005E4F12" w:rsidRPr="00660AD9">
        <w:rPr>
          <w:rFonts w:ascii="Times New Roman" w:eastAsia="Times New Roman" w:hAnsi="Times New Roman" w:cs="Times New Roman"/>
          <w:color w:val="auto"/>
          <w:kern w:val="0"/>
          <w:szCs w:val="24"/>
        </w:rPr>
        <w:t xml:space="preserve">v súlade s príslušnými ustanoveniami </w:t>
      </w:r>
      <w:r w:rsidR="006F70A7" w:rsidRPr="00660AD9">
        <w:rPr>
          <w:rFonts w:ascii="Times New Roman" w:eastAsia="Times New Roman" w:hAnsi="Times New Roman" w:cs="Times New Roman"/>
          <w:color w:val="auto"/>
          <w:kern w:val="0"/>
          <w:szCs w:val="24"/>
        </w:rPr>
        <w:t>zákona č. 343/2015 Z. z. o verejnom obstarávaní a o zmene a doplnení niektorých zákonov v platnom znení.</w:t>
      </w:r>
    </w:p>
    <w:p w14:paraId="603476C9" w14:textId="77777777" w:rsidR="00206A76" w:rsidRPr="00124ECC" w:rsidRDefault="009575D3" w:rsidP="001A4BC6">
      <w:pPr>
        <w:overflowPunct w:val="0"/>
        <w:autoSpaceDE w:val="0"/>
        <w:autoSpaceDN w:val="0"/>
        <w:adjustRightInd w:val="0"/>
        <w:spacing w:after="0" w:line="240" w:lineRule="auto"/>
        <w:ind w:left="702" w:right="-1" w:hanging="702"/>
        <w:textAlignment w:val="baseline"/>
        <w:rPr>
          <w:rFonts w:ascii="Times New Roman" w:hAnsi="Times New Roman" w:cs="Times New Roman"/>
        </w:rPr>
      </w:pPr>
      <w:r w:rsidRPr="009575D3">
        <w:rPr>
          <w:rFonts w:ascii="Times New Roman" w:hAnsi="Times New Roman" w:cs="Times New Roman"/>
        </w:rPr>
        <w:tab/>
      </w:r>
      <w:bookmarkEnd w:id="0"/>
    </w:p>
    <w:p w14:paraId="57BDF2F5" w14:textId="77777777" w:rsidR="00E37ECD" w:rsidRDefault="00E37ECD" w:rsidP="0074046F">
      <w:pPr>
        <w:suppressLineNumbers/>
        <w:ind w:left="267" w:right="-1" w:firstLine="0"/>
        <w:jc w:val="center"/>
        <w:rPr>
          <w:rFonts w:ascii="Times New Roman" w:hAnsi="Times New Roman" w:cs="Times New Roman"/>
          <w:b/>
          <w:bCs/>
        </w:rPr>
      </w:pPr>
    </w:p>
    <w:p w14:paraId="2D1E7719" w14:textId="77777777" w:rsidR="003A42A0" w:rsidRPr="002227BC" w:rsidRDefault="00A11D17" w:rsidP="0074046F">
      <w:pPr>
        <w:suppressLineNumbers/>
        <w:ind w:left="267" w:right="-1" w:firstLine="0"/>
        <w:jc w:val="center"/>
        <w:rPr>
          <w:rFonts w:ascii="Times New Roman" w:hAnsi="Times New Roman" w:cs="Times New Roman"/>
          <w:b/>
          <w:bCs/>
        </w:rPr>
      </w:pPr>
      <w:r w:rsidRPr="002227BC">
        <w:rPr>
          <w:rFonts w:ascii="Times New Roman" w:hAnsi="Times New Roman" w:cs="Times New Roman"/>
          <w:b/>
          <w:bCs/>
        </w:rPr>
        <w:t>Článok V.</w:t>
      </w:r>
    </w:p>
    <w:p w14:paraId="04CBC89C" w14:textId="77777777" w:rsidR="003A42A0" w:rsidRPr="002227BC" w:rsidRDefault="00A11D17" w:rsidP="0074046F">
      <w:pPr>
        <w:suppressLineNumbers/>
        <w:ind w:left="3099" w:right="-1" w:firstLine="441"/>
        <w:rPr>
          <w:rFonts w:ascii="Times New Roman" w:hAnsi="Times New Roman" w:cs="Times New Roman"/>
          <w:b/>
          <w:bCs/>
        </w:rPr>
      </w:pPr>
      <w:r w:rsidRPr="002227BC">
        <w:rPr>
          <w:rFonts w:ascii="Times New Roman" w:hAnsi="Times New Roman" w:cs="Times New Roman"/>
          <w:b/>
          <w:bCs/>
        </w:rPr>
        <w:t>Platobné podmienky</w:t>
      </w:r>
    </w:p>
    <w:p w14:paraId="18DBC9F0" w14:textId="77777777" w:rsidR="00B61D6E" w:rsidRPr="00124ECC" w:rsidRDefault="00B61D6E" w:rsidP="0074046F">
      <w:pPr>
        <w:suppressLineNumbers/>
        <w:ind w:left="3099" w:right="-1" w:firstLine="441"/>
        <w:rPr>
          <w:rFonts w:ascii="Times New Roman" w:hAnsi="Times New Roman" w:cs="Times New Roman"/>
        </w:rPr>
      </w:pPr>
    </w:p>
    <w:p w14:paraId="42DEB7AE" w14:textId="77777777" w:rsidR="003A42A0" w:rsidRDefault="00A11D17" w:rsidP="0074046F">
      <w:pPr>
        <w:suppressLineNumbers/>
        <w:ind w:left="705" w:right="-1" w:hanging="705"/>
        <w:rPr>
          <w:rFonts w:ascii="Times New Roman" w:hAnsi="Times New Roman" w:cs="Times New Roman"/>
        </w:rPr>
      </w:pPr>
      <w:r w:rsidRPr="00124ECC">
        <w:rPr>
          <w:rFonts w:ascii="Times New Roman" w:hAnsi="Times New Roman" w:cs="Times New Roman"/>
        </w:rPr>
        <w:t xml:space="preserve">5.1 </w:t>
      </w:r>
      <w:r w:rsidR="00B61D6E">
        <w:rPr>
          <w:rFonts w:ascii="Times New Roman" w:hAnsi="Times New Roman" w:cs="Times New Roman"/>
        </w:rPr>
        <w:tab/>
      </w:r>
      <w:r w:rsidRPr="00124ECC">
        <w:rPr>
          <w:rFonts w:ascii="Times New Roman" w:hAnsi="Times New Roman" w:cs="Times New Roman"/>
        </w:rPr>
        <w:t xml:space="preserve">Podkladom pre zaplatenie ceny je faktúra vystavená </w:t>
      </w:r>
      <w:r w:rsidR="002227BC">
        <w:rPr>
          <w:rFonts w:ascii="Times New Roman" w:hAnsi="Times New Roman" w:cs="Times New Roman"/>
        </w:rPr>
        <w:t>P</w:t>
      </w:r>
      <w:r w:rsidRPr="00124ECC">
        <w:rPr>
          <w:rFonts w:ascii="Times New Roman" w:hAnsi="Times New Roman" w:cs="Times New Roman"/>
        </w:rPr>
        <w:t xml:space="preserve">oskytovateľom a preukázateľne doručená </w:t>
      </w:r>
      <w:r w:rsidR="002227BC">
        <w:rPr>
          <w:rFonts w:ascii="Times New Roman" w:hAnsi="Times New Roman" w:cs="Times New Roman"/>
        </w:rPr>
        <w:t>O</w:t>
      </w:r>
      <w:r w:rsidRPr="00124ECC">
        <w:rPr>
          <w:rFonts w:ascii="Times New Roman" w:hAnsi="Times New Roman" w:cs="Times New Roman"/>
        </w:rPr>
        <w:t xml:space="preserve">bjednávateľovi. Fakturované môžu byť len skutočne poskytnuté </w:t>
      </w:r>
      <w:r w:rsidR="00532C06">
        <w:rPr>
          <w:rFonts w:ascii="Times New Roman" w:hAnsi="Times New Roman" w:cs="Times New Roman"/>
        </w:rPr>
        <w:t xml:space="preserve">servisné </w:t>
      </w:r>
      <w:r w:rsidR="002227BC">
        <w:rPr>
          <w:rFonts w:ascii="Times New Roman" w:hAnsi="Times New Roman" w:cs="Times New Roman"/>
        </w:rPr>
        <w:t>činnosti</w:t>
      </w:r>
      <w:r w:rsidRPr="00124ECC">
        <w:rPr>
          <w:rFonts w:ascii="Times New Roman" w:hAnsi="Times New Roman" w:cs="Times New Roman"/>
        </w:rPr>
        <w:t xml:space="preserve"> a</w:t>
      </w:r>
      <w:r w:rsidR="00135D25">
        <w:rPr>
          <w:rFonts w:ascii="Times New Roman" w:hAnsi="Times New Roman" w:cs="Times New Roman"/>
        </w:rPr>
        <w:t> </w:t>
      </w:r>
      <w:r w:rsidRPr="00124ECC">
        <w:rPr>
          <w:rFonts w:ascii="Times New Roman" w:hAnsi="Times New Roman" w:cs="Times New Roman"/>
        </w:rPr>
        <w:t>dodan</w:t>
      </w:r>
      <w:r w:rsidR="002227BC">
        <w:rPr>
          <w:rFonts w:ascii="Times New Roman" w:hAnsi="Times New Roman" w:cs="Times New Roman"/>
        </w:rPr>
        <w:t>é</w:t>
      </w:r>
      <w:r w:rsidR="00135D25">
        <w:rPr>
          <w:rFonts w:ascii="Times New Roman" w:hAnsi="Times New Roman" w:cs="Times New Roman"/>
        </w:rPr>
        <w:t xml:space="preserve"> </w:t>
      </w:r>
      <w:r w:rsidR="00FC4CDD">
        <w:rPr>
          <w:rFonts w:ascii="Times New Roman" w:hAnsi="Times New Roman" w:cs="Times New Roman"/>
        </w:rPr>
        <w:t>komponenty</w:t>
      </w:r>
      <w:r w:rsidRPr="00124ECC">
        <w:rPr>
          <w:rFonts w:ascii="Times New Roman" w:hAnsi="Times New Roman" w:cs="Times New Roman"/>
        </w:rPr>
        <w:t xml:space="preserve">. Ku každej faktúre musí byť priložený </w:t>
      </w:r>
      <w:r w:rsidR="002C3AAD">
        <w:rPr>
          <w:rFonts w:ascii="Times New Roman" w:hAnsi="Times New Roman" w:cs="Times New Roman"/>
        </w:rPr>
        <w:t>Servisný</w:t>
      </w:r>
      <w:r w:rsidRPr="00124ECC">
        <w:rPr>
          <w:rFonts w:ascii="Times New Roman" w:hAnsi="Times New Roman" w:cs="Times New Roman"/>
        </w:rPr>
        <w:t xml:space="preserve"> protokol. Platba bude vykonaná výlučne bezhotovostne a na bankový účet </w:t>
      </w:r>
      <w:r w:rsidR="00706A52">
        <w:rPr>
          <w:rFonts w:ascii="Times New Roman" w:hAnsi="Times New Roman" w:cs="Times New Roman"/>
        </w:rPr>
        <w:t>P</w:t>
      </w:r>
      <w:r w:rsidRPr="00124ECC">
        <w:rPr>
          <w:rFonts w:ascii="Times New Roman" w:hAnsi="Times New Roman" w:cs="Times New Roman"/>
        </w:rPr>
        <w:t>oskytovate</w:t>
      </w:r>
      <w:r w:rsidR="00706A52">
        <w:rPr>
          <w:rFonts w:ascii="Times New Roman" w:hAnsi="Times New Roman" w:cs="Times New Roman"/>
        </w:rPr>
        <w:t>ľ</w:t>
      </w:r>
      <w:r w:rsidRPr="00124ECC">
        <w:rPr>
          <w:rFonts w:ascii="Times New Roman" w:hAnsi="Times New Roman" w:cs="Times New Roman"/>
        </w:rPr>
        <w:t xml:space="preserve">a uvedený v </w:t>
      </w:r>
      <w:r w:rsidR="00706A52">
        <w:rPr>
          <w:rFonts w:ascii="Times New Roman" w:hAnsi="Times New Roman" w:cs="Times New Roman"/>
        </w:rPr>
        <w:t>Z</w:t>
      </w:r>
      <w:r w:rsidRPr="00124ECC">
        <w:rPr>
          <w:rFonts w:ascii="Times New Roman" w:hAnsi="Times New Roman" w:cs="Times New Roman"/>
        </w:rPr>
        <w:t>mluve, ktorý musí byť totožný s číslom účtu uvedeným vo faktúre.</w:t>
      </w:r>
      <w:r w:rsidRPr="00124ECC">
        <w:rPr>
          <w:rFonts w:ascii="Times New Roman" w:hAnsi="Times New Roman" w:cs="Times New Roman"/>
          <w:noProof/>
        </w:rPr>
        <w:drawing>
          <wp:inline distT="0" distB="0" distL="0" distR="0" wp14:anchorId="0A042C4B" wp14:editId="5D23E0A8">
            <wp:extent cx="6350" cy="6350"/>
            <wp:effectExtent l="0" t="0" r="0" b="0"/>
            <wp:docPr id="38394" name="Picture 38394"/>
            <wp:cNvGraphicFramePr/>
            <a:graphic xmlns:a="http://schemas.openxmlformats.org/drawingml/2006/main">
              <a:graphicData uri="http://schemas.openxmlformats.org/drawingml/2006/picture">
                <pic:pic xmlns:pic="http://schemas.openxmlformats.org/drawingml/2006/picture">
                  <pic:nvPicPr>
                    <pic:cNvPr id="38394" name="Picture 38394"/>
                    <pic:cNvPicPr/>
                  </pic:nvPicPr>
                  <pic:blipFill>
                    <a:blip r:embed="rId11"/>
                    <a:stretch>
                      <a:fillRect/>
                    </a:stretch>
                  </pic:blipFill>
                  <pic:spPr>
                    <a:xfrm>
                      <a:off x="0" y="0"/>
                      <a:ext cx="6350" cy="6350"/>
                    </a:xfrm>
                    <a:prstGeom prst="rect">
                      <a:avLst/>
                    </a:prstGeom>
                  </pic:spPr>
                </pic:pic>
              </a:graphicData>
            </a:graphic>
          </wp:inline>
        </w:drawing>
      </w:r>
    </w:p>
    <w:p w14:paraId="75397097" w14:textId="77777777" w:rsidR="005A46AE" w:rsidRPr="00124ECC" w:rsidRDefault="005A46AE" w:rsidP="0074046F">
      <w:pPr>
        <w:suppressLineNumbers/>
        <w:ind w:left="705" w:right="-1" w:hanging="705"/>
        <w:rPr>
          <w:rFonts w:ascii="Times New Roman" w:hAnsi="Times New Roman" w:cs="Times New Roman"/>
        </w:rPr>
      </w:pPr>
    </w:p>
    <w:p w14:paraId="37A13DA7" w14:textId="77777777" w:rsidR="003A42A0" w:rsidRDefault="00A11D17" w:rsidP="0074046F">
      <w:pPr>
        <w:suppressLineNumbers/>
        <w:ind w:left="702" w:right="-1" w:hanging="702"/>
        <w:rPr>
          <w:rFonts w:ascii="Times New Roman" w:hAnsi="Times New Roman" w:cs="Times New Roman"/>
        </w:rPr>
      </w:pPr>
      <w:r w:rsidRPr="00124ECC">
        <w:rPr>
          <w:rFonts w:ascii="Times New Roman" w:hAnsi="Times New Roman" w:cs="Times New Roman"/>
        </w:rPr>
        <w:lastRenderedPageBreak/>
        <w:t xml:space="preserve">5.2 </w:t>
      </w:r>
      <w:r w:rsidR="00B61D6E">
        <w:rPr>
          <w:rFonts w:ascii="Times New Roman" w:hAnsi="Times New Roman" w:cs="Times New Roman"/>
        </w:rPr>
        <w:tab/>
      </w:r>
      <w:r w:rsidRPr="00124ECC">
        <w:rPr>
          <w:rFonts w:ascii="Times New Roman" w:hAnsi="Times New Roman" w:cs="Times New Roman"/>
        </w:rPr>
        <w:t>Poskytovateľ do 10</w:t>
      </w:r>
      <w:r w:rsidR="00435878">
        <w:rPr>
          <w:rFonts w:ascii="Times New Roman" w:hAnsi="Times New Roman" w:cs="Times New Roman"/>
        </w:rPr>
        <w:t xml:space="preserve"> kalendárnych</w:t>
      </w:r>
      <w:r w:rsidRPr="00124ECC">
        <w:rPr>
          <w:rFonts w:ascii="Times New Roman" w:hAnsi="Times New Roman" w:cs="Times New Roman"/>
        </w:rPr>
        <w:t xml:space="preserve"> dní odo dňa</w:t>
      </w:r>
      <w:r w:rsidR="002F7A75">
        <w:rPr>
          <w:rFonts w:ascii="Times New Roman" w:hAnsi="Times New Roman" w:cs="Times New Roman"/>
        </w:rPr>
        <w:t xml:space="preserve"> podpísania </w:t>
      </w:r>
      <w:r w:rsidR="002C3AAD">
        <w:rPr>
          <w:rFonts w:ascii="Times New Roman" w:hAnsi="Times New Roman" w:cs="Times New Roman"/>
        </w:rPr>
        <w:t>Servisného</w:t>
      </w:r>
      <w:r w:rsidR="00135D25">
        <w:rPr>
          <w:rFonts w:ascii="Times New Roman" w:hAnsi="Times New Roman" w:cs="Times New Roman"/>
        </w:rPr>
        <w:t xml:space="preserve"> </w:t>
      </w:r>
      <w:r w:rsidR="002F7A75" w:rsidRPr="00124ECC">
        <w:rPr>
          <w:rFonts w:ascii="Times New Roman" w:hAnsi="Times New Roman" w:cs="Times New Roman"/>
        </w:rPr>
        <w:t>protokol</w:t>
      </w:r>
      <w:r w:rsidR="002F7A75">
        <w:rPr>
          <w:rFonts w:ascii="Times New Roman" w:hAnsi="Times New Roman" w:cs="Times New Roman"/>
        </w:rPr>
        <w:t xml:space="preserve">u podľa bodu </w:t>
      </w:r>
      <w:r w:rsidR="006E5E4E">
        <w:rPr>
          <w:rFonts w:ascii="Times New Roman" w:hAnsi="Times New Roman" w:cs="Times New Roman"/>
        </w:rPr>
        <w:t>6.4</w:t>
      </w:r>
      <w:r w:rsidR="002F7A75">
        <w:rPr>
          <w:rFonts w:ascii="Times New Roman" w:hAnsi="Times New Roman" w:cs="Times New Roman"/>
        </w:rPr>
        <w:t xml:space="preserve">, článok </w:t>
      </w:r>
      <w:r w:rsidR="006E5E4E">
        <w:rPr>
          <w:rFonts w:ascii="Times New Roman" w:hAnsi="Times New Roman" w:cs="Times New Roman"/>
        </w:rPr>
        <w:t>VI.</w:t>
      </w:r>
      <w:r w:rsidR="002F7A75">
        <w:rPr>
          <w:rFonts w:ascii="Times New Roman" w:hAnsi="Times New Roman" w:cs="Times New Roman"/>
        </w:rPr>
        <w:t xml:space="preserve"> Zmluvy </w:t>
      </w:r>
      <w:r w:rsidRPr="00124ECC">
        <w:rPr>
          <w:rFonts w:ascii="Times New Roman" w:hAnsi="Times New Roman" w:cs="Times New Roman"/>
        </w:rPr>
        <w:t xml:space="preserve">vystaví a preukázateľne doručí </w:t>
      </w:r>
      <w:r w:rsidR="00435878">
        <w:rPr>
          <w:rFonts w:ascii="Times New Roman" w:hAnsi="Times New Roman" w:cs="Times New Roman"/>
        </w:rPr>
        <w:t>O</w:t>
      </w:r>
      <w:r w:rsidRPr="00124ECC">
        <w:rPr>
          <w:rFonts w:ascii="Times New Roman" w:hAnsi="Times New Roman" w:cs="Times New Roman"/>
        </w:rPr>
        <w:t>bjednávate</w:t>
      </w:r>
      <w:r w:rsidR="00435878">
        <w:rPr>
          <w:rFonts w:ascii="Times New Roman" w:hAnsi="Times New Roman" w:cs="Times New Roman"/>
        </w:rPr>
        <w:t>ľo</w:t>
      </w:r>
      <w:r w:rsidRPr="00124ECC">
        <w:rPr>
          <w:rFonts w:ascii="Times New Roman" w:hAnsi="Times New Roman" w:cs="Times New Roman"/>
        </w:rPr>
        <w:t>vi faktúru. Neoddeliteľnou súčasťou faktúr bude</w:t>
      </w:r>
      <w:r w:rsidR="002F7A75">
        <w:rPr>
          <w:rFonts w:ascii="Times New Roman" w:hAnsi="Times New Roman" w:cs="Times New Roman"/>
        </w:rPr>
        <w:t xml:space="preserve"> oboma Zmluvnými stranami podpísaný</w:t>
      </w:r>
      <w:r w:rsidR="00135D25">
        <w:rPr>
          <w:rFonts w:ascii="Times New Roman" w:hAnsi="Times New Roman" w:cs="Times New Roman"/>
        </w:rPr>
        <w:t xml:space="preserve"> </w:t>
      </w:r>
      <w:r w:rsidR="00532C06">
        <w:rPr>
          <w:rFonts w:ascii="Times New Roman" w:hAnsi="Times New Roman" w:cs="Times New Roman"/>
        </w:rPr>
        <w:t>Servisný</w:t>
      </w:r>
      <w:r w:rsidRPr="00124ECC">
        <w:rPr>
          <w:rFonts w:ascii="Times New Roman" w:hAnsi="Times New Roman" w:cs="Times New Roman"/>
        </w:rPr>
        <w:t xml:space="preserve"> protokol </w:t>
      </w:r>
      <w:r w:rsidRPr="00C44CC1">
        <w:rPr>
          <w:rFonts w:ascii="Times New Roman" w:hAnsi="Times New Roman" w:cs="Times New Roman"/>
        </w:rPr>
        <w:t>vyhotovený podľa bodu 6.</w:t>
      </w:r>
      <w:r w:rsidR="006E5E4E">
        <w:rPr>
          <w:rFonts w:ascii="Times New Roman" w:hAnsi="Times New Roman" w:cs="Times New Roman"/>
        </w:rPr>
        <w:t>4</w:t>
      </w:r>
      <w:r w:rsidRPr="00C44CC1">
        <w:rPr>
          <w:rFonts w:ascii="Times New Roman" w:hAnsi="Times New Roman" w:cs="Times New Roman"/>
        </w:rPr>
        <w:t xml:space="preserve"> č</w:t>
      </w:r>
      <w:r w:rsidRPr="00124ECC">
        <w:rPr>
          <w:rFonts w:ascii="Times New Roman" w:hAnsi="Times New Roman" w:cs="Times New Roman"/>
        </w:rPr>
        <w:t xml:space="preserve">lánku VI. tejto </w:t>
      </w:r>
      <w:r w:rsidR="00435878">
        <w:rPr>
          <w:rFonts w:ascii="Times New Roman" w:hAnsi="Times New Roman" w:cs="Times New Roman"/>
        </w:rPr>
        <w:t>Z</w:t>
      </w:r>
      <w:r w:rsidRPr="00124ECC">
        <w:rPr>
          <w:rFonts w:ascii="Times New Roman" w:hAnsi="Times New Roman" w:cs="Times New Roman"/>
        </w:rPr>
        <w:t>mluvy</w:t>
      </w:r>
      <w:r w:rsidR="002F7A75">
        <w:rPr>
          <w:rFonts w:ascii="Times New Roman" w:hAnsi="Times New Roman" w:cs="Times New Roman"/>
        </w:rPr>
        <w:t xml:space="preserve">, </w:t>
      </w:r>
      <w:r w:rsidR="002F7A75" w:rsidRPr="00532C06">
        <w:rPr>
          <w:rFonts w:ascii="Times New Roman" w:hAnsi="Times New Roman" w:cs="Times New Roman"/>
        </w:rPr>
        <w:t>dodací lis</w:t>
      </w:r>
      <w:r w:rsidR="00104303" w:rsidRPr="00532C06">
        <w:rPr>
          <w:rFonts w:ascii="Times New Roman" w:hAnsi="Times New Roman" w:cs="Times New Roman"/>
        </w:rPr>
        <w:t>t</w:t>
      </w:r>
      <w:r w:rsidR="006E5E4E" w:rsidRPr="00532C06">
        <w:rPr>
          <w:rFonts w:ascii="Times New Roman" w:hAnsi="Times New Roman" w:cs="Times New Roman"/>
        </w:rPr>
        <w:t xml:space="preserve">, v prípade dodania </w:t>
      </w:r>
      <w:r w:rsidR="00FC4CDD" w:rsidRPr="00532C06">
        <w:rPr>
          <w:rFonts w:ascii="Times New Roman" w:hAnsi="Times New Roman" w:cs="Times New Roman"/>
        </w:rPr>
        <w:t>komponentov</w:t>
      </w:r>
      <w:r w:rsidR="006E5E4E" w:rsidRPr="00532C06">
        <w:rPr>
          <w:rFonts w:ascii="Times New Roman" w:hAnsi="Times New Roman" w:cs="Times New Roman"/>
        </w:rPr>
        <w:t>,</w:t>
      </w:r>
      <w:r w:rsidR="002F7A75" w:rsidRPr="00532C06">
        <w:rPr>
          <w:rFonts w:ascii="Times New Roman" w:hAnsi="Times New Roman" w:cs="Times New Roman"/>
        </w:rPr>
        <w:t xml:space="preserve"> vyhotovený v zmysle bodu </w:t>
      </w:r>
      <w:r w:rsidR="0038311A">
        <w:rPr>
          <w:rFonts w:ascii="Times New Roman" w:hAnsi="Times New Roman" w:cs="Times New Roman"/>
        </w:rPr>
        <w:t>6</w:t>
      </w:r>
      <w:r w:rsidR="002F7A75" w:rsidRPr="00532C06">
        <w:rPr>
          <w:rFonts w:ascii="Times New Roman" w:hAnsi="Times New Roman" w:cs="Times New Roman"/>
        </w:rPr>
        <w:t xml:space="preserve">.9 </w:t>
      </w:r>
      <w:r w:rsidR="0038311A">
        <w:rPr>
          <w:rFonts w:ascii="Times New Roman" w:hAnsi="Times New Roman" w:cs="Times New Roman"/>
        </w:rPr>
        <w:t xml:space="preserve">a bodu 6.11, </w:t>
      </w:r>
      <w:r w:rsidR="002F7A75" w:rsidRPr="00532C06">
        <w:rPr>
          <w:rFonts w:ascii="Times New Roman" w:hAnsi="Times New Roman" w:cs="Times New Roman"/>
        </w:rPr>
        <w:t>člán</w:t>
      </w:r>
      <w:r w:rsidR="0038311A">
        <w:rPr>
          <w:rFonts w:ascii="Times New Roman" w:hAnsi="Times New Roman" w:cs="Times New Roman"/>
        </w:rPr>
        <w:t>ok</w:t>
      </w:r>
      <w:r w:rsidR="002F7A75" w:rsidRPr="00532C06">
        <w:rPr>
          <w:rFonts w:ascii="Times New Roman" w:hAnsi="Times New Roman" w:cs="Times New Roman"/>
        </w:rPr>
        <w:t xml:space="preserve"> VI. tejto Zmluvy, ako</w:t>
      </w:r>
      <w:r w:rsidR="002F7A75">
        <w:rPr>
          <w:rFonts w:ascii="Times New Roman" w:hAnsi="Times New Roman" w:cs="Times New Roman"/>
        </w:rPr>
        <w:t xml:space="preserve"> aj príslušná </w:t>
      </w:r>
      <w:r w:rsidR="00743E3F">
        <w:rPr>
          <w:rFonts w:ascii="Times New Roman" w:hAnsi="Times New Roman" w:cs="Times New Roman"/>
        </w:rPr>
        <w:t>objednávka</w:t>
      </w:r>
      <w:r w:rsidR="002F7A75">
        <w:rPr>
          <w:rFonts w:ascii="Times New Roman" w:hAnsi="Times New Roman" w:cs="Times New Roman"/>
        </w:rPr>
        <w:t>, na základe ktorej boli poskytnuté</w:t>
      </w:r>
      <w:r w:rsidR="00532C06">
        <w:rPr>
          <w:rFonts w:ascii="Times New Roman" w:hAnsi="Times New Roman" w:cs="Times New Roman"/>
        </w:rPr>
        <w:t xml:space="preserve"> servisné</w:t>
      </w:r>
      <w:r w:rsidR="002F7A75">
        <w:rPr>
          <w:rFonts w:ascii="Times New Roman" w:hAnsi="Times New Roman" w:cs="Times New Roman"/>
        </w:rPr>
        <w:t xml:space="preserve"> činnosti a/alebo dodané </w:t>
      </w:r>
      <w:r w:rsidR="00FC4CDD">
        <w:rPr>
          <w:rFonts w:ascii="Times New Roman" w:hAnsi="Times New Roman" w:cs="Times New Roman"/>
        </w:rPr>
        <w:t>komponenty</w:t>
      </w:r>
      <w:r w:rsidR="002F7A75">
        <w:rPr>
          <w:rFonts w:ascii="Times New Roman" w:hAnsi="Times New Roman" w:cs="Times New Roman"/>
        </w:rPr>
        <w:t>.</w:t>
      </w:r>
    </w:p>
    <w:p w14:paraId="3FC6FF9E" w14:textId="77777777" w:rsidR="005A46AE" w:rsidRPr="00124ECC" w:rsidRDefault="005A46AE" w:rsidP="0074046F">
      <w:pPr>
        <w:suppressLineNumbers/>
        <w:ind w:left="702" w:right="-1" w:hanging="702"/>
        <w:rPr>
          <w:rFonts w:ascii="Times New Roman" w:hAnsi="Times New Roman" w:cs="Times New Roman"/>
        </w:rPr>
      </w:pPr>
    </w:p>
    <w:p w14:paraId="504922F8" w14:textId="77777777" w:rsidR="003A42A0" w:rsidRDefault="00A11D17" w:rsidP="0074046F">
      <w:pPr>
        <w:suppressLineNumbers/>
        <w:ind w:left="702" w:right="-1" w:hanging="702"/>
        <w:rPr>
          <w:rFonts w:ascii="Times New Roman" w:hAnsi="Times New Roman" w:cs="Times New Roman"/>
        </w:rPr>
      </w:pPr>
      <w:r w:rsidRPr="00124ECC">
        <w:rPr>
          <w:rFonts w:ascii="Times New Roman" w:hAnsi="Times New Roman" w:cs="Times New Roman"/>
          <w:noProof/>
        </w:rPr>
        <w:drawing>
          <wp:anchor distT="0" distB="0" distL="114300" distR="114300" simplePos="0" relativeHeight="251662336" behindDoc="0" locked="0" layoutInCell="1" allowOverlap="0" wp14:anchorId="446E7BB3" wp14:editId="5D8C66BB">
            <wp:simplePos x="0" y="0"/>
            <wp:positionH relativeFrom="page">
              <wp:posOffset>6800850</wp:posOffset>
            </wp:positionH>
            <wp:positionV relativeFrom="page">
              <wp:posOffset>4159250</wp:posOffset>
            </wp:positionV>
            <wp:extent cx="6350" cy="6350"/>
            <wp:effectExtent l="0" t="0" r="0" b="0"/>
            <wp:wrapSquare wrapText="bothSides"/>
            <wp:docPr id="38393" name="Picture 38393"/>
            <wp:cNvGraphicFramePr/>
            <a:graphic xmlns:a="http://schemas.openxmlformats.org/drawingml/2006/main">
              <a:graphicData uri="http://schemas.openxmlformats.org/drawingml/2006/picture">
                <pic:pic xmlns:pic="http://schemas.openxmlformats.org/drawingml/2006/picture">
                  <pic:nvPicPr>
                    <pic:cNvPr id="38393" name="Picture 38393"/>
                    <pic:cNvPicPr/>
                  </pic:nvPicPr>
                  <pic:blipFill>
                    <a:blip r:embed="rId14"/>
                    <a:stretch>
                      <a:fillRect/>
                    </a:stretch>
                  </pic:blipFill>
                  <pic:spPr>
                    <a:xfrm>
                      <a:off x="0" y="0"/>
                      <a:ext cx="6350" cy="6350"/>
                    </a:xfrm>
                    <a:prstGeom prst="rect">
                      <a:avLst/>
                    </a:prstGeom>
                  </pic:spPr>
                </pic:pic>
              </a:graphicData>
            </a:graphic>
          </wp:anchor>
        </w:drawing>
      </w:r>
      <w:r w:rsidRPr="00124ECC">
        <w:rPr>
          <w:rFonts w:ascii="Times New Roman" w:hAnsi="Times New Roman" w:cs="Times New Roman"/>
          <w:noProof/>
        </w:rPr>
        <w:drawing>
          <wp:anchor distT="0" distB="0" distL="114300" distR="114300" simplePos="0" relativeHeight="251663360" behindDoc="0" locked="0" layoutInCell="1" allowOverlap="0" wp14:anchorId="6E4DF291" wp14:editId="3F5F8E53">
            <wp:simplePos x="0" y="0"/>
            <wp:positionH relativeFrom="page">
              <wp:posOffset>6800850</wp:posOffset>
            </wp:positionH>
            <wp:positionV relativeFrom="page">
              <wp:posOffset>9588500</wp:posOffset>
            </wp:positionV>
            <wp:extent cx="6350" cy="6350"/>
            <wp:effectExtent l="0" t="0" r="0" b="0"/>
            <wp:wrapSquare wrapText="bothSides"/>
            <wp:docPr id="38405" name="Picture 38405"/>
            <wp:cNvGraphicFramePr/>
            <a:graphic xmlns:a="http://schemas.openxmlformats.org/drawingml/2006/main">
              <a:graphicData uri="http://schemas.openxmlformats.org/drawingml/2006/picture">
                <pic:pic xmlns:pic="http://schemas.openxmlformats.org/drawingml/2006/picture">
                  <pic:nvPicPr>
                    <pic:cNvPr id="38405" name="Picture 38405"/>
                    <pic:cNvPicPr/>
                  </pic:nvPicPr>
                  <pic:blipFill>
                    <a:blip r:embed="rId11"/>
                    <a:stretch>
                      <a:fillRect/>
                    </a:stretch>
                  </pic:blipFill>
                  <pic:spPr>
                    <a:xfrm>
                      <a:off x="0" y="0"/>
                      <a:ext cx="6350" cy="6350"/>
                    </a:xfrm>
                    <a:prstGeom prst="rect">
                      <a:avLst/>
                    </a:prstGeom>
                  </pic:spPr>
                </pic:pic>
              </a:graphicData>
            </a:graphic>
          </wp:anchor>
        </w:drawing>
      </w:r>
      <w:r w:rsidRPr="00124ECC">
        <w:rPr>
          <w:rFonts w:ascii="Times New Roman" w:hAnsi="Times New Roman" w:cs="Times New Roman"/>
        </w:rPr>
        <w:t xml:space="preserve">5.3 </w:t>
      </w:r>
      <w:r w:rsidR="00B61D6E">
        <w:rPr>
          <w:rFonts w:ascii="Times New Roman" w:hAnsi="Times New Roman" w:cs="Times New Roman"/>
        </w:rPr>
        <w:tab/>
      </w:r>
      <w:r w:rsidRPr="00124ECC">
        <w:rPr>
          <w:rFonts w:ascii="Times New Roman" w:hAnsi="Times New Roman" w:cs="Times New Roman"/>
        </w:rPr>
        <w:t xml:space="preserve">Všetky faktúry vystavené v zmysle tejto </w:t>
      </w:r>
      <w:r w:rsidR="002F7A75">
        <w:rPr>
          <w:rFonts w:ascii="Times New Roman" w:hAnsi="Times New Roman" w:cs="Times New Roman"/>
        </w:rPr>
        <w:t>Z</w:t>
      </w:r>
      <w:r w:rsidRPr="00124ECC">
        <w:rPr>
          <w:rFonts w:ascii="Times New Roman" w:hAnsi="Times New Roman" w:cs="Times New Roman"/>
        </w:rPr>
        <w:t xml:space="preserve">mluvy musia obsahovať všetky náležitosti ustanovené </w:t>
      </w:r>
      <w:r w:rsidRPr="00124ECC">
        <w:rPr>
          <w:rFonts w:ascii="Times New Roman" w:hAnsi="Times New Roman" w:cs="Times New Roman"/>
          <w:noProof/>
        </w:rPr>
        <w:drawing>
          <wp:inline distT="0" distB="0" distL="0" distR="0" wp14:anchorId="4FE3E47D" wp14:editId="74C15D2F">
            <wp:extent cx="6350" cy="6350"/>
            <wp:effectExtent l="0" t="0" r="0" b="0"/>
            <wp:docPr id="38400" name="Picture 38400"/>
            <wp:cNvGraphicFramePr/>
            <a:graphic xmlns:a="http://schemas.openxmlformats.org/drawingml/2006/main">
              <a:graphicData uri="http://schemas.openxmlformats.org/drawingml/2006/picture">
                <pic:pic xmlns:pic="http://schemas.openxmlformats.org/drawingml/2006/picture">
                  <pic:nvPicPr>
                    <pic:cNvPr id="38400" name="Picture 38400"/>
                    <pic:cNvPicPr/>
                  </pic:nvPicPr>
                  <pic:blipFill>
                    <a:blip r:embed="rId12"/>
                    <a:stretch>
                      <a:fillRect/>
                    </a:stretch>
                  </pic:blipFill>
                  <pic:spPr>
                    <a:xfrm>
                      <a:off x="0" y="0"/>
                      <a:ext cx="6350" cy="6350"/>
                    </a:xfrm>
                    <a:prstGeom prst="rect">
                      <a:avLst/>
                    </a:prstGeom>
                  </pic:spPr>
                </pic:pic>
              </a:graphicData>
            </a:graphic>
          </wp:inline>
        </w:drawing>
      </w:r>
      <w:r w:rsidRPr="00124ECC">
        <w:rPr>
          <w:rFonts w:ascii="Times New Roman" w:hAnsi="Times New Roman" w:cs="Times New Roman"/>
        </w:rPr>
        <w:t xml:space="preserve">podľa zákona č. 222/2004 Z. z. o dani z pridanej hodnoty v znení neskorších predpisov, resp. Smernice Rady 2006/112/ES o spoločnom systéme dane z pridanej hodnoty v znení neskorších predpisov, údaje v zmysle Obchodného </w:t>
      </w:r>
      <w:r w:rsidR="002F7A75">
        <w:rPr>
          <w:rFonts w:ascii="Times New Roman" w:hAnsi="Times New Roman" w:cs="Times New Roman"/>
        </w:rPr>
        <w:t>zákonníka</w:t>
      </w:r>
      <w:r w:rsidRPr="00124ECC">
        <w:rPr>
          <w:rFonts w:ascii="Times New Roman" w:hAnsi="Times New Roman" w:cs="Times New Roman"/>
        </w:rPr>
        <w:t xml:space="preserve">, údaje v zmysle tejto </w:t>
      </w:r>
      <w:r w:rsidR="00902F62">
        <w:rPr>
          <w:rFonts w:ascii="Times New Roman" w:hAnsi="Times New Roman" w:cs="Times New Roman"/>
        </w:rPr>
        <w:t>Z</w:t>
      </w:r>
      <w:r w:rsidRPr="00124ECC">
        <w:rPr>
          <w:rFonts w:ascii="Times New Roman" w:hAnsi="Times New Roman" w:cs="Times New Roman"/>
        </w:rPr>
        <w:t>mluvy, č</w:t>
      </w:r>
      <w:r w:rsidR="002F7A75">
        <w:rPr>
          <w:rFonts w:ascii="Times New Roman" w:hAnsi="Times New Roman" w:cs="Times New Roman"/>
        </w:rPr>
        <w:t>íslo</w:t>
      </w:r>
      <w:r w:rsidRPr="00124ECC">
        <w:rPr>
          <w:rFonts w:ascii="Times New Roman" w:hAnsi="Times New Roman" w:cs="Times New Roman"/>
        </w:rPr>
        <w:t xml:space="preserve"> tejto </w:t>
      </w:r>
      <w:r w:rsidR="002F7A75">
        <w:rPr>
          <w:rFonts w:ascii="Times New Roman" w:hAnsi="Times New Roman" w:cs="Times New Roman"/>
        </w:rPr>
        <w:t>Z</w:t>
      </w:r>
      <w:r w:rsidRPr="00124ECC">
        <w:rPr>
          <w:rFonts w:ascii="Times New Roman" w:hAnsi="Times New Roman" w:cs="Times New Roman"/>
        </w:rPr>
        <w:t xml:space="preserve">mluvy a číslo bankového účtu uvedené v článku I. tejto </w:t>
      </w:r>
      <w:r w:rsidR="002F7A75">
        <w:rPr>
          <w:rFonts w:ascii="Times New Roman" w:hAnsi="Times New Roman" w:cs="Times New Roman"/>
        </w:rPr>
        <w:t>Z</w:t>
      </w:r>
      <w:r w:rsidRPr="00124ECC">
        <w:rPr>
          <w:rFonts w:ascii="Times New Roman" w:hAnsi="Times New Roman" w:cs="Times New Roman"/>
        </w:rPr>
        <w:t>mluvy.</w:t>
      </w:r>
    </w:p>
    <w:p w14:paraId="20CF6461" w14:textId="77777777" w:rsidR="005A46AE" w:rsidRPr="00124ECC" w:rsidRDefault="005A46AE" w:rsidP="0074046F">
      <w:pPr>
        <w:suppressLineNumbers/>
        <w:ind w:left="702" w:right="-1" w:hanging="702"/>
        <w:rPr>
          <w:rFonts w:ascii="Times New Roman" w:hAnsi="Times New Roman" w:cs="Times New Roman"/>
        </w:rPr>
      </w:pPr>
    </w:p>
    <w:p w14:paraId="4F4AA060" w14:textId="77777777" w:rsidR="003A42A0" w:rsidRDefault="00A11D17" w:rsidP="0074046F">
      <w:pPr>
        <w:suppressLineNumbers/>
        <w:ind w:left="702" w:right="-1" w:hanging="702"/>
        <w:rPr>
          <w:rFonts w:ascii="Times New Roman" w:hAnsi="Times New Roman" w:cs="Times New Roman"/>
        </w:rPr>
      </w:pPr>
      <w:r w:rsidRPr="00124ECC">
        <w:rPr>
          <w:rFonts w:ascii="Times New Roman" w:hAnsi="Times New Roman" w:cs="Times New Roman"/>
        </w:rPr>
        <w:t>5.</w:t>
      </w:r>
      <w:r w:rsidR="00635973">
        <w:rPr>
          <w:rFonts w:ascii="Times New Roman" w:hAnsi="Times New Roman" w:cs="Times New Roman"/>
        </w:rPr>
        <w:t>4</w:t>
      </w:r>
      <w:r w:rsidR="00B61D6E">
        <w:rPr>
          <w:rFonts w:ascii="Times New Roman" w:hAnsi="Times New Roman" w:cs="Times New Roman"/>
        </w:rPr>
        <w:tab/>
      </w:r>
      <w:r w:rsidRPr="00124ECC">
        <w:rPr>
          <w:rFonts w:ascii="Times New Roman" w:hAnsi="Times New Roman" w:cs="Times New Roman"/>
        </w:rPr>
        <w:t>Ak akáko</w:t>
      </w:r>
      <w:r w:rsidR="00666D93">
        <w:rPr>
          <w:rFonts w:ascii="Times New Roman" w:hAnsi="Times New Roman" w:cs="Times New Roman"/>
        </w:rPr>
        <w:t>ľv</w:t>
      </w:r>
      <w:r w:rsidRPr="00124ECC">
        <w:rPr>
          <w:rFonts w:ascii="Times New Roman" w:hAnsi="Times New Roman" w:cs="Times New Roman"/>
        </w:rPr>
        <w:t xml:space="preserve">ek faktúra vystavená v zmysle tejto </w:t>
      </w:r>
      <w:r w:rsidR="00666D93">
        <w:rPr>
          <w:rFonts w:ascii="Times New Roman" w:hAnsi="Times New Roman" w:cs="Times New Roman"/>
        </w:rPr>
        <w:t>Z</w:t>
      </w:r>
      <w:r w:rsidRPr="00124ECC">
        <w:rPr>
          <w:rFonts w:ascii="Times New Roman" w:hAnsi="Times New Roman" w:cs="Times New Roman"/>
        </w:rPr>
        <w:t xml:space="preserve">mluvy nebude obsahovať náležitosti dohodnuté v tejto </w:t>
      </w:r>
      <w:r w:rsidR="00666D93">
        <w:rPr>
          <w:rFonts w:ascii="Times New Roman" w:hAnsi="Times New Roman" w:cs="Times New Roman"/>
        </w:rPr>
        <w:t>Z</w:t>
      </w:r>
      <w:r w:rsidRPr="00124ECC">
        <w:rPr>
          <w:rFonts w:ascii="Times New Roman" w:hAnsi="Times New Roman" w:cs="Times New Roman"/>
        </w:rPr>
        <w:t>mluve</w:t>
      </w:r>
      <w:r w:rsidR="00DE2DAF">
        <w:rPr>
          <w:rFonts w:ascii="Times New Roman" w:hAnsi="Times New Roman" w:cs="Times New Roman"/>
        </w:rPr>
        <w:t>,</w:t>
      </w:r>
      <w:r w:rsidRPr="00124ECC">
        <w:rPr>
          <w:rFonts w:ascii="Times New Roman" w:hAnsi="Times New Roman" w:cs="Times New Roman"/>
        </w:rPr>
        <w:t xml:space="preserve"> má </w:t>
      </w:r>
      <w:r w:rsidR="00666D93">
        <w:rPr>
          <w:rFonts w:ascii="Times New Roman" w:hAnsi="Times New Roman" w:cs="Times New Roman"/>
        </w:rPr>
        <w:t>O</w:t>
      </w:r>
      <w:r w:rsidRPr="00124ECC">
        <w:rPr>
          <w:rFonts w:ascii="Times New Roman" w:hAnsi="Times New Roman" w:cs="Times New Roman"/>
        </w:rPr>
        <w:t xml:space="preserve">bjednávateľ právo vrátiť faktúru </w:t>
      </w:r>
      <w:r w:rsidR="00666D93">
        <w:rPr>
          <w:rFonts w:ascii="Times New Roman" w:hAnsi="Times New Roman" w:cs="Times New Roman"/>
        </w:rPr>
        <w:t>P</w:t>
      </w:r>
      <w:r w:rsidRPr="00124ECC">
        <w:rPr>
          <w:rFonts w:ascii="Times New Roman" w:hAnsi="Times New Roman" w:cs="Times New Roman"/>
        </w:rPr>
        <w:t>oskytovate</w:t>
      </w:r>
      <w:r w:rsidR="00666D93">
        <w:rPr>
          <w:rFonts w:ascii="Times New Roman" w:hAnsi="Times New Roman" w:cs="Times New Roman"/>
        </w:rPr>
        <w:t>ľovi</w:t>
      </w:r>
      <w:r w:rsidRPr="00124ECC">
        <w:rPr>
          <w:rFonts w:ascii="Times New Roman" w:hAnsi="Times New Roman" w:cs="Times New Roman"/>
        </w:rPr>
        <w:t xml:space="preserve"> na prepracovanie. Splatnosť takto vystavenej a vrátenej faktúry sa zruší a nová splatnosť v súlade </w:t>
      </w:r>
      <w:r w:rsidRPr="00C44CC1">
        <w:rPr>
          <w:rFonts w:ascii="Times New Roman" w:hAnsi="Times New Roman" w:cs="Times New Roman"/>
        </w:rPr>
        <w:t>s bodom 5.</w:t>
      </w:r>
      <w:r w:rsidR="002D018E">
        <w:rPr>
          <w:rFonts w:ascii="Times New Roman" w:hAnsi="Times New Roman" w:cs="Times New Roman"/>
        </w:rPr>
        <w:t>5</w:t>
      </w:r>
      <w:r w:rsidRPr="00C44CC1">
        <w:rPr>
          <w:rFonts w:ascii="Times New Roman" w:hAnsi="Times New Roman" w:cs="Times New Roman"/>
        </w:rPr>
        <w:t xml:space="preserve"> tohto článku </w:t>
      </w:r>
      <w:r w:rsidR="00902F62" w:rsidRPr="00C44CC1">
        <w:rPr>
          <w:rFonts w:ascii="Times New Roman" w:hAnsi="Times New Roman" w:cs="Times New Roman"/>
        </w:rPr>
        <w:t>Z</w:t>
      </w:r>
      <w:r w:rsidRPr="00C44CC1">
        <w:rPr>
          <w:rFonts w:ascii="Times New Roman" w:hAnsi="Times New Roman" w:cs="Times New Roman"/>
        </w:rPr>
        <w:t>mluvy začne</w:t>
      </w:r>
      <w:r w:rsidRPr="00124ECC">
        <w:rPr>
          <w:rFonts w:ascii="Times New Roman" w:hAnsi="Times New Roman" w:cs="Times New Roman"/>
        </w:rPr>
        <w:t xml:space="preserve"> plynúť dňom preukázateľného doručenia opravenej a správne vystavenej faktúry.</w:t>
      </w:r>
    </w:p>
    <w:p w14:paraId="7CF7531F" w14:textId="77777777" w:rsidR="005A46AE" w:rsidRPr="00124ECC" w:rsidRDefault="005A46AE" w:rsidP="0074046F">
      <w:pPr>
        <w:suppressLineNumbers/>
        <w:ind w:left="702" w:right="-1" w:hanging="702"/>
        <w:rPr>
          <w:rFonts w:ascii="Times New Roman" w:hAnsi="Times New Roman" w:cs="Times New Roman"/>
        </w:rPr>
      </w:pPr>
    </w:p>
    <w:p w14:paraId="373CBAB5" w14:textId="77777777" w:rsidR="00B61D6E" w:rsidRDefault="00A11D17" w:rsidP="0074046F">
      <w:pPr>
        <w:suppressLineNumbers/>
        <w:ind w:left="702" w:right="-1" w:hanging="702"/>
        <w:rPr>
          <w:rFonts w:ascii="Times New Roman" w:hAnsi="Times New Roman" w:cs="Times New Roman"/>
        </w:rPr>
      </w:pPr>
      <w:r w:rsidRPr="00124ECC">
        <w:rPr>
          <w:rFonts w:ascii="Times New Roman" w:hAnsi="Times New Roman" w:cs="Times New Roman"/>
        </w:rPr>
        <w:t>5.</w:t>
      </w:r>
      <w:r w:rsidR="00635973">
        <w:rPr>
          <w:rFonts w:ascii="Times New Roman" w:hAnsi="Times New Roman" w:cs="Times New Roman"/>
        </w:rPr>
        <w:t>5</w:t>
      </w:r>
      <w:r w:rsidR="00B61D6E">
        <w:rPr>
          <w:rFonts w:ascii="Times New Roman" w:hAnsi="Times New Roman" w:cs="Times New Roman"/>
        </w:rPr>
        <w:tab/>
      </w:r>
      <w:r w:rsidRPr="00124ECC">
        <w:rPr>
          <w:rFonts w:ascii="Times New Roman" w:hAnsi="Times New Roman" w:cs="Times New Roman"/>
        </w:rPr>
        <w:t xml:space="preserve">Lehota splatnosti riadne vystavenej a doručenej faktúry je </w:t>
      </w:r>
      <w:r w:rsidR="00666D93">
        <w:rPr>
          <w:rFonts w:ascii="Times New Roman" w:hAnsi="Times New Roman" w:cs="Times New Roman"/>
        </w:rPr>
        <w:t>30</w:t>
      </w:r>
      <w:r w:rsidRPr="00124ECC">
        <w:rPr>
          <w:rFonts w:ascii="Times New Roman" w:hAnsi="Times New Roman" w:cs="Times New Roman"/>
        </w:rPr>
        <w:t xml:space="preserve"> dní odo dňa jej preukázateľného prvého doručenia </w:t>
      </w:r>
      <w:r w:rsidR="00666D93">
        <w:rPr>
          <w:rFonts w:ascii="Times New Roman" w:hAnsi="Times New Roman" w:cs="Times New Roman"/>
        </w:rPr>
        <w:t>O</w:t>
      </w:r>
      <w:r w:rsidRPr="00124ECC">
        <w:rPr>
          <w:rFonts w:ascii="Times New Roman" w:hAnsi="Times New Roman" w:cs="Times New Roman"/>
        </w:rPr>
        <w:t xml:space="preserve">bjednávateľovi, t.j. odo dňa elektronického doručenia faktúry alebo doručenia originálu faktúry </w:t>
      </w:r>
      <w:r w:rsidR="00666D93">
        <w:rPr>
          <w:rFonts w:ascii="Times New Roman" w:hAnsi="Times New Roman" w:cs="Times New Roman"/>
        </w:rPr>
        <w:t>do</w:t>
      </w:r>
      <w:r w:rsidRPr="00124ECC">
        <w:rPr>
          <w:rFonts w:ascii="Times New Roman" w:hAnsi="Times New Roman" w:cs="Times New Roman"/>
        </w:rPr>
        <w:t xml:space="preserve"> sídl</w:t>
      </w:r>
      <w:r w:rsidR="00666D93">
        <w:rPr>
          <w:rFonts w:ascii="Times New Roman" w:hAnsi="Times New Roman" w:cs="Times New Roman"/>
        </w:rPr>
        <w:t>a</w:t>
      </w:r>
      <w:r w:rsidR="00171833">
        <w:rPr>
          <w:rFonts w:ascii="Times New Roman" w:hAnsi="Times New Roman" w:cs="Times New Roman"/>
        </w:rPr>
        <w:t xml:space="preserve"> </w:t>
      </w:r>
      <w:r w:rsidR="00666D93">
        <w:rPr>
          <w:rFonts w:ascii="Times New Roman" w:hAnsi="Times New Roman" w:cs="Times New Roman"/>
        </w:rPr>
        <w:t>O</w:t>
      </w:r>
      <w:r w:rsidRPr="00124ECC">
        <w:rPr>
          <w:rFonts w:ascii="Times New Roman" w:hAnsi="Times New Roman" w:cs="Times New Roman"/>
        </w:rPr>
        <w:t>bjednávateľa, pod</w:t>
      </w:r>
      <w:r w:rsidR="00666D93">
        <w:rPr>
          <w:rFonts w:ascii="Times New Roman" w:hAnsi="Times New Roman" w:cs="Times New Roman"/>
        </w:rPr>
        <w:t>ľa</w:t>
      </w:r>
      <w:r w:rsidRPr="00124ECC">
        <w:rPr>
          <w:rFonts w:ascii="Times New Roman" w:hAnsi="Times New Roman" w:cs="Times New Roman"/>
        </w:rPr>
        <w:t xml:space="preserve"> toho, ktorá zo skutočností nastane </w:t>
      </w:r>
      <w:r w:rsidRPr="00124ECC">
        <w:rPr>
          <w:rFonts w:ascii="Times New Roman" w:hAnsi="Times New Roman" w:cs="Times New Roman"/>
          <w:noProof/>
        </w:rPr>
        <w:drawing>
          <wp:inline distT="0" distB="0" distL="0" distR="0" wp14:anchorId="3920C2BE" wp14:editId="38DBD7CE">
            <wp:extent cx="6350" cy="6350"/>
            <wp:effectExtent l="0" t="0" r="0" b="0"/>
            <wp:docPr id="38404" name="Picture 38404"/>
            <wp:cNvGraphicFramePr/>
            <a:graphic xmlns:a="http://schemas.openxmlformats.org/drawingml/2006/main">
              <a:graphicData uri="http://schemas.openxmlformats.org/drawingml/2006/picture">
                <pic:pic xmlns:pic="http://schemas.openxmlformats.org/drawingml/2006/picture">
                  <pic:nvPicPr>
                    <pic:cNvPr id="38404" name="Picture 38404"/>
                    <pic:cNvPicPr/>
                  </pic:nvPicPr>
                  <pic:blipFill>
                    <a:blip r:embed="rId10"/>
                    <a:stretch>
                      <a:fillRect/>
                    </a:stretch>
                  </pic:blipFill>
                  <pic:spPr>
                    <a:xfrm>
                      <a:off x="0" y="0"/>
                      <a:ext cx="6350" cy="6350"/>
                    </a:xfrm>
                    <a:prstGeom prst="rect">
                      <a:avLst/>
                    </a:prstGeom>
                  </pic:spPr>
                </pic:pic>
              </a:graphicData>
            </a:graphic>
          </wp:inline>
        </w:drawing>
      </w:r>
      <w:r w:rsidRPr="00124ECC">
        <w:rPr>
          <w:rFonts w:ascii="Times New Roman" w:hAnsi="Times New Roman" w:cs="Times New Roman"/>
        </w:rPr>
        <w:t xml:space="preserve">skôr. Faktúru doručí </w:t>
      </w:r>
      <w:r w:rsidR="00666D93">
        <w:rPr>
          <w:rFonts w:ascii="Times New Roman" w:hAnsi="Times New Roman" w:cs="Times New Roman"/>
        </w:rPr>
        <w:t>P</w:t>
      </w:r>
      <w:r w:rsidRPr="00124ECC">
        <w:rPr>
          <w:rFonts w:ascii="Times New Roman" w:hAnsi="Times New Roman" w:cs="Times New Roman"/>
        </w:rPr>
        <w:t xml:space="preserve">oskytovateľ elektronicky e-mailom na </w:t>
      </w:r>
      <w:r w:rsidR="00666D93">
        <w:rPr>
          <w:rFonts w:ascii="Times New Roman" w:hAnsi="Times New Roman" w:cs="Times New Roman"/>
        </w:rPr>
        <w:t xml:space="preserve">e-mailovú </w:t>
      </w:r>
      <w:r w:rsidRPr="00124ECC">
        <w:rPr>
          <w:rFonts w:ascii="Times New Roman" w:hAnsi="Times New Roman" w:cs="Times New Roman"/>
        </w:rPr>
        <w:t>adresu</w:t>
      </w:r>
      <w:r w:rsidR="00666D93">
        <w:rPr>
          <w:rFonts w:ascii="Times New Roman" w:hAnsi="Times New Roman" w:cs="Times New Roman"/>
        </w:rPr>
        <w:t xml:space="preserve">: </w:t>
      </w:r>
      <w:hyperlink r:id="rId16" w:history="1">
        <w:r w:rsidR="00DE2DAF" w:rsidRPr="008F2EDD">
          <w:rPr>
            <w:rStyle w:val="Hypertextovprepojenie"/>
            <w:rFonts w:ascii="Times New Roman" w:hAnsi="Times New Roman" w:cs="Times New Roman"/>
          </w:rPr>
          <w:t>podatelna@snd.sk</w:t>
        </w:r>
      </w:hyperlink>
      <w:r w:rsidR="00666D93">
        <w:rPr>
          <w:rFonts w:ascii="Times New Roman" w:hAnsi="Times New Roman" w:cs="Times New Roman"/>
        </w:rPr>
        <w:t>a</w:t>
      </w:r>
      <w:r w:rsidR="00DE2DAF">
        <w:rPr>
          <w:rFonts w:ascii="Times New Roman" w:hAnsi="Times New Roman" w:cs="Times New Roman"/>
        </w:rPr>
        <w:t>lebo v listinnej forme</w:t>
      </w:r>
      <w:r w:rsidR="00171833">
        <w:rPr>
          <w:rFonts w:ascii="Times New Roman" w:hAnsi="Times New Roman" w:cs="Times New Roman"/>
        </w:rPr>
        <w:t xml:space="preserve"> </w:t>
      </w:r>
      <w:r w:rsidRPr="00124ECC">
        <w:rPr>
          <w:rFonts w:ascii="Times New Roman" w:hAnsi="Times New Roman" w:cs="Times New Roman"/>
        </w:rPr>
        <w:t>na</w:t>
      </w:r>
      <w:r w:rsidR="00666D93">
        <w:rPr>
          <w:rFonts w:ascii="Times New Roman" w:hAnsi="Times New Roman" w:cs="Times New Roman"/>
        </w:rPr>
        <w:t xml:space="preserve"> adresu</w:t>
      </w:r>
      <w:r w:rsidRPr="00124ECC">
        <w:rPr>
          <w:rFonts w:ascii="Times New Roman" w:hAnsi="Times New Roman" w:cs="Times New Roman"/>
        </w:rPr>
        <w:t xml:space="preserve"> sídl</w:t>
      </w:r>
      <w:r w:rsidR="00666D93">
        <w:rPr>
          <w:rFonts w:ascii="Times New Roman" w:hAnsi="Times New Roman" w:cs="Times New Roman"/>
        </w:rPr>
        <w:t>a</w:t>
      </w:r>
      <w:r w:rsidR="00171833">
        <w:rPr>
          <w:rFonts w:ascii="Times New Roman" w:hAnsi="Times New Roman" w:cs="Times New Roman"/>
        </w:rPr>
        <w:t xml:space="preserve"> </w:t>
      </w:r>
      <w:r w:rsidR="00666D93">
        <w:rPr>
          <w:rFonts w:ascii="Times New Roman" w:hAnsi="Times New Roman" w:cs="Times New Roman"/>
        </w:rPr>
        <w:t>O</w:t>
      </w:r>
      <w:r w:rsidRPr="00124ECC">
        <w:rPr>
          <w:rFonts w:ascii="Times New Roman" w:hAnsi="Times New Roman" w:cs="Times New Roman"/>
        </w:rPr>
        <w:t>bjednávate</w:t>
      </w:r>
      <w:r w:rsidR="00666D93">
        <w:rPr>
          <w:rFonts w:ascii="Times New Roman" w:hAnsi="Times New Roman" w:cs="Times New Roman"/>
        </w:rPr>
        <w:t>ľa</w:t>
      </w:r>
      <w:r w:rsidRPr="00124ECC">
        <w:rPr>
          <w:rFonts w:ascii="Times New Roman" w:hAnsi="Times New Roman" w:cs="Times New Roman"/>
        </w:rPr>
        <w:t xml:space="preserve"> uveden</w:t>
      </w:r>
      <w:r w:rsidR="00666D93">
        <w:rPr>
          <w:rFonts w:ascii="Times New Roman" w:hAnsi="Times New Roman" w:cs="Times New Roman"/>
        </w:rPr>
        <w:t>é</w:t>
      </w:r>
      <w:r w:rsidRPr="00124ECC">
        <w:rPr>
          <w:rFonts w:ascii="Times New Roman" w:hAnsi="Times New Roman" w:cs="Times New Roman"/>
        </w:rPr>
        <w:t xml:space="preserve"> v </w:t>
      </w:r>
      <w:r w:rsidR="00666D93">
        <w:rPr>
          <w:rFonts w:ascii="Times New Roman" w:hAnsi="Times New Roman" w:cs="Times New Roman"/>
        </w:rPr>
        <w:t>člá</w:t>
      </w:r>
      <w:r w:rsidRPr="00124ECC">
        <w:rPr>
          <w:rFonts w:ascii="Times New Roman" w:hAnsi="Times New Roman" w:cs="Times New Roman"/>
        </w:rPr>
        <w:t xml:space="preserve">nku I. tejto </w:t>
      </w:r>
      <w:r w:rsidR="00666D93">
        <w:rPr>
          <w:rFonts w:ascii="Times New Roman" w:hAnsi="Times New Roman" w:cs="Times New Roman"/>
        </w:rPr>
        <w:t>Z</w:t>
      </w:r>
      <w:r w:rsidRPr="00124ECC">
        <w:rPr>
          <w:rFonts w:ascii="Times New Roman" w:hAnsi="Times New Roman" w:cs="Times New Roman"/>
        </w:rPr>
        <w:t xml:space="preserve">mluvy. </w:t>
      </w:r>
    </w:p>
    <w:p w14:paraId="2FD381B4" w14:textId="77777777" w:rsidR="005A46AE" w:rsidRDefault="005A46AE" w:rsidP="0074046F">
      <w:pPr>
        <w:suppressLineNumbers/>
        <w:ind w:left="702" w:right="-1" w:hanging="702"/>
        <w:rPr>
          <w:rFonts w:ascii="Times New Roman" w:hAnsi="Times New Roman" w:cs="Times New Roman"/>
        </w:rPr>
      </w:pPr>
    </w:p>
    <w:p w14:paraId="6023A8F6" w14:textId="77777777" w:rsidR="003A42A0" w:rsidRDefault="00A11D17" w:rsidP="0074046F">
      <w:pPr>
        <w:suppressLineNumbers/>
        <w:ind w:left="702" w:right="-1" w:hanging="702"/>
        <w:rPr>
          <w:rFonts w:ascii="Times New Roman" w:hAnsi="Times New Roman" w:cs="Times New Roman"/>
        </w:rPr>
      </w:pPr>
      <w:r w:rsidRPr="00124ECC">
        <w:rPr>
          <w:rFonts w:ascii="Times New Roman" w:hAnsi="Times New Roman" w:cs="Times New Roman"/>
        </w:rPr>
        <w:t>5.</w:t>
      </w:r>
      <w:r w:rsidR="00635973">
        <w:rPr>
          <w:rFonts w:ascii="Times New Roman" w:hAnsi="Times New Roman" w:cs="Times New Roman"/>
        </w:rPr>
        <w:t>6</w:t>
      </w:r>
      <w:r w:rsidR="00B61D6E">
        <w:rPr>
          <w:rFonts w:ascii="Times New Roman" w:hAnsi="Times New Roman" w:cs="Times New Roman"/>
        </w:rPr>
        <w:tab/>
      </w:r>
      <w:r w:rsidRPr="00124ECC">
        <w:rPr>
          <w:rFonts w:ascii="Times New Roman" w:hAnsi="Times New Roman" w:cs="Times New Roman"/>
        </w:rPr>
        <w:t>Faktúra je uhradená v lehote sp</w:t>
      </w:r>
      <w:r w:rsidR="00666D93">
        <w:rPr>
          <w:rFonts w:ascii="Times New Roman" w:hAnsi="Times New Roman" w:cs="Times New Roman"/>
        </w:rPr>
        <w:t>l</w:t>
      </w:r>
      <w:r w:rsidRPr="00124ECC">
        <w:rPr>
          <w:rFonts w:ascii="Times New Roman" w:hAnsi="Times New Roman" w:cs="Times New Roman"/>
        </w:rPr>
        <w:t xml:space="preserve">atnosti, ak deň odpísania z účtu </w:t>
      </w:r>
      <w:r w:rsidR="00666D93">
        <w:rPr>
          <w:rFonts w:ascii="Times New Roman" w:hAnsi="Times New Roman" w:cs="Times New Roman"/>
        </w:rPr>
        <w:t>O</w:t>
      </w:r>
      <w:r w:rsidRPr="00124ECC">
        <w:rPr>
          <w:rFonts w:ascii="Times New Roman" w:hAnsi="Times New Roman" w:cs="Times New Roman"/>
        </w:rPr>
        <w:t>bjednávateľa je v</w:t>
      </w:r>
      <w:r w:rsidR="00171833">
        <w:rPr>
          <w:rFonts w:ascii="Times New Roman" w:hAnsi="Times New Roman" w:cs="Times New Roman"/>
        </w:rPr>
        <w:t> </w:t>
      </w:r>
      <w:r w:rsidRPr="00124ECC">
        <w:rPr>
          <w:rFonts w:ascii="Times New Roman" w:hAnsi="Times New Roman" w:cs="Times New Roman"/>
        </w:rPr>
        <w:t>lehote</w:t>
      </w:r>
      <w:r w:rsidR="00171833">
        <w:rPr>
          <w:rFonts w:ascii="Times New Roman" w:hAnsi="Times New Roman" w:cs="Times New Roman"/>
        </w:rPr>
        <w:t xml:space="preserve"> </w:t>
      </w:r>
      <w:r w:rsidRPr="00124ECC">
        <w:rPr>
          <w:rFonts w:ascii="Times New Roman" w:hAnsi="Times New Roman" w:cs="Times New Roman"/>
        </w:rPr>
        <w:t xml:space="preserve">uvedenej </w:t>
      </w:r>
      <w:r w:rsidRPr="00C44CC1">
        <w:rPr>
          <w:rFonts w:ascii="Times New Roman" w:hAnsi="Times New Roman" w:cs="Times New Roman"/>
        </w:rPr>
        <w:t>v bode 5.</w:t>
      </w:r>
      <w:r w:rsidR="00635973">
        <w:rPr>
          <w:rFonts w:ascii="Times New Roman" w:hAnsi="Times New Roman" w:cs="Times New Roman"/>
        </w:rPr>
        <w:t>5</w:t>
      </w:r>
      <w:r w:rsidR="00171833">
        <w:rPr>
          <w:rFonts w:ascii="Times New Roman" w:hAnsi="Times New Roman" w:cs="Times New Roman"/>
        </w:rPr>
        <w:t xml:space="preserve"> </w:t>
      </w:r>
      <w:r w:rsidRPr="00C44CC1">
        <w:rPr>
          <w:rFonts w:ascii="Times New Roman" w:hAnsi="Times New Roman" w:cs="Times New Roman"/>
        </w:rPr>
        <w:t>tohto</w:t>
      </w:r>
      <w:r w:rsidRPr="00124ECC">
        <w:rPr>
          <w:rFonts w:ascii="Times New Roman" w:hAnsi="Times New Roman" w:cs="Times New Roman"/>
        </w:rPr>
        <w:t xml:space="preserve"> článku </w:t>
      </w:r>
      <w:r w:rsidR="00666D93">
        <w:rPr>
          <w:rFonts w:ascii="Times New Roman" w:hAnsi="Times New Roman" w:cs="Times New Roman"/>
        </w:rPr>
        <w:t>Z</w:t>
      </w:r>
      <w:r w:rsidRPr="00124ECC">
        <w:rPr>
          <w:rFonts w:ascii="Times New Roman" w:hAnsi="Times New Roman" w:cs="Times New Roman"/>
        </w:rPr>
        <w:t>mluvy. Ak deň splatnosti pripadne na sobotu, nedeľu, sviatok, alebo deň pracovného pokoja v Slovenskej republike, posúva sa dátum splatnosti na najbližší nasledujúci pracovný deň.</w:t>
      </w:r>
    </w:p>
    <w:p w14:paraId="5315C5A6" w14:textId="77777777" w:rsidR="005A46AE" w:rsidRPr="00124ECC" w:rsidRDefault="005A46AE" w:rsidP="0074046F">
      <w:pPr>
        <w:suppressLineNumbers/>
        <w:ind w:left="702" w:right="-1" w:hanging="702"/>
        <w:rPr>
          <w:rFonts w:ascii="Times New Roman" w:hAnsi="Times New Roman" w:cs="Times New Roman"/>
        </w:rPr>
      </w:pPr>
    </w:p>
    <w:p w14:paraId="054C5ACF" w14:textId="77777777" w:rsidR="003A42A0" w:rsidRDefault="00A11D17" w:rsidP="0074046F">
      <w:pPr>
        <w:suppressLineNumbers/>
        <w:ind w:left="702" w:right="-1" w:hanging="702"/>
        <w:rPr>
          <w:rFonts w:ascii="Times New Roman" w:hAnsi="Times New Roman" w:cs="Times New Roman"/>
        </w:rPr>
      </w:pPr>
      <w:r w:rsidRPr="00124ECC">
        <w:rPr>
          <w:rFonts w:ascii="Times New Roman" w:hAnsi="Times New Roman" w:cs="Times New Roman"/>
        </w:rPr>
        <w:t>5.</w:t>
      </w:r>
      <w:r w:rsidR="00635973">
        <w:rPr>
          <w:rFonts w:ascii="Times New Roman" w:hAnsi="Times New Roman" w:cs="Times New Roman"/>
        </w:rPr>
        <w:t>7</w:t>
      </w:r>
      <w:r w:rsidR="00B61D6E">
        <w:rPr>
          <w:rFonts w:ascii="Times New Roman" w:hAnsi="Times New Roman" w:cs="Times New Roman"/>
        </w:rPr>
        <w:tab/>
      </w:r>
      <w:r w:rsidRPr="00124ECC">
        <w:rPr>
          <w:rFonts w:ascii="Times New Roman" w:hAnsi="Times New Roman" w:cs="Times New Roman"/>
        </w:rPr>
        <w:t xml:space="preserve">Poskytovateľ vyhlasuje, že ku dňu podpisu tejto </w:t>
      </w:r>
      <w:r w:rsidR="000C4E72">
        <w:rPr>
          <w:rFonts w:ascii="Times New Roman" w:hAnsi="Times New Roman" w:cs="Times New Roman"/>
        </w:rPr>
        <w:t>Z</w:t>
      </w:r>
      <w:r w:rsidRPr="00124ECC">
        <w:rPr>
          <w:rFonts w:ascii="Times New Roman" w:hAnsi="Times New Roman" w:cs="Times New Roman"/>
        </w:rPr>
        <w:t xml:space="preserve">mluvy neexistujú dôvody, na základe ktorých by </w:t>
      </w:r>
      <w:r w:rsidR="00666D93">
        <w:rPr>
          <w:rFonts w:ascii="Times New Roman" w:hAnsi="Times New Roman" w:cs="Times New Roman"/>
        </w:rPr>
        <w:t>O</w:t>
      </w:r>
      <w:r w:rsidRPr="00124ECC">
        <w:rPr>
          <w:rFonts w:ascii="Times New Roman" w:hAnsi="Times New Roman" w:cs="Times New Roman"/>
        </w:rPr>
        <w:t xml:space="preserve">bjednávateľ mal, či mohol byť ručiteľom v zmysle </w:t>
      </w:r>
      <w:r w:rsidR="000C4E72">
        <w:rPr>
          <w:rFonts w:ascii="Times New Roman" w:hAnsi="Times New Roman" w:cs="Times New Roman"/>
        </w:rPr>
        <w:t>§</w:t>
      </w:r>
      <w:r w:rsidRPr="00124ECC">
        <w:rPr>
          <w:rFonts w:ascii="Times New Roman" w:hAnsi="Times New Roman" w:cs="Times New Roman"/>
        </w:rPr>
        <w:t xml:space="preserve"> 69 ods. 14 v nadväznosti na </w:t>
      </w:r>
      <w:r w:rsidR="000C4E72">
        <w:rPr>
          <w:rFonts w:ascii="Times New Roman" w:hAnsi="Times New Roman" w:cs="Times New Roman"/>
        </w:rPr>
        <w:t>§</w:t>
      </w:r>
      <w:r w:rsidRPr="00124ECC">
        <w:rPr>
          <w:rFonts w:ascii="Times New Roman" w:hAnsi="Times New Roman" w:cs="Times New Roman"/>
        </w:rPr>
        <w:t xml:space="preserve"> 69b </w:t>
      </w:r>
      <w:r w:rsidRPr="00124ECC">
        <w:rPr>
          <w:rFonts w:ascii="Times New Roman" w:hAnsi="Times New Roman" w:cs="Times New Roman"/>
          <w:noProof/>
        </w:rPr>
        <w:drawing>
          <wp:inline distT="0" distB="0" distL="0" distR="0" wp14:anchorId="64F2B913" wp14:editId="4EB2F36E">
            <wp:extent cx="6350" cy="6350"/>
            <wp:effectExtent l="0" t="0" r="0" b="0"/>
            <wp:docPr id="46073" name="Picture 46073"/>
            <wp:cNvGraphicFramePr/>
            <a:graphic xmlns:a="http://schemas.openxmlformats.org/drawingml/2006/main">
              <a:graphicData uri="http://schemas.openxmlformats.org/drawingml/2006/picture">
                <pic:pic xmlns:pic="http://schemas.openxmlformats.org/drawingml/2006/picture">
                  <pic:nvPicPr>
                    <pic:cNvPr id="46073" name="Picture 46073"/>
                    <pic:cNvPicPr/>
                  </pic:nvPicPr>
                  <pic:blipFill>
                    <a:blip r:embed="rId14"/>
                    <a:stretch>
                      <a:fillRect/>
                    </a:stretch>
                  </pic:blipFill>
                  <pic:spPr>
                    <a:xfrm>
                      <a:off x="0" y="0"/>
                      <a:ext cx="6350" cy="6350"/>
                    </a:xfrm>
                    <a:prstGeom prst="rect">
                      <a:avLst/>
                    </a:prstGeom>
                  </pic:spPr>
                </pic:pic>
              </a:graphicData>
            </a:graphic>
          </wp:inline>
        </w:drawing>
      </w:r>
      <w:r w:rsidRPr="00124ECC">
        <w:rPr>
          <w:rFonts w:ascii="Times New Roman" w:hAnsi="Times New Roman" w:cs="Times New Roman"/>
        </w:rPr>
        <w:t xml:space="preserve">zákona č. 222/2004 Z. z. o dani z pridanej hodnoty v znení neskorších predpisov za daňovú povinnosť </w:t>
      </w:r>
      <w:r w:rsidR="00666D93">
        <w:rPr>
          <w:rFonts w:ascii="Times New Roman" w:hAnsi="Times New Roman" w:cs="Times New Roman"/>
        </w:rPr>
        <w:t>P</w:t>
      </w:r>
      <w:r w:rsidRPr="00124ECC">
        <w:rPr>
          <w:rFonts w:ascii="Times New Roman" w:hAnsi="Times New Roman" w:cs="Times New Roman"/>
        </w:rPr>
        <w:t xml:space="preserve">oskytovateľa vzniknutú z DPH, ktorú </w:t>
      </w:r>
      <w:r w:rsidR="00666D93">
        <w:rPr>
          <w:rFonts w:ascii="Times New Roman" w:hAnsi="Times New Roman" w:cs="Times New Roman"/>
        </w:rPr>
        <w:t>P</w:t>
      </w:r>
      <w:r w:rsidRPr="00124ECC">
        <w:rPr>
          <w:rFonts w:ascii="Times New Roman" w:hAnsi="Times New Roman" w:cs="Times New Roman"/>
        </w:rPr>
        <w:t xml:space="preserve">oskytovateľ </w:t>
      </w:r>
      <w:r w:rsidR="00666D93">
        <w:rPr>
          <w:rFonts w:ascii="Times New Roman" w:hAnsi="Times New Roman" w:cs="Times New Roman"/>
        </w:rPr>
        <w:t>O</w:t>
      </w:r>
      <w:r w:rsidRPr="00124ECC">
        <w:rPr>
          <w:rFonts w:ascii="Times New Roman" w:hAnsi="Times New Roman" w:cs="Times New Roman"/>
        </w:rPr>
        <w:t xml:space="preserve">bjednávateľovi fakturoval k cene </w:t>
      </w:r>
      <w:r w:rsidRPr="00124ECC">
        <w:rPr>
          <w:rFonts w:ascii="Times New Roman" w:hAnsi="Times New Roman" w:cs="Times New Roman"/>
          <w:noProof/>
        </w:rPr>
        <w:drawing>
          <wp:inline distT="0" distB="0" distL="0" distR="0" wp14:anchorId="4231A185" wp14:editId="050E4E00">
            <wp:extent cx="6350" cy="6350"/>
            <wp:effectExtent l="0" t="0" r="0" b="0"/>
            <wp:docPr id="46074" name="Picture 46074"/>
            <wp:cNvGraphicFramePr/>
            <a:graphic xmlns:a="http://schemas.openxmlformats.org/drawingml/2006/main">
              <a:graphicData uri="http://schemas.openxmlformats.org/drawingml/2006/picture">
                <pic:pic xmlns:pic="http://schemas.openxmlformats.org/drawingml/2006/picture">
                  <pic:nvPicPr>
                    <pic:cNvPr id="46074" name="Picture 46074"/>
                    <pic:cNvPicPr/>
                  </pic:nvPicPr>
                  <pic:blipFill>
                    <a:blip r:embed="rId17"/>
                    <a:stretch>
                      <a:fillRect/>
                    </a:stretch>
                  </pic:blipFill>
                  <pic:spPr>
                    <a:xfrm>
                      <a:off x="0" y="0"/>
                      <a:ext cx="6350" cy="6350"/>
                    </a:xfrm>
                    <a:prstGeom prst="rect">
                      <a:avLst/>
                    </a:prstGeom>
                  </pic:spPr>
                </pic:pic>
              </a:graphicData>
            </a:graphic>
          </wp:inline>
        </w:drawing>
      </w:r>
      <w:r w:rsidRPr="00124ECC">
        <w:rPr>
          <w:rFonts w:ascii="Times New Roman" w:hAnsi="Times New Roman" w:cs="Times New Roman"/>
        </w:rPr>
        <w:t>pod</w:t>
      </w:r>
      <w:r w:rsidR="00666D93">
        <w:rPr>
          <w:rFonts w:ascii="Times New Roman" w:hAnsi="Times New Roman" w:cs="Times New Roman"/>
        </w:rPr>
        <w:t>ľa</w:t>
      </w:r>
      <w:r w:rsidRPr="00124ECC">
        <w:rPr>
          <w:rFonts w:ascii="Times New Roman" w:hAnsi="Times New Roman" w:cs="Times New Roman"/>
        </w:rPr>
        <w:t xml:space="preserve"> tejto </w:t>
      </w:r>
      <w:r w:rsidR="00666D93">
        <w:rPr>
          <w:rFonts w:ascii="Times New Roman" w:hAnsi="Times New Roman" w:cs="Times New Roman"/>
        </w:rPr>
        <w:t>Z</w:t>
      </w:r>
      <w:r w:rsidRPr="00124ECC">
        <w:rPr>
          <w:rFonts w:ascii="Times New Roman" w:hAnsi="Times New Roman" w:cs="Times New Roman"/>
        </w:rPr>
        <w:t>mluvy. Poskytovate</w:t>
      </w:r>
      <w:r w:rsidR="00666D93">
        <w:rPr>
          <w:rFonts w:ascii="Times New Roman" w:hAnsi="Times New Roman" w:cs="Times New Roman"/>
        </w:rPr>
        <w:t>ľ</w:t>
      </w:r>
      <w:r w:rsidRPr="00124ECC">
        <w:rPr>
          <w:rFonts w:ascii="Times New Roman" w:hAnsi="Times New Roman" w:cs="Times New Roman"/>
        </w:rPr>
        <w:t xml:space="preserve"> vyhlasuje a zaväzuje sa, že k DPH podá riadne daňové priznanie a v prípade vzniku povinnosti zaplatiť DPH túto daň odvedie miestne príslušnému daňovému úradu do určenej lehoty splatnosti. Poskytovateľ vyhlasuje, že nemá akýko</w:t>
      </w:r>
      <w:r w:rsidR="000C4E72">
        <w:rPr>
          <w:rFonts w:ascii="Times New Roman" w:hAnsi="Times New Roman" w:cs="Times New Roman"/>
        </w:rPr>
        <w:t>ľvek</w:t>
      </w:r>
      <w:r w:rsidRPr="00124ECC">
        <w:rPr>
          <w:rFonts w:ascii="Times New Roman" w:hAnsi="Times New Roman" w:cs="Times New Roman"/>
          <w:noProof/>
        </w:rPr>
        <w:drawing>
          <wp:inline distT="0" distB="0" distL="0" distR="0" wp14:anchorId="10D311F2" wp14:editId="0C643062">
            <wp:extent cx="19050" cy="12700"/>
            <wp:effectExtent l="0" t="0" r="0" b="0"/>
            <wp:docPr id="166476" name="Picture 166476"/>
            <wp:cNvGraphicFramePr/>
            <a:graphic xmlns:a="http://schemas.openxmlformats.org/drawingml/2006/main">
              <a:graphicData uri="http://schemas.openxmlformats.org/drawingml/2006/picture">
                <pic:pic xmlns:pic="http://schemas.openxmlformats.org/drawingml/2006/picture">
                  <pic:nvPicPr>
                    <pic:cNvPr id="166476" name="Picture 166476"/>
                    <pic:cNvPicPr/>
                  </pic:nvPicPr>
                  <pic:blipFill>
                    <a:blip r:embed="rId18"/>
                    <a:stretch>
                      <a:fillRect/>
                    </a:stretch>
                  </pic:blipFill>
                  <pic:spPr>
                    <a:xfrm>
                      <a:off x="0" y="0"/>
                      <a:ext cx="19050" cy="12700"/>
                    </a:xfrm>
                    <a:prstGeom prst="rect">
                      <a:avLst/>
                    </a:prstGeom>
                  </pic:spPr>
                </pic:pic>
              </a:graphicData>
            </a:graphic>
          </wp:inline>
        </w:drawing>
      </w:r>
      <w:r w:rsidRPr="00124ECC">
        <w:rPr>
          <w:rFonts w:ascii="Times New Roman" w:hAnsi="Times New Roman" w:cs="Times New Roman"/>
        </w:rPr>
        <w:t>úmysel nezaplatiť DPH vzťahujúcu sa k predmetu p</w:t>
      </w:r>
      <w:r w:rsidR="000C4E72">
        <w:rPr>
          <w:rFonts w:ascii="Times New Roman" w:hAnsi="Times New Roman" w:cs="Times New Roman"/>
        </w:rPr>
        <w:t>l</w:t>
      </w:r>
      <w:r w:rsidRPr="00124ECC">
        <w:rPr>
          <w:rFonts w:ascii="Times New Roman" w:hAnsi="Times New Roman" w:cs="Times New Roman"/>
        </w:rPr>
        <w:t xml:space="preserve">nenia podľa tejto </w:t>
      </w:r>
      <w:r w:rsidR="000C4E72">
        <w:rPr>
          <w:rFonts w:ascii="Times New Roman" w:hAnsi="Times New Roman" w:cs="Times New Roman"/>
        </w:rPr>
        <w:t>Z</w:t>
      </w:r>
      <w:r w:rsidRPr="00124ECC">
        <w:rPr>
          <w:rFonts w:ascii="Times New Roman" w:hAnsi="Times New Roman" w:cs="Times New Roman"/>
        </w:rPr>
        <w:t xml:space="preserve">mluvy, alebo úmysel </w:t>
      </w:r>
      <w:r w:rsidRPr="00124ECC">
        <w:rPr>
          <w:rFonts w:ascii="Times New Roman" w:hAnsi="Times New Roman" w:cs="Times New Roman"/>
          <w:noProof/>
        </w:rPr>
        <w:drawing>
          <wp:inline distT="0" distB="0" distL="0" distR="0" wp14:anchorId="7AA0CD4E" wp14:editId="05F121E6">
            <wp:extent cx="6350" cy="6350"/>
            <wp:effectExtent l="0" t="0" r="0" b="0"/>
            <wp:docPr id="46077" name="Picture 46077"/>
            <wp:cNvGraphicFramePr/>
            <a:graphic xmlns:a="http://schemas.openxmlformats.org/drawingml/2006/main">
              <a:graphicData uri="http://schemas.openxmlformats.org/drawingml/2006/picture">
                <pic:pic xmlns:pic="http://schemas.openxmlformats.org/drawingml/2006/picture">
                  <pic:nvPicPr>
                    <pic:cNvPr id="46077" name="Picture 46077"/>
                    <pic:cNvPicPr/>
                  </pic:nvPicPr>
                  <pic:blipFill>
                    <a:blip r:embed="rId19"/>
                    <a:stretch>
                      <a:fillRect/>
                    </a:stretch>
                  </pic:blipFill>
                  <pic:spPr>
                    <a:xfrm>
                      <a:off x="0" y="0"/>
                      <a:ext cx="6350" cy="6350"/>
                    </a:xfrm>
                    <a:prstGeom prst="rect">
                      <a:avLst/>
                    </a:prstGeom>
                  </pic:spPr>
                </pic:pic>
              </a:graphicData>
            </a:graphic>
          </wp:inline>
        </w:drawing>
      </w:r>
      <w:r w:rsidRPr="00124ECC">
        <w:rPr>
          <w:rFonts w:ascii="Times New Roman" w:hAnsi="Times New Roman" w:cs="Times New Roman"/>
        </w:rPr>
        <w:t>skrátiť daň, či prípadne vylákať daňovú výhodu, a nemá úmysel dostať sa do postavenia, kedy túto daň nebude môcť zaplatiť.</w:t>
      </w:r>
    </w:p>
    <w:p w14:paraId="5D446115" w14:textId="77777777" w:rsidR="00E37ECD" w:rsidRDefault="00E37ECD" w:rsidP="0074046F">
      <w:pPr>
        <w:suppressLineNumbers/>
        <w:ind w:left="267" w:right="-1" w:firstLine="0"/>
        <w:jc w:val="center"/>
        <w:rPr>
          <w:rFonts w:ascii="Times New Roman" w:hAnsi="Times New Roman" w:cs="Times New Roman"/>
          <w:b/>
          <w:bCs/>
        </w:rPr>
      </w:pPr>
    </w:p>
    <w:p w14:paraId="234D5113" w14:textId="77777777" w:rsidR="002D018E" w:rsidRDefault="002D018E" w:rsidP="0074046F">
      <w:pPr>
        <w:suppressLineNumbers/>
        <w:ind w:left="267" w:right="-1" w:firstLine="0"/>
        <w:jc w:val="center"/>
        <w:rPr>
          <w:rFonts w:ascii="Times New Roman" w:hAnsi="Times New Roman" w:cs="Times New Roman"/>
          <w:b/>
          <w:bCs/>
        </w:rPr>
      </w:pPr>
    </w:p>
    <w:p w14:paraId="682C15B3" w14:textId="77777777" w:rsidR="003A42A0" w:rsidRPr="00252C19" w:rsidRDefault="00A11D17" w:rsidP="0074046F">
      <w:pPr>
        <w:suppressLineNumbers/>
        <w:ind w:left="267" w:right="-1" w:firstLine="0"/>
        <w:jc w:val="center"/>
        <w:rPr>
          <w:rFonts w:ascii="Times New Roman" w:hAnsi="Times New Roman" w:cs="Times New Roman"/>
          <w:b/>
          <w:bCs/>
        </w:rPr>
      </w:pPr>
      <w:r w:rsidRPr="00252C19">
        <w:rPr>
          <w:rFonts w:ascii="Times New Roman" w:hAnsi="Times New Roman" w:cs="Times New Roman"/>
          <w:b/>
          <w:bCs/>
        </w:rPr>
        <w:t>Článok VI.</w:t>
      </w:r>
    </w:p>
    <w:p w14:paraId="7E495F05" w14:textId="77777777" w:rsidR="003A42A0" w:rsidRPr="00252C19" w:rsidRDefault="00A11D17" w:rsidP="0074046F">
      <w:pPr>
        <w:suppressLineNumbers/>
        <w:ind w:left="360" w:right="-1" w:firstLine="0"/>
        <w:jc w:val="center"/>
        <w:rPr>
          <w:rFonts w:ascii="Times New Roman" w:hAnsi="Times New Roman" w:cs="Times New Roman"/>
          <w:b/>
          <w:bCs/>
        </w:rPr>
      </w:pPr>
      <w:r w:rsidRPr="00252C19">
        <w:rPr>
          <w:rFonts w:ascii="Times New Roman" w:hAnsi="Times New Roman" w:cs="Times New Roman"/>
          <w:b/>
          <w:bCs/>
        </w:rPr>
        <w:t xml:space="preserve">Spôsob </w:t>
      </w:r>
      <w:r w:rsidR="00252C19">
        <w:rPr>
          <w:rFonts w:ascii="Times New Roman" w:hAnsi="Times New Roman" w:cs="Times New Roman"/>
          <w:b/>
          <w:bCs/>
        </w:rPr>
        <w:t>plnenia predmetu Zmluvy</w:t>
      </w:r>
    </w:p>
    <w:p w14:paraId="5FCF51B4" w14:textId="77777777" w:rsidR="00B61D6E" w:rsidRPr="00252C19" w:rsidRDefault="00B61D6E" w:rsidP="0074046F">
      <w:pPr>
        <w:suppressLineNumbers/>
        <w:ind w:left="360" w:right="-1" w:firstLine="0"/>
        <w:jc w:val="center"/>
        <w:rPr>
          <w:rFonts w:ascii="Times New Roman" w:hAnsi="Times New Roman" w:cs="Times New Roman"/>
        </w:rPr>
      </w:pPr>
    </w:p>
    <w:p w14:paraId="2F7E4F37" w14:textId="77777777" w:rsidR="003A42A0" w:rsidRDefault="00A11D17" w:rsidP="0074046F">
      <w:pPr>
        <w:suppressLineNumbers/>
        <w:ind w:left="708" w:right="-1" w:hanging="708"/>
        <w:rPr>
          <w:rFonts w:ascii="Times New Roman" w:hAnsi="Times New Roman" w:cs="Times New Roman"/>
        </w:rPr>
      </w:pPr>
      <w:r w:rsidRPr="00124ECC">
        <w:rPr>
          <w:rFonts w:ascii="Times New Roman" w:hAnsi="Times New Roman" w:cs="Times New Roman"/>
        </w:rPr>
        <w:t xml:space="preserve">6.1 </w:t>
      </w:r>
      <w:r w:rsidR="00B61D6E">
        <w:rPr>
          <w:rFonts w:ascii="Times New Roman" w:hAnsi="Times New Roman" w:cs="Times New Roman"/>
        </w:rPr>
        <w:tab/>
      </w:r>
      <w:r w:rsidRPr="00124ECC">
        <w:rPr>
          <w:rFonts w:ascii="Times New Roman" w:hAnsi="Times New Roman" w:cs="Times New Roman"/>
        </w:rPr>
        <w:t>Poskytovateľ sa zaväzuje vykonávať</w:t>
      </w:r>
      <w:r w:rsidR="00532C06">
        <w:rPr>
          <w:rFonts w:ascii="Times New Roman" w:hAnsi="Times New Roman" w:cs="Times New Roman"/>
        </w:rPr>
        <w:t xml:space="preserve"> servisné</w:t>
      </w:r>
      <w:r w:rsidR="00135D25">
        <w:rPr>
          <w:rFonts w:ascii="Times New Roman" w:hAnsi="Times New Roman" w:cs="Times New Roman"/>
        </w:rPr>
        <w:t xml:space="preserve"> </w:t>
      </w:r>
      <w:r w:rsidR="00252C19">
        <w:rPr>
          <w:rFonts w:ascii="Times New Roman" w:hAnsi="Times New Roman" w:cs="Times New Roman"/>
        </w:rPr>
        <w:t>činnosti</w:t>
      </w:r>
      <w:r w:rsidRPr="00124ECC">
        <w:rPr>
          <w:rFonts w:ascii="Times New Roman" w:hAnsi="Times New Roman" w:cs="Times New Roman"/>
        </w:rPr>
        <w:t xml:space="preserve"> v rozsahu a za podmienok dohodnutých v tejto </w:t>
      </w:r>
      <w:r w:rsidR="00252C19">
        <w:rPr>
          <w:rFonts w:ascii="Times New Roman" w:hAnsi="Times New Roman" w:cs="Times New Roman"/>
        </w:rPr>
        <w:t>Z</w:t>
      </w:r>
      <w:r w:rsidRPr="00124ECC">
        <w:rPr>
          <w:rFonts w:ascii="Times New Roman" w:hAnsi="Times New Roman" w:cs="Times New Roman"/>
        </w:rPr>
        <w:t>mluve</w:t>
      </w:r>
      <w:r w:rsidR="00C10FD5">
        <w:rPr>
          <w:rFonts w:ascii="Times New Roman" w:hAnsi="Times New Roman" w:cs="Times New Roman"/>
        </w:rPr>
        <w:t xml:space="preserve"> a jej Prílohe č.1</w:t>
      </w:r>
      <w:r w:rsidRPr="00124ECC">
        <w:rPr>
          <w:rFonts w:ascii="Times New Roman" w:hAnsi="Times New Roman" w:cs="Times New Roman"/>
        </w:rPr>
        <w:t>,</w:t>
      </w:r>
      <w:r w:rsidR="000A5365">
        <w:rPr>
          <w:rFonts w:ascii="Times New Roman" w:hAnsi="Times New Roman" w:cs="Times New Roman"/>
        </w:rPr>
        <w:t xml:space="preserve"> v súlade s objednávkami vystavenými podľa bodu 3.2 článk</w:t>
      </w:r>
      <w:r w:rsidR="00895D0A">
        <w:rPr>
          <w:rFonts w:ascii="Times New Roman" w:hAnsi="Times New Roman" w:cs="Times New Roman"/>
        </w:rPr>
        <w:t>u</w:t>
      </w:r>
      <w:r w:rsidR="002058DF">
        <w:rPr>
          <w:rFonts w:ascii="Times New Roman" w:hAnsi="Times New Roman" w:cs="Times New Roman"/>
        </w:rPr>
        <w:t xml:space="preserve"> </w:t>
      </w:r>
      <w:r w:rsidR="006F3AE6">
        <w:rPr>
          <w:rFonts w:ascii="Times New Roman" w:hAnsi="Times New Roman" w:cs="Times New Roman"/>
        </w:rPr>
        <w:t>I</w:t>
      </w:r>
      <w:r w:rsidR="000A5365">
        <w:rPr>
          <w:rFonts w:ascii="Times New Roman" w:hAnsi="Times New Roman" w:cs="Times New Roman"/>
        </w:rPr>
        <w:t>II. Zmluvy,</w:t>
      </w:r>
      <w:r w:rsidRPr="00124ECC">
        <w:rPr>
          <w:rFonts w:ascii="Times New Roman" w:hAnsi="Times New Roman" w:cs="Times New Roman"/>
        </w:rPr>
        <w:t xml:space="preserve"> v súlade s</w:t>
      </w:r>
      <w:r w:rsidR="000A5365">
        <w:rPr>
          <w:rFonts w:ascii="Times New Roman" w:hAnsi="Times New Roman" w:cs="Times New Roman"/>
        </w:rPr>
        <w:t xml:space="preserve"> príslušnými</w:t>
      </w:r>
      <w:r w:rsidRPr="00124ECC">
        <w:rPr>
          <w:rFonts w:ascii="Times New Roman" w:hAnsi="Times New Roman" w:cs="Times New Roman"/>
        </w:rPr>
        <w:t xml:space="preserve"> všeobecne záväznými </w:t>
      </w:r>
      <w:r w:rsidRPr="00124ECC">
        <w:rPr>
          <w:rFonts w:ascii="Times New Roman" w:hAnsi="Times New Roman" w:cs="Times New Roman"/>
        </w:rPr>
        <w:lastRenderedPageBreak/>
        <w:t xml:space="preserve">právnymi predpismi, v súlade s pokynmi </w:t>
      </w:r>
      <w:r w:rsidR="00252C19">
        <w:rPr>
          <w:rFonts w:ascii="Times New Roman" w:hAnsi="Times New Roman" w:cs="Times New Roman"/>
        </w:rPr>
        <w:t>O</w:t>
      </w:r>
      <w:r w:rsidRPr="00124ECC">
        <w:rPr>
          <w:rFonts w:ascii="Times New Roman" w:hAnsi="Times New Roman" w:cs="Times New Roman"/>
        </w:rPr>
        <w:t>bjednávateľa, ktoré vyplývajú z jeho kontrolnej a koordinačnej činnosti.</w:t>
      </w:r>
    </w:p>
    <w:p w14:paraId="1BB1CF3E" w14:textId="77777777" w:rsidR="005A46AE" w:rsidRPr="00124ECC" w:rsidRDefault="005A46AE" w:rsidP="0074046F">
      <w:pPr>
        <w:suppressLineNumbers/>
        <w:ind w:left="708" w:right="-1" w:hanging="708"/>
        <w:rPr>
          <w:rFonts w:ascii="Times New Roman" w:hAnsi="Times New Roman" w:cs="Times New Roman"/>
        </w:rPr>
      </w:pPr>
    </w:p>
    <w:p w14:paraId="0F684455" w14:textId="77777777" w:rsidR="00924C7E" w:rsidRDefault="00A11D17" w:rsidP="0074046F">
      <w:pPr>
        <w:suppressLineNumbers/>
        <w:tabs>
          <w:tab w:val="left" w:pos="709"/>
        </w:tabs>
        <w:ind w:left="1560" w:right="-1" w:hanging="1560"/>
        <w:rPr>
          <w:rFonts w:ascii="Times New Roman" w:hAnsi="Times New Roman" w:cs="Times New Roman"/>
        </w:rPr>
      </w:pPr>
      <w:r w:rsidRPr="00124ECC">
        <w:rPr>
          <w:rFonts w:ascii="Times New Roman" w:hAnsi="Times New Roman" w:cs="Times New Roman"/>
          <w:noProof/>
        </w:rPr>
        <w:drawing>
          <wp:anchor distT="0" distB="0" distL="114300" distR="114300" simplePos="0" relativeHeight="251664384" behindDoc="0" locked="0" layoutInCell="1" allowOverlap="0" wp14:anchorId="0EAE3213" wp14:editId="4BC3BB3F">
            <wp:simplePos x="0" y="0"/>
            <wp:positionH relativeFrom="page">
              <wp:posOffset>6267450</wp:posOffset>
            </wp:positionH>
            <wp:positionV relativeFrom="page">
              <wp:posOffset>10331450</wp:posOffset>
            </wp:positionV>
            <wp:extent cx="6350" cy="6350"/>
            <wp:effectExtent l="0" t="0" r="0" b="0"/>
            <wp:wrapTopAndBottom/>
            <wp:docPr id="46086" name="Picture 46086"/>
            <wp:cNvGraphicFramePr/>
            <a:graphic xmlns:a="http://schemas.openxmlformats.org/drawingml/2006/main">
              <a:graphicData uri="http://schemas.openxmlformats.org/drawingml/2006/picture">
                <pic:pic xmlns:pic="http://schemas.openxmlformats.org/drawingml/2006/picture">
                  <pic:nvPicPr>
                    <pic:cNvPr id="46086" name="Picture 46086"/>
                    <pic:cNvPicPr/>
                  </pic:nvPicPr>
                  <pic:blipFill>
                    <a:blip r:embed="rId20"/>
                    <a:stretch>
                      <a:fillRect/>
                    </a:stretch>
                  </pic:blipFill>
                  <pic:spPr>
                    <a:xfrm>
                      <a:off x="0" y="0"/>
                      <a:ext cx="6350" cy="6350"/>
                    </a:xfrm>
                    <a:prstGeom prst="rect">
                      <a:avLst/>
                    </a:prstGeom>
                  </pic:spPr>
                </pic:pic>
              </a:graphicData>
            </a:graphic>
          </wp:anchor>
        </w:drawing>
      </w:r>
      <w:r w:rsidRPr="00124ECC">
        <w:rPr>
          <w:rFonts w:ascii="Times New Roman" w:hAnsi="Times New Roman" w:cs="Times New Roman"/>
        </w:rPr>
        <w:t xml:space="preserve">6.2 </w:t>
      </w:r>
      <w:r w:rsidR="00B61D6E">
        <w:rPr>
          <w:rFonts w:ascii="Times New Roman" w:hAnsi="Times New Roman" w:cs="Times New Roman"/>
        </w:rPr>
        <w:tab/>
      </w:r>
      <w:r w:rsidR="00B33F5B" w:rsidRPr="00124ECC">
        <w:rPr>
          <w:rFonts w:ascii="Times New Roman" w:hAnsi="Times New Roman" w:cs="Times New Roman"/>
        </w:rPr>
        <w:t xml:space="preserve">6.2.1 </w:t>
      </w:r>
      <w:r w:rsidR="00B33F5B">
        <w:rPr>
          <w:rFonts w:ascii="Times New Roman" w:hAnsi="Times New Roman" w:cs="Times New Roman"/>
        </w:rPr>
        <w:tab/>
      </w:r>
      <w:r w:rsidR="00924C7E">
        <w:rPr>
          <w:rFonts w:ascii="Times New Roman" w:hAnsi="Times New Roman" w:cs="Times New Roman"/>
        </w:rPr>
        <w:t>Zodpovednými o</w:t>
      </w:r>
      <w:r w:rsidR="00924C7E" w:rsidRPr="00124ECC">
        <w:rPr>
          <w:rFonts w:ascii="Times New Roman" w:hAnsi="Times New Roman" w:cs="Times New Roman"/>
        </w:rPr>
        <w:t>sobami oprávnenými</w:t>
      </w:r>
      <w:r w:rsidR="00924C7E">
        <w:rPr>
          <w:rFonts w:ascii="Times New Roman" w:hAnsi="Times New Roman" w:cs="Times New Roman"/>
        </w:rPr>
        <w:t xml:space="preserve"> vystavovať</w:t>
      </w:r>
      <w:r w:rsidR="00171833">
        <w:rPr>
          <w:rFonts w:ascii="Times New Roman" w:hAnsi="Times New Roman" w:cs="Times New Roman"/>
        </w:rPr>
        <w:t xml:space="preserve"> </w:t>
      </w:r>
      <w:r w:rsidR="00104303" w:rsidRPr="0005362B">
        <w:rPr>
          <w:rFonts w:ascii="Times New Roman" w:hAnsi="Times New Roman" w:cs="Times New Roman"/>
        </w:rPr>
        <w:t>„Potvrdenie o akceptácii cenovej ponuky</w:t>
      </w:r>
      <w:r w:rsidR="00895D0A">
        <w:rPr>
          <w:rFonts w:ascii="Times New Roman" w:hAnsi="Times New Roman" w:cs="Times New Roman"/>
        </w:rPr>
        <w:t>“</w:t>
      </w:r>
      <w:r w:rsidR="00104303">
        <w:rPr>
          <w:rFonts w:ascii="Times New Roman" w:hAnsi="Times New Roman" w:cs="Times New Roman"/>
        </w:rPr>
        <w:t xml:space="preserve">, </w:t>
      </w:r>
      <w:r w:rsidR="00532C06">
        <w:rPr>
          <w:rFonts w:ascii="Times New Roman" w:hAnsi="Times New Roman" w:cs="Times New Roman"/>
        </w:rPr>
        <w:t xml:space="preserve">vystavovať </w:t>
      </w:r>
      <w:r w:rsidR="006B454E">
        <w:rPr>
          <w:rFonts w:ascii="Times New Roman" w:hAnsi="Times New Roman" w:cs="Times New Roman"/>
        </w:rPr>
        <w:t xml:space="preserve"> a podpisovať </w:t>
      </w:r>
      <w:r w:rsidR="00924C7E">
        <w:rPr>
          <w:rFonts w:ascii="Times New Roman" w:hAnsi="Times New Roman" w:cs="Times New Roman"/>
        </w:rPr>
        <w:t>objednávky v zmysle Zmluvy</w:t>
      </w:r>
      <w:r w:rsidR="006B454E">
        <w:rPr>
          <w:rFonts w:ascii="Times New Roman" w:hAnsi="Times New Roman" w:cs="Times New Roman"/>
        </w:rPr>
        <w:t xml:space="preserve"> (v limite v zmysle platných a účinných interných predpisov Objednávateľa)</w:t>
      </w:r>
      <w:r w:rsidR="00924C7E">
        <w:rPr>
          <w:rFonts w:ascii="Times New Roman" w:hAnsi="Times New Roman" w:cs="Times New Roman"/>
        </w:rPr>
        <w:t>,</w:t>
      </w:r>
      <w:r w:rsidR="00924C7E" w:rsidRPr="00124ECC">
        <w:rPr>
          <w:rFonts w:ascii="Times New Roman" w:hAnsi="Times New Roman" w:cs="Times New Roman"/>
        </w:rPr>
        <w:t xml:space="preserve"> rokovať</w:t>
      </w:r>
      <w:r w:rsidR="00104303">
        <w:rPr>
          <w:rFonts w:ascii="Times New Roman" w:hAnsi="Times New Roman" w:cs="Times New Roman"/>
        </w:rPr>
        <w:t xml:space="preserve"> o plnení Zmluvy</w:t>
      </w:r>
      <w:r w:rsidR="00924C7E" w:rsidRPr="00124ECC">
        <w:rPr>
          <w:rFonts w:ascii="Times New Roman" w:hAnsi="Times New Roman" w:cs="Times New Roman"/>
        </w:rPr>
        <w:t xml:space="preserve">, preberať </w:t>
      </w:r>
      <w:r w:rsidR="00924C7E">
        <w:rPr>
          <w:rFonts w:ascii="Times New Roman" w:hAnsi="Times New Roman" w:cs="Times New Roman"/>
        </w:rPr>
        <w:t>plnenia predmetu Zmluvy</w:t>
      </w:r>
      <w:r w:rsidR="00924C7E" w:rsidRPr="00124ECC">
        <w:rPr>
          <w:rFonts w:ascii="Times New Roman" w:hAnsi="Times New Roman" w:cs="Times New Roman"/>
        </w:rPr>
        <w:t xml:space="preserve">, podpisovať </w:t>
      </w:r>
      <w:r w:rsidR="00532C06">
        <w:rPr>
          <w:rFonts w:ascii="Times New Roman" w:hAnsi="Times New Roman" w:cs="Times New Roman"/>
        </w:rPr>
        <w:t>Servisný</w:t>
      </w:r>
      <w:r w:rsidR="00924C7E" w:rsidRPr="00124ECC">
        <w:rPr>
          <w:rFonts w:ascii="Times New Roman" w:hAnsi="Times New Roman" w:cs="Times New Roman"/>
        </w:rPr>
        <w:t xml:space="preserve"> protokol</w:t>
      </w:r>
      <w:r w:rsidR="002D018E">
        <w:rPr>
          <w:rFonts w:ascii="Times New Roman" w:hAnsi="Times New Roman" w:cs="Times New Roman"/>
        </w:rPr>
        <w:t xml:space="preserve">  a vyjadrovať sa k navýšeniu ceny podľa bodu 4.6, článok IV. Zmluvy </w:t>
      </w:r>
      <w:r w:rsidR="00924C7E" w:rsidRPr="00124ECC">
        <w:rPr>
          <w:rFonts w:ascii="Times New Roman" w:hAnsi="Times New Roman" w:cs="Times New Roman"/>
        </w:rPr>
        <w:t xml:space="preserve">za </w:t>
      </w:r>
      <w:r w:rsidR="00924C7E">
        <w:rPr>
          <w:rFonts w:ascii="Times New Roman" w:hAnsi="Times New Roman" w:cs="Times New Roman"/>
        </w:rPr>
        <w:t>O</w:t>
      </w:r>
      <w:r w:rsidR="00924C7E" w:rsidRPr="00124ECC">
        <w:rPr>
          <w:rFonts w:ascii="Times New Roman" w:hAnsi="Times New Roman" w:cs="Times New Roman"/>
        </w:rPr>
        <w:t>bjednávateľa</w:t>
      </w:r>
      <w:r w:rsidR="00924C7E">
        <w:rPr>
          <w:rFonts w:ascii="Times New Roman" w:hAnsi="Times New Roman" w:cs="Times New Roman"/>
        </w:rPr>
        <w:t xml:space="preserve"> sú</w:t>
      </w:r>
      <w:r w:rsidR="00924C7E" w:rsidRPr="00124ECC">
        <w:rPr>
          <w:rFonts w:ascii="Times New Roman" w:hAnsi="Times New Roman" w:cs="Times New Roman"/>
        </w:rPr>
        <w:t>:</w:t>
      </w:r>
    </w:p>
    <w:p w14:paraId="2E123D4F" w14:textId="77777777" w:rsidR="00924C7E" w:rsidRDefault="00924C7E" w:rsidP="0074046F">
      <w:pPr>
        <w:suppressLineNumbers/>
        <w:ind w:left="709" w:right="-1" w:hanging="709"/>
        <w:rPr>
          <w:rFonts w:ascii="Times New Roman" w:hAnsi="Times New Roman" w:cs="Times New Roman"/>
        </w:rPr>
      </w:pPr>
    </w:p>
    <w:p w14:paraId="0CC6BDAB" w14:textId="77777777" w:rsidR="003A42A0" w:rsidRDefault="00B33F5B" w:rsidP="0074046F">
      <w:pPr>
        <w:suppressLineNumbers/>
        <w:ind w:left="1560" w:right="-1" w:hanging="855"/>
        <w:rPr>
          <w:rFonts w:ascii="Times New Roman" w:hAnsi="Times New Roman" w:cs="Times New Roman"/>
        </w:rPr>
      </w:pPr>
      <w:r>
        <w:rPr>
          <w:rFonts w:ascii="Times New Roman" w:hAnsi="Times New Roman" w:cs="Times New Roman"/>
        </w:rPr>
        <w:t xml:space="preserve">- </w:t>
      </w:r>
      <w:r w:rsidR="00F479EE">
        <w:rPr>
          <w:rFonts w:ascii="Times New Roman" w:hAnsi="Times New Roman" w:cs="Times New Roman"/>
        </w:rPr>
        <w:t xml:space="preserve">titul, </w:t>
      </w:r>
      <w:r w:rsidR="00252C19">
        <w:rPr>
          <w:rFonts w:ascii="Times New Roman" w:hAnsi="Times New Roman" w:cs="Times New Roman"/>
        </w:rPr>
        <w:t>meno, priezvisko,</w:t>
      </w:r>
      <w:r w:rsidR="00171833">
        <w:rPr>
          <w:rFonts w:ascii="Times New Roman" w:hAnsi="Times New Roman" w:cs="Times New Roman"/>
        </w:rPr>
        <w:t xml:space="preserve"> </w:t>
      </w:r>
      <w:proofErr w:type="spellStart"/>
      <w:r w:rsidR="00252C19">
        <w:rPr>
          <w:rFonts w:ascii="Times New Roman" w:hAnsi="Times New Roman" w:cs="Times New Roman"/>
        </w:rPr>
        <w:t>tel.č</w:t>
      </w:r>
      <w:proofErr w:type="spellEnd"/>
      <w:r w:rsidR="007A6EF0">
        <w:rPr>
          <w:rFonts w:ascii="Times New Roman" w:hAnsi="Times New Roman" w:cs="Times New Roman"/>
        </w:rPr>
        <w:t>:</w:t>
      </w:r>
      <w:r w:rsidR="00252C19">
        <w:rPr>
          <w:rFonts w:ascii="Times New Roman" w:hAnsi="Times New Roman" w:cs="Times New Roman"/>
        </w:rPr>
        <w:t>.</w:t>
      </w:r>
      <w:r w:rsidR="0072751C">
        <w:rPr>
          <w:rFonts w:ascii="Times New Roman" w:hAnsi="Times New Roman" w:cs="Times New Roman"/>
        </w:rPr>
        <w:t>.......</w:t>
      </w:r>
      <w:r w:rsidR="00252C19">
        <w:rPr>
          <w:rFonts w:ascii="Times New Roman" w:hAnsi="Times New Roman" w:cs="Times New Roman"/>
        </w:rPr>
        <w:t>,</w:t>
      </w:r>
      <w:r w:rsidR="00532099">
        <w:rPr>
          <w:rFonts w:ascii="Times New Roman" w:hAnsi="Times New Roman" w:cs="Times New Roman"/>
        </w:rPr>
        <w:t>e-mail: .............</w:t>
      </w:r>
    </w:p>
    <w:p w14:paraId="3F6704EA" w14:textId="77777777" w:rsidR="00252C19" w:rsidRDefault="00252C19" w:rsidP="0074046F">
      <w:pPr>
        <w:suppressLineNumbers/>
        <w:ind w:left="267" w:right="-1" w:firstLine="438"/>
        <w:rPr>
          <w:rFonts w:ascii="Times New Roman" w:hAnsi="Times New Roman" w:cs="Times New Roman"/>
        </w:rPr>
      </w:pPr>
    </w:p>
    <w:p w14:paraId="6E345CE5" w14:textId="77777777" w:rsidR="00B33F5B" w:rsidRDefault="00252C19" w:rsidP="0074046F">
      <w:pPr>
        <w:suppressLineNumbers/>
        <w:ind w:left="1560" w:right="-1" w:hanging="851"/>
        <w:rPr>
          <w:rFonts w:ascii="Times New Roman" w:hAnsi="Times New Roman" w:cs="Times New Roman"/>
        </w:rPr>
      </w:pPr>
      <w:r>
        <w:rPr>
          <w:rFonts w:ascii="Times New Roman" w:hAnsi="Times New Roman" w:cs="Times New Roman"/>
        </w:rPr>
        <w:t xml:space="preserve">6.2.2 </w:t>
      </w:r>
      <w:r w:rsidR="00B33F5B">
        <w:rPr>
          <w:rFonts w:ascii="Times New Roman" w:hAnsi="Times New Roman" w:cs="Times New Roman"/>
        </w:rPr>
        <w:t>Zodpovednými o</w:t>
      </w:r>
      <w:r w:rsidR="00B33F5B" w:rsidRPr="00124ECC">
        <w:rPr>
          <w:rFonts w:ascii="Times New Roman" w:hAnsi="Times New Roman" w:cs="Times New Roman"/>
        </w:rPr>
        <w:t>sobami oprávnenými</w:t>
      </w:r>
      <w:r w:rsidR="00171833">
        <w:rPr>
          <w:rFonts w:ascii="Times New Roman" w:hAnsi="Times New Roman" w:cs="Times New Roman"/>
        </w:rPr>
        <w:t xml:space="preserve"> </w:t>
      </w:r>
      <w:r w:rsidR="00B33F5B" w:rsidRPr="00124ECC">
        <w:rPr>
          <w:rFonts w:ascii="Times New Roman" w:hAnsi="Times New Roman" w:cs="Times New Roman"/>
        </w:rPr>
        <w:t>rokovať</w:t>
      </w:r>
      <w:r w:rsidR="00104303">
        <w:rPr>
          <w:rFonts w:ascii="Times New Roman" w:hAnsi="Times New Roman" w:cs="Times New Roman"/>
        </w:rPr>
        <w:t xml:space="preserve"> o plnení Zmluvy</w:t>
      </w:r>
      <w:r w:rsidR="00B33F5B" w:rsidRPr="00124ECC">
        <w:rPr>
          <w:rFonts w:ascii="Times New Roman" w:hAnsi="Times New Roman" w:cs="Times New Roman"/>
        </w:rPr>
        <w:t>,</w:t>
      </w:r>
      <w:r w:rsidR="00B33F5B">
        <w:rPr>
          <w:rFonts w:ascii="Times New Roman" w:hAnsi="Times New Roman" w:cs="Times New Roman"/>
        </w:rPr>
        <w:t> </w:t>
      </w:r>
      <w:r w:rsidR="00104303">
        <w:rPr>
          <w:rFonts w:ascii="Times New Roman" w:hAnsi="Times New Roman" w:cs="Times New Roman"/>
        </w:rPr>
        <w:t xml:space="preserve"> prijímať </w:t>
      </w:r>
      <w:r w:rsidR="00B33F5B">
        <w:rPr>
          <w:rFonts w:ascii="Times New Roman" w:hAnsi="Times New Roman" w:cs="Times New Roman"/>
        </w:rPr>
        <w:t>objednávk</w:t>
      </w:r>
      <w:r w:rsidR="00104303">
        <w:rPr>
          <w:rFonts w:ascii="Times New Roman" w:hAnsi="Times New Roman" w:cs="Times New Roman"/>
        </w:rPr>
        <w:t>y</w:t>
      </w:r>
      <w:r w:rsidR="00B33F5B">
        <w:rPr>
          <w:rFonts w:ascii="Times New Roman" w:hAnsi="Times New Roman" w:cs="Times New Roman"/>
        </w:rPr>
        <w:t xml:space="preserve"> v zmysle Zmluvy, odovzdávať</w:t>
      </w:r>
      <w:r w:rsidR="00171833">
        <w:rPr>
          <w:rFonts w:ascii="Times New Roman" w:hAnsi="Times New Roman" w:cs="Times New Roman"/>
        </w:rPr>
        <w:t xml:space="preserve"> </w:t>
      </w:r>
      <w:r w:rsidR="00B33F5B">
        <w:rPr>
          <w:rFonts w:ascii="Times New Roman" w:hAnsi="Times New Roman" w:cs="Times New Roman"/>
        </w:rPr>
        <w:t>plnenia predmetu Zmluvy</w:t>
      </w:r>
      <w:r w:rsidR="00B33F5B" w:rsidRPr="00124ECC">
        <w:rPr>
          <w:rFonts w:ascii="Times New Roman" w:hAnsi="Times New Roman" w:cs="Times New Roman"/>
        </w:rPr>
        <w:t xml:space="preserve">, podpisovať </w:t>
      </w:r>
      <w:r w:rsidR="00532C06">
        <w:rPr>
          <w:rFonts w:ascii="Times New Roman" w:hAnsi="Times New Roman" w:cs="Times New Roman"/>
        </w:rPr>
        <w:t>Servisný</w:t>
      </w:r>
      <w:r w:rsidR="00B33F5B" w:rsidRPr="00124ECC">
        <w:rPr>
          <w:rFonts w:ascii="Times New Roman" w:hAnsi="Times New Roman" w:cs="Times New Roman"/>
        </w:rPr>
        <w:t xml:space="preserve"> protokol</w:t>
      </w:r>
      <w:r w:rsidR="002D018E">
        <w:rPr>
          <w:rFonts w:ascii="Times New Roman" w:hAnsi="Times New Roman" w:cs="Times New Roman"/>
        </w:rPr>
        <w:t xml:space="preserve"> a vykonávať úkony za účelom zvýšenia ceny podľa bodu 4.6, článok IV. Zmluvy </w:t>
      </w:r>
      <w:r w:rsidR="00B33F5B" w:rsidRPr="00124ECC">
        <w:rPr>
          <w:rFonts w:ascii="Times New Roman" w:hAnsi="Times New Roman" w:cs="Times New Roman"/>
        </w:rPr>
        <w:t xml:space="preserve">za </w:t>
      </w:r>
      <w:r>
        <w:rPr>
          <w:rFonts w:ascii="Times New Roman" w:hAnsi="Times New Roman" w:cs="Times New Roman"/>
        </w:rPr>
        <w:t>Poskytovateľa</w:t>
      </w:r>
      <w:r w:rsidR="00B33F5B">
        <w:rPr>
          <w:rFonts w:ascii="Times New Roman" w:hAnsi="Times New Roman" w:cs="Times New Roman"/>
        </w:rPr>
        <w:t xml:space="preserve"> sú</w:t>
      </w:r>
      <w:r>
        <w:rPr>
          <w:rFonts w:ascii="Times New Roman" w:hAnsi="Times New Roman" w:cs="Times New Roman"/>
        </w:rPr>
        <w:t>:</w:t>
      </w:r>
    </w:p>
    <w:p w14:paraId="69DCBFDD" w14:textId="77777777" w:rsidR="009F69AA" w:rsidRDefault="009F69AA" w:rsidP="0074046F">
      <w:pPr>
        <w:suppressLineNumbers/>
        <w:ind w:left="1560" w:right="-1" w:hanging="851"/>
        <w:rPr>
          <w:rFonts w:ascii="Times New Roman" w:hAnsi="Times New Roman" w:cs="Times New Roman"/>
        </w:rPr>
      </w:pPr>
    </w:p>
    <w:p w14:paraId="54B97918" w14:textId="77777777" w:rsidR="00252C19" w:rsidRDefault="00B33F5B" w:rsidP="0074046F">
      <w:pPr>
        <w:suppressLineNumbers/>
        <w:tabs>
          <w:tab w:val="left" w:pos="1701"/>
        </w:tabs>
        <w:ind w:left="1416" w:right="-1" w:firstLine="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F479EE">
        <w:rPr>
          <w:rFonts w:ascii="Times New Roman" w:hAnsi="Times New Roman" w:cs="Times New Roman"/>
        </w:rPr>
        <w:t xml:space="preserve">titul, </w:t>
      </w:r>
      <w:r w:rsidR="0072751C">
        <w:rPr>
          <w:rFonts w:ascii="Times New Roman" w:hAnsi="Times New Roman" w:cs="Times New Roman"/>
        </w:rPr>
        <w:t>meno, priezvisko,</w:t>
      </w:r>
      <w:r w:rsidR="00171833">
        <w:rPr>
          <w:rFonts w:ascii="Times New Roman" w:hAnsi="Times New Roman" w:cs="Times New Roman"/>
        </w:rPr>
        <w:t xml:space="preserve"> </w:t>
      </w:r>
      <w:proofErr w:type="spellStart"/>
      <w:r w:rsidR="0072751C">
        <w:rPr>
          <w:rFonts w:ascii="Times New Roman" w:hAnsi="Times New Roman" w:cs="Times New Roman"/>
        </w:rPr>
        <w:t>tel.č</w:t>
      </w:r>
      <w:proofErr w:type="spellEnd"/>
      <w:r w:rsidR="007A6EF0">
        <w:rPr>
          <w:rFonts w:ascii="Times New Roman" w:hAnsi="Times New Roman" w:cs="Times New Roman"/>
        </w:rPr>
        <w:t>:</w:t>
      </w:r>
      <w:r w:rsidR="0072751C">
        <w:rPr>
          <w:rFonts w:ascii="Times New Roman" w:hAnsi="Times New Roman" w:cs="Times New Roman"/>
        </w:rPr>
        <w:t>........ ,</w:t>
      </w:r>
      <w:r w:rsidR="00532099">
        <w:rPr>
          <w:rFonts w:ascii="Times New Roman" w:hAnsi="Times New Roman" w:cs="Times New Roman"/>
        </w:rPr>
        <w:t xml:space="preserve"> e-mail: .............</w:t>
      </w:r>
    </w:p>
    <w:p w14:paraId="6A677890" w14:textId="77777777" w:rsidR="00252C19" w:rsidRDefault="00252C19" w:rsidP="0074046F">
      <w:pPr>
        <w:suppressLineNumbers/>
        <w:ind w:left="267" w:right="-1" w:firstLine="438"/>
        <w:rPr>
          <w:rFonts w:ascii="Times New Roman" w:hAnsi="Times New Roman" w:cs="Times New Roman"/>
        </w:rPr>
      </w:pPr>
    </w:p>
    <w:p w14:paraId="1E892D44" w14:textId="77777777" w:rsidR="003A42A0" w:rsidRDefault="00743475" w:rsidP="0074046F">
      <w:pPr>
        <w:suppressLineNumbers/>
        <w:ind w:left="705" w:right="-1" w:hanging="705"/>
        <w:rPr>
          <w:rFonts w:ascii="Times New Roman" w:hAnsi="Times New Roman" w:cs="Times New Roman"/>
        </w:rPr>
      </w:pPr>
      <w:r>
        <w:rPr>
          <w:rFonts w:ascii="Times New Roman" w:hAnsi="Times New Roman" w:cs="Times New Roman"/>
        </w:rPr>
        <w:t>6</w:t>
      </w:r>
      <w:r w:rsidRPr="00124ECC">
        <w:rPr>
          <w:rFonts w:ascii="Times New Roman" w:hAnsi="Times New Roman" w:cs="Times New Roman"/>
        </w:rPr>
        <w:t xml:space="preserve">.3 </w:t>
      </w:r>
      <w:r w:rsidR="00B61D6E">
        <w:rPr>
          <w:rFonts w:ascii="Times New Roman" w:hAnsi="Times New Roman" w:cs="Times New Roman"/>
        </w:rPr>
        <w:tab/>
      </w:r>
      <w:r w:rsidRPr="00124ECC">
        <w:rPr>
          <w:rFonts w:ascii="Times New Roman" w:hAnsi="Times New Roman" w:cs="Times New Roman"/>
        </w:rPr>
        <w:t xml:space="preserve">Zmeny v zodpovedných osobách uvedených v </w:t>
      </w:r>
      <w:r w:rsidRPr="00D8752E">
        <w:rPr>
          <w:rFonts w:ascii="Times New Roman" w:hAnsi="Times New Roman" w:cs="Times New Roman"/>
        </w:rPr>
        <w:t>bode 6.2 tohto</w:t>
      </w:r>
      <w:r w:rsidRPr="00124ECC">
        <w:rPr>
          <w:rFonts w:ascii="Times New Roman" w:hAnsi="Times New Roman" w:cs="Times New Roman"/>
        </w:rPr>
        <w:t xml:space="preserve"> článku </w:t>
      </w:r>
      <w:r w:rsidR="00103842">
        <w:rPr>
          <w:rFonts w:ascii="Times New Roman" w:hAnsi="Times New Roman" w:cs="Times New Roman"/>
        </w:rPr>
        <w:t>Z</w:t>
      </w:r>
      <w:r w:rsidRPr="00124ECC">
        <w:rPr>
          <w:rFonts w:ascii="Times New Roman" w:hAnsi="Times New Roman" w:cs="Times New Roman"/>
        </w:rPr>
        <w:t xml:space="preserve">mluvy, je každá </w:t>
      </w:r>
      <w:r w:rsidR="00C95E6B">
        <w:rPr>
          <w:rFonts w:ascii="Times New Roman" w:hAnsi="Times New Roman" w:cs="Times New Roman"/>
        </w:rPr>
        <w:t>Z</w:t>
      </w:r>
      <w:r w:rsidRPr="00124ECC">
        <w:rPr>
          <w:rFonts w:ascii="Times New Roman" w:hAnsi="Times New Roman" w:cs="Times New Roman"/>
        </w:rPr>
        <w:t xml:space="preserve">mluvná strana povinná nahlásiť druhej </w:t>
      </w:r>
      <w:r w:rsidR="00C95E6B">
        <w:rPr>
          <w:rFonts w:ascii="Times New Roman" w:hAnsi="Times New Roman" w:cs="Times New Roman"/>
        </w:rPr>
        <w:t>Z</w:t>
      </w:r>
      <w:r w:rsidRPr="00124ECC">
        <w:rPr>
          <w:rFonts w:ascii="Times New Roman" w:hAnsi="Times New Roman" w:cs="Times New Roman"/>
        </w:rPr>
        <w:t xml:space="preserve">mluvnej strane do 3 dní odo dňa uskutočnenia zmeny, pričom takáto zmena nie je podmienená uzatvorením písomného dodatku k tejto </w:t>
      </w:r>
      <w:r w:rsidR="00103842">
        <w:rPr>
          <w:rFonts w:ascii="Times New Roman" w:hAnsi="Times New Roman" w:cs="Times New Roman"/>
        </w:rPr>
        <w:t>Z</w:t>
      </w:r>
      <w:r w:rsidRPr="00124ECC">
        <w:rPr>
          <w:rFonts w:ascii="Times New Roman" w:hAnsi="Times New Roman" w:cs="Times New Roman"/>
        </w:rPr>
        <w:t>mluve.</w:t>
      </w:r>
    </w:p>
    <w:p w14:paraId="0F9A5456" w14:textId="77777777" w:rsidR="005A46AE" w:rsidRPr="00124ECC" w:rsidRDefault="005A46AE" w:rsidP="0074046F">
      <w:pPr>
        <w:suppressLineNumbers/>
        <w:ind w:left="705" w:right="-1" w:hanging="705"/>
        <w:rPr>
          <w:rFonts w:ascii="Times New Roman" w:hAnsi="Times New Roman" w:cs="Times New Roman"/>
        </w:rPr>
      </w:pPr>
    </w:p>
    <w:p w14:paraId="2EA2176C" w14:textId="77777777" w:rsidR="003A42A0" w:rsidRDefault="00A11D17" w:rsidP="0074046F">
      <w:pPr>
        <w:suppressLineNumbers/>
        <w:ind w:left="705" w:right="-1" w:hanging="705"/>
        <w:rPr>
          <w:rFonts w:ascii="Times New Roman" w:hAnsi="Times New Roman" w:cs="Times New Roman"/>
        </w:rPr>
      </w:pPr>
      <w:r w:rsidRPr="00124ECC">
        <w:rPr>
          <w:rFonts w:ascii="Times New Roman" w:hAnsi="Times New Roman" w:cs="Times New Roman"/>
        </w:rPr>
        <w:t>6.</w:t>
      </w:r>
      <w:r w:rsidR="00103842">
        <w:rPr>
          <w:rFonts w:ascii="Times New Roman" w:hAnsi="Times New Roman" w:cs="Times New Roman"/>
        </w:rPr>
        <w:t>4</w:t>
      </w:r>
      <w:r w:rsidR="00B61D6E">
        <w:rPr>
          <w:rFonts w:ascii="Times New Roman" w:hAnsi="Times New Roman" w:cs="Times New Roman"/>
        </w:rPr>
        <w:tab/>
      </w:r>
      <w:r w:rsidRPr="00124ECC">
        <w:rPr>
          <w:rFonts w:ascii="Times New Roman" w:hAnsi="Times New Roman" w:cs="Times New Roman"/>
        </w:rPr>
        <w:t xml:space="preserve">O poskytnutí </w:t>
      </w:r>
      <w:r w:rsidR="00503FFF">
        <w:rPr>
          <w:rFonts w:ascii="Times New Roman" w:hAnsi="Times New Roman" w:cs="Times New Roman"/>
        </w:rPr>
        <w:t xml:space="preserve">servisnej </w:t>
      </w:r>
      <w:r w:rsidR="008850C4">
        <w:rPr>
          <w:rFonts w:ascii="Times New Roman" w:hAnsi="Times New Roman" w:cs="Times New Roman"/>
        </w:rPr>
        <w:t>činnost</w:t>
      </w:r>
      <w:r w:rsidR="00D75F70">
        <w:rPr>
          <w:rFonts w:ascii="Times New Roman" w:hAnsi="Times New Roman" w:cs="Times New Roman"/>
        </w:rPr>
        <w:t>i</w:t>
      </w:r>
      <w:r w:rsidR="00171833">
        <w:rPr>
          <w:rFonts w:ascii="Times New Roman" w:hAnsi="Times New Roman" w:cs="Times New Roman"/>
        </w:rPr>
        <w:t xml:space="preserve"> </w:t>
      </w:r>
      <w:r w:rsidR="00103842">
        <w:rPr>
          <w:rFonts w:ascii="Times New Roman" w:hAnsi="Times New Roman" w:cs="Times New Roman"/>
        </w:rPr>
        <w:t>P</w:t>
      </w:r>
      <w:r w:rsidRPr="00124ECC">
        <w:rPr>
          <w:rFonts w:ascii="Times New Roman" w:hAnsi="Times New Roman" w:cs="Times New Roman"/>
        </w:rPr>
        <w:t xml:space="preserve">oskytovateľ vyhotoví </w:t>
      </w:r>
      <w:r w:rsidR="00503FFF">
        <w:rPr>
          <w:rFonts w:ascii="Times New Roman" w:hAnsi="Times New Roman" w:cs="Times New Roman"/>
        </w:rPr>
        <w:t>Servisný</w:t>
      </w:r>
      <w:r w:rsidRPr="00124ECC">
        <w:rPr>
          <w:rFonts w:ascii="Times New Roman" w:hAnsi="Times New Roman" w:cs="Times New Roman"/>
        </w:rPr>
        <w:t xml:space="preserve"> protokol, </w:t>
      </w:r>
      <w:r w:rsidR="00103842">
        <w:rPr>
          <w:rFonts w:ascii="Times New Roman" w:hAnsi="Times New Roman" w:cs="Times New Roman"/>
        </w:rPr>
        <w:t>kt</w:t>
      </w:r>
      <w:r w:rsidRPr="00124ECC">
        <w:rPr>
          <w:rFonts w:ascii="Times New Roman" w:hAnsi="Times New Roman" w:cs="Times New Roman"/>
        </w:rPr>
        <w:t>or</w:t>
      </w:r>
      <w:r w:rsidR="00103842">
        <w:rPr>
          <w:rFonts w:ascii="Times New Roman" w:hAnsi="Times New Roman" w:cs="Times New Roman"/>
        </w:rPr>
        <w:t>ý</w:t>
      </w:r>
      <w:r w:rsidRPr="00124ECC">
        <w:rPr>
          <w:rFonts w:ascii="Times New Roman" w:hAnsi="Times New Roman" w:cs="Times New Roman"/>
        </w:rPr>
        <w:t xml:space="preserve"> podp</w:t>
      </w:r>
      <w:r w:rsidR="00103842">
        <w:rPr>
          <w:rFonts w:ascii="Times New Roman" w:hAnsi="Times New Roman" w:cs="Times New Roman"/>
        </w:rPr>
        <w:t>í</w:t>
      </w:r>
      <w:r w:rsidRPr="00124ECC">
        <w:rPr>
          <w:rFonts w:ascii="Times New Roman" w:hAnsi="Times New Roman" w:cs="Times New Roman"/>
        </w:rPr>
        <w:t xml:space="preserve">šu </w:t>
      </w:r>
      <w:r w:rsidR="00103842">
        <w:rPr>
          <w:rFonts w:ascii="Times New Roman" w:hAnsi="Times New Roman" w:cs="Times New Roman"/>
        </w:rPr>
        <w:t>zodpovedné osoby</w:t>
      </w:r>
      <w:r w:rsidRPr="00124ECC">
        <w:rPr>
          <w:rFonts w:ascii="Times New Roman" w:hAnsi="Times New Roman" w:cs="Times New Roman"/>
        </w:rPr>
        <w:t xml:space="preserve"> oboch </w:t>
      </w:r>
      <w:r w:rsidR="006E6B1A">
        <w:rPr>
          <w:rFonts w:ascii="Times New Roman" w:hAnsi="Times New Roman" w:cs="Times New Roman"/>
        </w:rPr>
        <w:t>Z</w:t>
      </w:r>
      <w:r w:rsidRPr="00124ECC">
        <w:rPr>
          <w:rFonts w:ascii="Times New Roman" w:hAnsi="Times New Roman" w:cs="Times New Roman"/>
        </w:rPr>
        <w:t>mluvných strán uveden</w:t>
      </w:r>
      <w:r w:rsidR="00103842">
        <w:rPr>
          <w:rFonts w:ascii="Times New Roman" w:hAnsi="Times New Roman" w:cs="Times New Roman"/>
        </w:rPr>
        <w:t>é</w:t>
      </w:r>
      <w:r w:rsidRPr="00124ECC">
        <w:rPr>
          <w:rFonts w:ascii="Times New Roman" w:hAnsi="Times New Roman" w:cs="Times New Roman"/>
        </w:rPr>
        <w:t xml:space="preserve"> v </w:t>
      </w:r>
      <w:r w:rsidRPr="00D8752E">
        <w:rPr>
          <w:rFonts w:ascii="Times New Roman" w:hAnsi="Times New Roman" w:cs="Times New Roman"/>
        </w:rPr>
        <w:t xml:space="preserve">bode 6.2 tohto článku </w:t>
      </w:r>
      <w:r w:rsidR="00103842" w:rsidRPr="00D8752E">
        <w:rPr>
          <w:rFonts w:ascii="Times New Roman" w:hAnsi="Times New Roman" w:cs="Times New Roman"/>
        </w:rPr>
        <w:t>Z</w:t>
      </w:r>
      <w:r w:rsidRPr="00D8752E">
        <w:rPr>
          <w:rFonts w:ascii="Times New Roman" w:hAnsi="Times New Roman" w:cs="Times New Roman"/>
        </w:rPr>
        <w:t>mluvy.</w:t>
      </w:r>
      <w:r w:rsidRPr="00124ECC">
        <w:rPr>
          <w:rFonts w:ascii="Times New Roman" w:hAnsi="Times New Roman" w:cs="Times New Roman"/>
        </w:rPr>
        <w:t xml:space="preserve"> Zmluvné strany sa dohodli, že </w:t>
      </w:r>
      <w:r w:rsidR="00503FFF">
        <w:rPr>
          <w:rFonts w:ascii="Times New Roman" w:hAnsi="Times New Roman" w:cs="Times New Roman"/>
        </w:rPr>
        <w:t>Servisný</w:t>
      </w:r>
      <w:r w:rsidRPr="00124ECC">
        <w:rPr>
          <w:rFonts w:ascii="Times New Roman" w:hAnsi="Times New Roman" w:cs="Times New Roman"/>
        </w:rPr>
        <w:t xml:space="preserve"> protokol bude okrem základných údajov obsahovať aj konštatovanie, že dňom odovzdania a</w:t>
      </w:r>
      <w:r w:rsidR="00103842">
        <w:rPr>
          <w:rFonts w:ascii="Times New Roman" w:hAnsi="Times New Roman" w:cs="Times New Roman"/>
        </w:rPr>
        <w:t> </w:t>
      </w:r>
      <w:r w:rsidRPr="00124ECC">
        <w:rPr>
          <w:rFonts w:ascii="Times New Roman" w:hAnsi="Times New Roman" w:cs="Times New Roman"/>
        </w:rPr>
        <w:t>prevzatia</w:t>
      </w:r>
      <w:r w:rsidR="00103842">
        <w:rPr>
          <w:rFonts w:ascii="Times New Roman" w:hAnsi="Times New Roman" w:cs="Times New Roman"/>
        </w:rPr>
        <w:t xml:space="preserve"> predmetu plnenia</w:t>
      </w:r>
      <w:r w:rsidRPr="00124ECC">
        <w:rPr>
          <w:rFonts w:ascii="Times New Roman" w:hAnsi="Times New Roman" w:cs="Times New Roman"/>
        </w:rPr>
        <w:t xml:space="preserve"> začína plynúť na </w:t>
      </w:r>
      <w:r w:rsidRPr="00503FFF">
        <w:rPr>
          <w:rFonts w:ascii="Times New Roman" w:hAnsi="Times New Roman" w:cs="Times New Roman"/>
        </w:rPr>
        <w:t>konkrétnu</w:t>
      </w:r>
      <w:r w:rsidR="00503FFF">
        <w:rPr>
          <w:rFonts w:ascii="Times New Roman" w:hAnsi="Times New Roman" w:cs="Times New Roman"/>
        </w:rPr>
        <w:t xml:space="preserve"> servisnú</w:t>
      </w:r>
      <w:r w:rsidR="00171833">
        <w:rPr>
          <w:rFonts w:ascii="Times New Roman" w:hAnsi="Times New Roman" w:cs="Times New Roman"/>
        </w:rPr>
        <w:t xml:space="preserve"> </w:t>
      </w:r>
      <w:r w:rsidR="00103842" w:rsidRPr="00503FFF">
        <w:rPr>
          <w:rFonts w:ascii="Times New Roman" w:hAnsi="Times New Roman" w:cs="Times New Roman"/>
        </w:rPr>
        <w:t>činnosť</w:t>
      </w:r>
      <w:r w:rsidR="00CD4AAD">
        <w:rPr>
          <w:rFonts w:ascii="Times New Roman" w:hAnsi="Times New Roman" w:cs="Times New Roman"/>
        </w:rPr>
        <w:t xml:space="preserve"> </w:t>
      </w:r>
      <w:r w:rsidR="00103842">
        <w:rPr>
          <w:rFonts w:ascii="Times New Roman" w:hAnsi="Times New Roman" w:cs="Times New Roman"/>
        </w:rPr>
        <w:t xml:space="preserve">a/alebo </w:t>
      </w:r>
      <w:r w:rsidR="00FC4CDD">
        <w:rPr>
          <w:rFonts w:ascii="Times New Roman" w:hAnsi="Times New Roman" w:cs="Times New Roman"/>
        </w:rPr>
        <w:t>komponent</w:t>
      </w:r>
      <w:r w:rsidR="00CD4AAD">
        <w:rPr>
          <w:rFonts w:ascii="Times New Roman" w:hAnsi="Times New Roman" w:cs="Times New Roman"/>
        </w:rPr>
        <w:t xml:space="preserve"> </w:t>
      </w:r>
      <w:r w:rsidRPr="00124ECC">
        <w:rPr>
          <w:rFonts w:ascii="Times New Roman" w:hAnsi="Times New Roman" w:cs="Times New Roman"/>
        </w:rPr>
        <w:t>záručná doba a termín skončenia záručnej doby</w:t>
      </w:r>
      <w:r w:rsidR="00103842">
        <w:rPr>
          <w:rFonts w:ascii="Times New Roman" w:hAnsi="Times New Roman" w:cs="Times New Roman"/>
        </w:rPr>
        <w:t>.</w:t>
      </w:r>
    </w:p>
    <w:p w14:paraId="1B695C35" w14:textId="77777777" w:rsidR="005A46AE" w:rsidRPr="00124ECC" w:rsidRDefault="005A46AE" w:rsidP="0074046F">
      <w:pPr>
        <w:suppressLineNumbers/>
        <w:ind w:left="705" w:right="-1" w:hanging="705"/>
        <w:rPr>
          <w:rFonts w:ascii="Times New Roman" w:hAnsi="Times New Roman" w:cs="Times New Roman"/>
        </w:rPr>
      </w:pPr>
    </w:p>
    <w:p w14:paraId="34032C28" w14:textId="77777777" w:rsidR="003A42A0" w:rsidRDefault="00A11D17" w:rsidP="0074046F">
      <w:pPr>
        <w:suppressLineNumbers/>
        <w:ind w:left="705" w:right="-1" w:hanging="705"/>
        <w:rPr>
          <w:rFonts w:ascii="Times New Roman" w:hAnsi="Times New Roman" w:cs="Times New Roman"/>
        </w:rPr>
      </w:pPr>
      <w:r w:rsidRPr="00124ECC">
        <w:rPr>
          <w:rFonts w:ascii="Times New Roman" w:hAnsi="Times New Roman" w:cs="Times New Roman"/>
        </w:rPr>
        <w:t>6.</w:t>
      </w:r>
      <w:r w:rsidR="00103842">
        <w:rPr>
          <w:rFonts w:ascii="Times New Roman" w:hAnsi="Times New Roman" w:cs="Times New Roman"/>
        </w:rPr>
        <w:t>5</w:t>
      </w:r>
      <w:r w:rsidR="00B61D6E">
        <w:rPr>
          <w:rFonts w:ascii="Times New Roman" w:hAnsi="Times New Roman" w:cs="Times New Roman"/>
        </w:rPr>
        <w:tab/>
      </w:r>
      <w:r w:rsidRPr="00124ECC">
        <w:rPr>
          <w:rFonts w:ascii="Times New Roman" w:hAnsi="Times New Roman" w:cs="Times New Roman"/>
        </w:rPr>
        <w:t>Poskytovateľ sa zaväzuje, že nepoužije pri rea</w:t>
      </w:r>
      <w:r w:rsidR="00103842">
        <w:rPr>
          <w:rFonts w:ascii="Times New Roman" w:hAnsi="Times New Roman" w:cs="Times New Roman"/>
        </w:rPr>
        <w:t>l</w:t>
      </w:r>
      <w:r w:rsidRPr="00124ECC">
        <w:rPr>
          <w:rFonts w:ascii="Times New Roman" w:hAnsi="Times New Roman" w:cs="Times New Roman"/>
        </w:rPr>
        <w:t xml:space="preserve">izácii predmetu </w:t>
      </w:r>
      <w:r w:rsidR="00103842">
        <w:rPr>
          <w:rFonts w:ascii="Times New Roman" w:hAnsi="Times New Roman" w:cs="Times New Roman"/>
        </w:rPr>
        <w:t>Z</w:t>
      </w:r>
      <w:r w:rsidRPr="00124ECC">
        <w:rPr>
          <w:rFonts w:ascii="Times New Roman" w:hAnsi="Times New Roman" w:cs="Times New Roman"/>
        </w:rPr>
        <w:t xml:space="preserve">mluvy nevhodné a zdraviu škodlivé materiály, ktoré ohrozujú hygienu, zdravie osôb a životné prostredie. Pri realizácii predmetu </w:t>
      </w:r>
      <w:r w:rsidR="00103842">
        <w:rPr>
          <w:rFonts w:ascii="Times New Roman" w:hAnsi="Times New Roman" w:cs="Times New Roman"/>
        </w:rPr>
        <w:t>Z</w:t>
      </w:r>
      <w:r w:rsidRPr="00124ECC">
        <w:rPr>
          <w:rFonts w:ascii="Times New Roman" w:hAnsi="Times New Roman" w:cs="Times New Roman"/>
        </w:rPr>
        <w:t xml:space="preserve">mluvy je </w:t>
      </w:r>
      <w:r w:rsidR="00103842">
        <w:rPr>
          <w:rFonts w:ascii="Times New Roman" w:hAnsi="Times New Roman" w:cs="Times New Roman"/>
        </w:rPr>
        <w:t>P</w:t>
      </w:r>
      <w:r w:rsidRPr="00124ECC">
        <w:rPr>
          <w:rFonts w:ascii="Times New Roman" w:hAnsi="Times New Roman" w:cs="Times New Roman"/>
        </w:rPr>
        <w:t xml:space="preserve">oskytovateľ povinný použiť iba výrobok vhodný na použitie na </w:t>
      </w:r>
      <w:r w:rsidR="00103842">
        <w:rPr>
          <w:rFonts w:ascii="Times New Roman" w:hAnsi="Times New Roman" w:cs="Times New Roman"/>
        </w:rPr>
        <w:t>činnosti</w:t>
      </w:r>
      <w:r w:rsidRPr="00124ECC">
        <w:rPr>
          <w:rFonts w:ascii="Times New Roman" w:hAnsi="Times New Roman" w:cs="Times New Roman"/>
        </w:rPr>
        <w:t xml:space="preserve"> a na zamýš</w:t>
      </w:r>
      <w:r w:rsidR="00103842">
        <w:rPr>
          <w:rFonts w:ascii="Times New Roman" w:hAnsi="Times New Roman" w:cs="Times New Roman"/>
        </w:rPr>
        <w:t>ľa</w:t>
      </w:r>
      <w:r w:rsidRPr="00124ECC">
        <w:rPr>
          <w:rFonts w:ascii="Times New Roman" w:hAnsi="Times New Roman" w:cs="Times New Roman"/>
        </w:rPr>
        <w:t>ný účel v zmysle všeobecne záväzných právnych predpisov.</w:t>
      </w:r>
    </w:p>
    <w:p w14:paraId="78C1B845" w14:textId="77777777" w:rsidR="005A46AE" w:rsidRPr="00124ECC" w:rsidRDefault="005A46AE" w:rsidP="0074046F">
      <w:pPr>
        <w:suppressLineNumbers/>
        <w:ind w:left="705" w:right="-1" w:hanging="705"/>
        <w:rPr>
          <w:rFonts w:ascii="Times New Roman" w:hAnsi="Times New Roman" w:cs="Times New Roman"/>
        </w:rPr>
      </w:pPr>
    </w:p>
    <w:p w14:paraId="3AC722AE" w14:textId="77777777" w:rsidR="003A42A0" w:rsidRDefault="00A11D17" w:rsidP="0074046F">
      <w:pPr>
        <w:suppressLineNumbers/>
        <w:ind w:left="705" w:right="-1" w:hanging="705"/>
        <w:rPr>
          <w:rFonts w:ascii="Times New Roman" w:hAnsi="Times New Roman" w:cs="Times New Roman"/>
        </w:rPr>
      </w:pPr>
      <w:r w:rsidRPr="00124ECC">
        <w:rPr>
          <w:rFonts w:ascii="Times New Roman" w:hAnsi="Times New Roman" w:cs="Times New Roman"/>
        </w:rPr>
        <w:t>6.</w:t>
      </w:r>
      <w:r w:rsidR="00103842">
        <w:rPr>
          <w:rFonts w:ascii="Times New Roman" w:hAnsi="Times New Roman" w:cs="Times New Roman"/>
        </w:rPr>
        <w:t>6</w:t>
      </w:r>
      <w:r w:rsidR="00B61D6E">
        <w:rPr>
          <w:rFonts w:ascii="Times New Roman" w:hAnsi="Times New Roman" w:cs="Times New Roman"/>
        </w:rPr>
        <w:tab/>
      </w:r>
      <w:r w:rsidRPr="00124ECC">
        <w:rPr>
          <w:rFonts w:ascii="Times New Roman" w:hAnsi="Times New Roman" w:cs="Times New Roman"/>
        </w:rPr>
        <w:t xml:space="preserve">Poskytovateľ je povinný bez meškania písomne informovať </w:t>
      </w:r>
      <w:r w:rsidR="00103842">
        <w:rPr>
          <w:rFonts w:ascii="Times New Roman" w:hAnsi="Times New Roman" w:cs="Times New Roman"/>
        </w:rPr>
        <w:t>O</w:t>
      </w:r>
      <w:r w:rsidRPr="00124ECC">
        <w:rPr>
          <w:rFonts w:ascii="Times New Roman" w:hAnsi="Times New Roman" w:cs="Times New Roman"/>
        </w:rPr>
        <w:t xml:space="preserve">bjednávateľa o vzniku akejkoľvek udalosti, ktorá bráni alebo sťažuje realizáciu predmetu plnenia s dôsledkom omeškania </w:t>
      </w:r>
      <w:r w:rsidRPr="00124ECC">
        <w:rPr>
          <w:rFonts w:ascii="Times New Roman" w:hAnsi="Times New Roman" w:cs="Times New Roman"/>
          <w:noProof/>
        </w:rPr>
        <w:drawing>
          <wp:inline distT="0" distB="0" distL="0" distR="0" wp14:anchorId="2EF35081" wp14:editId="47643EED">
            <wp:extent cx="6350" cy="6350"/>
            <wp:effectExtent l="0" t="0" r="0" b="0"/>
            <wp:docPr id="46085" name="Picture 46085"/>
            <wp:cNvGraphicFramePr/>
            <a:graphic xmlns:a="http://schemas.openxmlformats.org/drawingml/2006/main">
              <a:graphicData uri="http://schemas.openxmlformats.org/drawingml/2006/picture">
                <pic:pic xmlns:pic="http://schemas.openxmlformats.org/drawingml/2006/picture">
                  <pic:nvPicPr>
                    <pic:cNvPr id="46085" name="Picture 46085"/>
                    <pic:cNvPicPr/>
                  </pic:nvPicPr>
                  <pic:blipFill>
                    <a:blip r:embed="rId21"/>
                    <a:stretch>
                      <a:fillRect/>
                    </a:stretch>
                  </pic:blipFill>
                  <pic:spPr>
                    <a:xfrm>
                      <a:off x="0" y="0"/>
                      <a:ext cx="6350" cy="6350"/>
                    </a:xfrm>
                    <a:prstGeom prst="rect">
                      <a:avLst/>
                    </a:prstGeom>
                  </pic:spPr>
                </pic:pic>
              </a:graphicData>
            </a:graphic>
          </wp:inline>
        </w:drawing>
      </w:r>
      <w:r w:rsidRPr="00124ECC">
        <w:rPr>
          <w:rFonts w:ascii="Times New Roman" w:hAnsi="Times New Roman" w:cs="Times New Roman"/>
        </w:rPr>
        <w:t>a predĺženia času plnenia.</w:t>
      </w:r>
    </w:p>
    <w:p w14:paraId="048A518B" w14:textId="77777777" w:rsidR="005A46AE" w:rsidRPr="00124ECC" w:rsidRDefault="005A46AE" w:rsidP="0074046F">
      <w:pPr>
        <w:suppressLineNumbers/>
        <w:ind w:left="705" w:right="-1" w:hanging="705"/>
        <w:rPr>
          <w:rFonts w:ascii="Times New Roman" w:hAnsi="Times New Roman" w:cs="Times New Roman"/>
        </w:rPr>
      </w:pPr>
    </w:p>
    <w:p w14:paraId="4966FD4A" w14:textId="77777777" w:rsidR="003A42A0" w:rsidRPr="00124ECC" w:rsidRDefault="00A11D17" w:rsidP="0074046F">
      <w:pPr>
        <w:suppressLineNumbers/>
        <w:ind w:left="267" w:right="-1" w:hanging="267"/>
        <w:rPr>
          <w:rFonts w:ascii="Times New Roman" w:hAnsi="Times New Roman" w:cs="Times New Roman"/>
        </w:rPr>
      </w:pPr>
      <w:r w:rsidRPr="009F69AA">
        <w:rPr>
          <w:rFonts w:ascii="Times New Roman" w:hAnsi="Times New Roman" w:cs="Times New Roman"/>
        </w:rPr>
        <w:t>6.</w:t>
      </w:r>
      <w:r w:rsidR="00103842" w:rsidRPr="009F69AA">
        <w:rPr>
          <w:rFonts w:ascii="Times New Roman" w:hAnsi="Times New Roman" w:cs="Times New Roman"/>
        </w:rPr>
        <w:t>7</w:t>
      </w:r>
      <w:r w:rsidRPr="00124ECC">
        <w:rPr>
          <w:rFonts w:ascii="Times New Roman" w:hAnsi="Times New Roman" w:cs="Times New Roman"/>
        </w:rPr>
        <w:tab/>
        <w:t xml:space="preserve">Postup pri </w:t>
      </w:r>
      <w:r w:rsidR="00C44CC1">
        <w:rPr>
          <w:rFonts w:ascii="Times New Roman" w:hAnsi="Times New Roman" w:cs="Times New Roman"/>
        </w:rPr>
        <w:t>vystavovaní objednávok na predmet plnenia Zmluvy</w:t>
      </w:r>
      <w:r w:rsidRPr="00124ECC">
        <w:rPr>
          <w:rFonts w:ascii="Times New Roman" w:hAnsi="Times New Roman" w:cs="Times New Roman"/>
        </w:rPr>
        <w:t>:</w:t>
      </w:r>
    </w:p>
    <w:p w14:paraId="0F0FD7C7" w14:textId="77777777" w:rsidR="003A42A0" w:rsidRPr="00124ECC" w:rsidRDefault="00A11D17" w:rsidP="0074046F">
      <w:pPr>
        <w:suppressLineNumbers/>
        <w:ind w:left="1416" w:right="-1" w:hanging="707"/>
        <w:rPr>
          <w:rFonts w:ascii="Times New Roman" w:hAnsi="Times New Roman" w:cs="Times New Roman"/>
        </w:rPr>
      </w:pPr>
      <w:r w:rsidRPr="00124ECC">
        <w:rPr>
          <w:rFonts w:ascii="Times New Roman" w:hAnsi="Times New Roman" w:cs="Times New Roman"/>
        </w:rPr>
        <w:t>6.</w:t>
      </w:r>
      <w:r w:rsidR="00103842">
        <w:rPr>
          <w:rFonts w:ascii="Times New Roman" w:hAnsi="Times New Roman" w:cs="Times New Roman"/>
        </w:rPr>
        <w:t>7</w:t>
      </w:r>
      <w:r w:rsidRPr="00124ECC">
        <w:rPr>
          <w:rFonts w:ascii="Times New Roman" w:hAnsi="Times New Roman" w:cs="Times New Roman"/>
        </w:rPr>
        <w:t>.1 Objednávate</w:t>
      </w:r>
      <w:r w:rsidR="00252E76">
        <w:rPr>
          <w:rFonts w:ascii="Times New Roman" w:hAnsi="Times New Roman" w:cs="Times New Roman"/>
        </w:rPr>
        <w:t>ľ je</w:t>
      </w:r>
      <w:r w:rsidRPr="00124ECC">
        <w:rPr>
          <w:rFonts w:ascii="Times New Roman" w:hAnsi="Times New Roman" w:cs="Times New Roman"/>
        </w:rPr>
        <w:t xml:space="preserve"> oprávnený kedyko</w:t>
      </w:r>
      <w:r w:rsidR="00252E76">
        <w:rPr>
          <w:rFonts w:ascii="Times New Roman" w:hAnsi="Times New Roman" w:cs="Times New Roman"/>
        </w:rPr>
        <w:t>ľve</w:t>
      </w:r>
      <w:r w:rsidRPr="00124ECC">
        <w:rPr>
          <w:rFonts w:ascii="Times New Roman" w:hAnsi="Times New Roman" w:cs="Times New Roman"/>
        </w:rPr>
        <w:t xml:space="preserve">k počas trvania tejto </w:t>
      </w:r>
      <w:r w:rsidR="00252E76">
        <w:rPr>
          <w:rFonts w:ascii="Times New Roman" w:hAnsi="Times New Roman" w:cs="Times New Roman"/>
        </w:rPr>
        <w:t>Z</w:t>
      </w:r>
      <w:r w:rsidRPr="00124ECC">
        <w:rPr>
          <w:rFonts w:ascii="Times New Roman" w:hAnsi="Times New Roman" w:cs="Times New Roman"/>
        </w:rPr>
        <w:t xml:space="preserve">mluvy zadať </w:t>
      </w:r>
      <w:r w:rsidR="00252E76">
        <w:rPr>
          <w:rFonts w:ascii="Times New Roman" w:hAnsi="Times New Roman" w:cs="Times New Roman"/>
        </w:rPr>
        <w:t>P</w:t>
      </w:r>
      <w:r w:rsidRPr="00124ECC">
        <w:rPr>
          <w:rFonts w:ascii="Times New Roman" w:hAnsi="Times New Roman" w:cs="Times New Roman"/>
        </w:rPr>
        <w:t xml:space="preserve">oskytovateľovi </w:t>
      </w:r>
      <w:r w:rsidR="00743E3F">
        <w:rPr>
          <w:rFonts w:ascii="Times New Roman" w:hAnsi="Times New Roman" w:cs="Times New Roman"/>
        </w:rPr>
        <w:t>objednávku</w:t>
      </w:r>
      <w:r w:rsidRPr="00124ECC">
        <w:rPr>
          <w:rFonts w:ascii="Times New Roman" w:hAnsi="Times New Roman" w:cs="Times New Roman"/>
        </w:rPr>
        <w:t>, ktorá musí obsahovať najmä:</w:t>
      </w:r>
    </w:p>
    <w:p w14:paraId="6DD5A33D" w14:textId="3F8578A6" w:rsidR="00252E76" w:rsidRDefault="00A11D17" w:rsidP="0074046F">
      <w:pPr>
        <w:suppressLineNumbers/>
        <w:ind w:left="1416" w:right="-1" w:firstLine="0"/>
        <w:rPr>
          <w:rFonts w:ascii="Times New Roman" w:hAnsi="Times New Roman" w:cs="Times New Roman"/>
        </w:rPr>
      </w:pPr>
      <w:r w:rsidRPr="00124ECC">
        <w:rPr>
          <w:rFonts w:ascii="Times New Roman" w:hAnsi="Times New Roman" w:cs="Times New Roman"/>
        </w:rPr>
        <w:t xml:space="preserve">číslo tejto </w:t>
      </w:r>
      <w:r w:rsidR="00252E76">
        <w:rPr>
          <w:rFonts w:ascii="Times New Roman" w:hAnsi="Times New Roman" w:cs="Times New Roman"/>
        </w:rPr>
        <w:t>Z</w:t>
      </w:r>
      <w:r w:rsidRPr="00124ECC">
        <w:rPr>
          <w:rFonts w:ascii="Times New Roman" w:hAnsi="Times New Roman" w:cs="Times New Roman"/>
        </w:rPr>
        <w:t xml:space="preserve">mluvy, špecifikáciu </w:t>
      </w:r>
      <w:r w:rsidR="00503FFF">
        <w:rPr>
          <w:rFonts w:ascii="Times New Roman" w:hAnsi="Times New Roman" w:cs="Times New Roman"/>
        </w:rPr>
        <w:t xml:space="preserve">servisných </w:t>
      </w:r>
      <w:r w:rsidR="00252E76">
        <w:rPr>
          <w:rFonts w:ascii="Times New Roman" w:hAnsi="Times New Roman" w:cs="Times New Roman"/>
        </w:rPr>
        <w:t xml:space="preserve">činností a/alebo </w:t>
      </w:r>
      <w:r w:rsidR="00FC4CDD">
        <w:rPr>
          <w:rFonts w:ascii="Times New Roman" w:hAnsi="Times New Roman" w:cs="Times New Roman"/>
        </w:rPr>
        <w:t>komponentov</w:t>
      </w:r>
      <w:r w:rsidRPr="00124ECC">
        <w:rPr>
          <w:rFonts w:ascii="Times New Roman" w:hAnsi="Times New Roman" w:cs="Times New Roman"/>
        </w:rPr>
        <w:t xml:space="preserve">, ktoré </w:t>
      </w:r>
      <w:r w:rsidR="00252E76">
        <w:rPr>
          <w:rFonts w:ascii="Times New Roman" w:hAnsi="Times New Roman" w:cs="Times New Roman"/>
        </w:rPr>
        <w:t>O</w:t>
      </w:r>
      <w:r w:rsidRPr="00124ECC">
        <w:rPr>
          <w:rFonts w:ascii="Times New Roman" w:hAnsi="Times New Roman" w:cs="Times New Roman"/>
        </w:rPr>
        <w:t xml:space="preserve">bjednávateľ požaduje od </w:t>
      </w:r>
      <w:r w:rsidR="00252E76">
        <w:rPr>
          <w:rFonts w:ascii="Times New Roman" w:hAnsi="Times New Roman" w:cs="Times New Roman"/>
        </w:rPr>
        <w:t>P</w:t>
      </w:r>
      <w:r w:rsidRPr="00124ECC">
        <w:rPr>
          <w:rFonts w:ascii="Times New Roman" w:hAnsi="Times New Roman" w:cs="Times New Roman"/>
        </w:rPr>
        <w:t xml:space="preserve">oskytovateľa,  miesto a termín poskytnutia </w:t>
      </w:r>
      <w:r w:rsidR="00252E76">
        <w:rPr>
          <w:rFonts w:ascii="Times New Roman" w:hAnsi="Times New Roman" w:cs="Times New Roman"/>
        </w:rPr>
        <w:t>činností</w:t>
      </w:r>
      <w:r w:rsidR="00C5316E">
        <w:rPr>
          <w:rFonts w:ascii="Times New Roman" w:hAnsi="Times New Roman" w:cs="Times New Roman"/>
        </w:rPr>
        <w:t xml:space="preserve">/dodania </w:t>
      </w:r>
      <w:r w:rsidR="00FC4CDD">
        <w:rPr>
          <w:rFonts w:ascii="Times New Roman" w:hAnsi="Times New Roman" w:cs="Times New Roman"/>
        </w:rPr>
        <w:t>komponentov</w:t>
      </w:r>
      <w:r w:rsidRPr="00124ECC">
        <w:rPr>
          <w:rFonts w:ascii="Times New Roman" w:hAnsi="Times New Roman" w:cs="Times New Roman"/>
        </w:rPr>
        <w:t xml:space="preserve">, meno a podpis </w:t>
      </w:r>
      <w:r w:rsidR="00252E76">
        <w:rPr>
          <w:rFonts w:ascii="Times New Roman" w:hAnsi="Times New Roman" w:cs="Times New Roman"/>
        </w:rPr>
        <w:t>zodpovednej</w:t>
      </w:r>
      <w:r w:rsidRPr="00124ECC">
        <w:rPr>
          <w:rFonts w:ascii="Times New Roman" w:hAnsi="Times New Roman" w:cs="Times New Roman"/>
        </w:rPr>
        <w:t xml:space="preserve"> osoby </w:t>
      </w:r>
      <w:r w:rsidR="00252E76">
        <w:rPr>
          <w:rFonts w:ascii="Times New Roman" w:hAnsi="Times New Roman" w:cs="Times New Roman"/>
        </w:rPr>
        <w:t>O</w:t>
      </w:r>
      <w:r w:rsidRPr="00124ECC">
        <w:rPr>
          <w:rFonts w:ascii="Times New Roman" w:hAnsi="Times New Roman" w:cs="Times New Roman"/>
        </w:rPr>
        <w:t xml:space="preserve">bjednávateľa uvedenej </w:t>
      </w:r>
      <w:r w:rsidRPr="009F69AA">
        <w:rPr>
          <w:rFonts w:ascii="Times New Roman" w:hAnsi="Times New Roman" w:cs="Times New Roman"/>
        </w:rPr>
        <w:t>v bode 6.2.1 tohto</w:t>
      </w:r>
      <w:r w:rsidRPr="00124ECC">
        <w:rPr>
          <w:rFonts w:ascii="Times New Roman" w:hAnsi="Times New Roman" w:cs="Times New Roman"/>
        </w:rPr>
        <w:t xml:space="preserve"> článku </w:t>
      </w:r>
      <w:r w:rsidR="00252E76">
        <w:rPr>
          <w:rFonts w:ascii="Times New Roman" w:hAnsi="Times New Roman" w:cs="Times New Roman"/>
        </w:rPr>
        <w:t>Z</w:t>
      </w:r>
      <w:r w:rsidRPr="00124ECC">
        <w:rPr>
          <w:rFonts w:ascii="Times New Roman" w:hAnsi="Times New Roman" w:cs="Times New Roman"/>
        </w:rPr>
        <w:t>mluvy</w:t>
      </w:r>
      <w:r w:rsidR="006F3AE6">
        <w:rPr>
          <w:rFonts w:ascii="Times New Roman" w:hAnsi="Times New Roman" w:cs="Times New Roman"/>
        </w:rPr>
        <w:t xml:space="preserve"> (ak objednávku je oprávnená podpísať zodpovedná osoba v zmysle bodu 6.2.1 tohto článku Zmluvy)</w:t>
      </w:r>
      <w:r w:rsidRPr="00124ECC">
        <w:rPr>
          <w:rFonts w:ascii="Times New Roman" w:hAnsi="Times New Roman" w:cs="Times New Roman"/>
        </w:rPr>
        <w:t>.</w:t>
      </w:r>
      <w:r w:rsidR="00DF1BFA">
        <w:rPr>
          <w:rFonts w:ascii="Times New Roman" w:hAnsi="Times New Roman" w:cs="Times New Roman"/>
        </w:rPr>
        <w:t xml:space="preserve"> </w:t>
      </w:r>
    </w:p>
    <w:p w14:paraId="37E452F9" w14:textId="7E72507E" w:rsidR="003A42A0" w:rsidRPr="00124ECC" w:rsidRDefault="00A11D17" w:rsidP="0074046F">
      <w:pPr>
        <w:suppressLineNumbers/>
        <w:ind w:left="1416" w:right="-1" w:hanging="707"/>
        <w:rPr>
          <w:rFonts w:ascii="Times New Roman" w:hAnsi="Times New Roman" w:cs="Times New Roman"/>
        </w:rPr>
      </w:pPr>
      <w:r w:rsidRPr="00124ECC">
        <w:rPr>
          <w:rFonts w:ascii="Times New Roman" w:hAnsi="Times New Roman" w:cs="Times New Roman"/>
        </w:rPr>
        <w:t>6.</w:t>
      </w:r>
      <w:r w:rsidR="00252E76">
        <w:rPr>
          <w:rFonts w:ascii="Times New Roman" w:hAnsi="Times New Roman" w:cs="Times New Roman"/>
        </w:rPr>
        <w:t>7</w:t>
      </w:r>
      <w:r w:rsidRPr="00124ECC">
        <w:rPr>
          <w:rFonts w:ascii="Times New Roman" w:hAnsi="Times New Roman" w:cs="Times New Roman"/>
        </w:rPr>
        <w:t xml:space="preserve">.2 </w:t>
      </w:r>
      <w:r w:rsidR="00B61D6E">
        <w:rPr>
          <w:rFonts w:ascii="Times New Roman" w:hAnsi="Times New Roman" w:cs="Times New Roman"/>
        </w:rPr>
        <w:tab/>
      </w:r>
      <w:r w:rsidR="00C54613">
        <w:rPr>
          <w:rFonts w:ascii="Times New Roman" w:hAnsi="Times New Roman" w:cs="Times New Roman"/>
        </w:rPr>
        <w:t xml:space="preserve">Spôsob </w:t>
      </w:r>
      <w:r w:rsidR="00E97D66">
        <w:rPr>
          <w:rFonts w:ascii="Times New Roman" w:hAnsi="Times New Roman" w:cs="Times New Roman"/>
        </w:rPr>
        <w:t>vystavovania objednávky je uvedený v bode 3.2, článok III. Zmluvy.</w:t>
      </w:r>
    </w:p>
    <w:p w14:paraId="4D4FDF04" w14:textId="286D33AF" w:rsidR="003F57B8" w:rsidRPr="00124ECC" w:rsidRDefault="00A11D17" w:rsidP="00E57434">
      <w:pPr>
        <w:suppressLineNumbers/>
        <w:ind w:left="1276" w:right="-1" w:hanging="567"/>
        <w:rPr>
          <w:rFonts w:ascii="Times New Roman" w:hAnsi="Times New Roman" w:cs="Times New Roman"/>
        </w:rPr>
      </w:pPr>
      <w:bookmarkStart w:id="1" w:name="_Hlk167704946"/>
      <w:r w:rsidRPr="00124ECC">
        <w:rPr>
          <w:rFonts w:ascii="Times New Roman" w:hAnsi="Times New Roman" w:cs="Times New Roman"/>
        </w:rPr>
        <w:lastRenderedPageBreak/>
        <w:t>6.</w:t>
      </w:r>
      <w:r w:rsidR="00252E76">
        <w:rPr>
          <w:rFonts w:ascii="Times New Roman" w:hAnsi="Times New Roman" w:cs="Times New Roman"/>
        </w:rPr>
        <w:t>7</w:t>
      </w:r>
      <w:r w:rsidRPr="00124ECC">
        <w:rPr>
          <w:rFonts w:ascii="Times New Roman" w:hAnsi="Times New Roman" w:cs="Times New Roman"/>
        </w:rPr>
        <w:t xml:space="preserve">.3 </w:t>
      </w:r>
      <w:bookmarkEnd w:id="1"/>
      <w:r w:rsidR="00923811">
        <w:rPr>
          <w:rFonts w:ascii="Times New Roman" w:hAnsi="Times New Roman" w:cs="Times New Roman"/>
        </w:rPr>
        <w:t>Pred vystavením objednávky je Objednávateľ oprávnený od Poskytovateľa vyžiadať na predmet objednávky cenovú ponuku</w:t>
      </w:r>
      <w:r w:rsidR="0092647A" w:rsidRPr="00CA4067">
        <w:rPr>
          <w:rFonts w:ascii="Times New Roman" w:hAnsi="Times New Roman" w:cs="Times New Roman"/>
        </w:rPr>
        <w:t>, ktorú je Poskytovateľ povinný doručiť Objednávateľovi najneskôr do</w:t>
      </w:r>
      <w:r w:rsidR="003F57B8">
        <w:rPr>
          <w:rFonts w:ascii="Times New Roman" w:hAnsi="Times New Roman" w:cs="Times New Roman"/>
        </w:rPr>
        <w:t xml:space="preserve"> 5</w:t>
      </w:r>
      <w:r w:rsidR="0092647A" w:rsidRPr="00CA4067">
        <w:rPr>
          <w:rFonts w:ascii="Times New Roman" w:hAnsi="Times New Roman" w:cs="Times New Roman"/>
        </w:rPr>
        <w:t xml:space="preserve">  pracovných dní odo dňa požiadania zo stany Objednávateľa</w:t>
      </w:r>
      <w:r w:rsidR="00923811" w:rsidRPr="00CA4067">
        <w:rPr>
          <w:rFonts w:ascii="Times New Roman" w:hAnsi="Times New Roman" w:cs="Times New Roman"/>
        </w:rPr>
        <w:t>,</w:t>
      </w:r>
      <w:r w:rsidR="00923811">
        <w:rPr>
          <w:rFonts w:ascii="Times New Roman" w:hAnsi="Times New Roman" w:cs="Times New Roman"/>
        </w:rPr>
        <w:t xml:space="preserve"> pričom v cenovej ponuke uvedie</w:t>
      </w:r>
      <w:r w:rsidR="00C30D6D">
        <w:rPr>
          <w:rFonts w:ascii="Times New Roman" w:hAnsi="Times New Roman" w:cs="Times New Roman"/>
        </w:rPr>
        <w:t xml:space="preserve"> okrem cenovej kalkulácie</w:t>
      </w:r>
      <w:r w:rsidR="00923811">
        <w:rPr>
          <w:rFonts w:ascii="Times New Roman" w:hAnsi="Times New Roman" w:cs="Times New Roman"/>
        </w:rPr>
        <w:t xml:space="preserve"> aj odhadovaný termín plnenia predmetu objednávky</w:t>
      </w:r>
      <w:r w:rsidR="001E2745">
        <w:rPr>
          <w:rFonts w:ascii="Times New Roman" w:hAnsi="Times New Roman" w:cs="Times New Roman"/>
        </w:rPr>
        <w:t>.</w:t>
      </w:r>
      <w:r w:rsidR="003F57B8">
        <w:rPr>
          <w:rFonts w:ascii="Times New Roman" w:hAnsi="Times New Roman" w:cs="Times New Roman"/>
        </w:rPr>
        <w:t xml:space="preserve"> </w:t>
      </w:r>
      <w:r w:rsidR="00C74195">
        <w:rPr>
          <w:rFonts w:ascii="Times New Roman" w:hAnsi="Times New Roman" w:cs="Times New Roman"/>
        </w:rPr>
        <w:t xml:space="preserve">Objednávateľ zašle Poskytovateľovi aj podklady potrebné na vypracovanie cenovej ponuky. </w:t>
      </w:r>
      <w:r w:rsidR="001E2745">
        <w:rPr>
          <w:rFonts w:ascii="Times New Roman" w:hAnsi="Times New Roman" w:cs="Times New Roman"/>
        </w:rPr>
        <w:t>V prípade, ak Objednávateľ cenov</w:t>
      </w:r>
      <w:r w:rsidR="0016058C">
        <w:rPr>
          <w:rFonts w:ascii="Times New Roman" w:hAnsi="Times New Roman" w:cs="Times New Roman"/>
        </w:rPr>
        <w:t>ú</w:t>
      </w:r>
      <w:r w:rsidR="001E2745">
        <w:rPr>
          <w:rFonts w:ascii="Times New Roman" w:hAnsi="Times New Roman" w:cs="Times New Roman"/>
        </w:rPr>
        <w:t xml:space="preserve"> ponuk</w:t>
      </w:r>
      <w:r w:rsidR="0016058C">
        <w:rPr>
          <w:rFonts w:ascii="Times New Roman" w:hAnsi="Times New Roman" w:cs="Times New Roman"/>
        </w:rPr>
        <w:t>u</w:t>
      </w:r>
      <w:r w:rsidR="001E2745">
        <w:rPr>
          <w:rFonts w:ascii="Times New Roman" w:hAnsi="Times New Roman" w:cs="Times New Roman"/>
        </w:rPr>
        <w:t xml:space="preserve"> vrátane termínu plnenia </w:t>
      </w:r>
      <w:r w:rsidR="0016058C">
        <w:rPr>
          <w:rFonts w:ascii="Times New Roman" w:hAnsi="Times New Roman" w:cs="Times New Roman"/>
        </w:rPr>
        <w:t>v plnom rozsahu akceptuje</w:t>
      </w:r>
      <w:r w:rsidR="001E2745">
        <w:rPr>
          <w:rFonts w:ascii="Times New Roman" w:hAnsi="Times New Roman" w:cs="Times New Roman"/>
        </w:rPr>
        <w:t>, vystaví Poskytovateľovi objednávku</w:t>
      </w:r>
      <w:r w:rsidR="00C74195">
        <w:rPr>
          <w:rFonts w:ascii="Times New Roman" w:hAnsi="Times New Roman" w:cs="Times New Roman"/>
        </w:rPr>
        <w:t xml:space="preserve"> v zmysle cenovej ponuky</w:t>
      </w:r>
      <w:r w:rsidR="003F57B8">
        <w:rPr>
          <w:rFonts w:ascii="Times New Roman" w:hAnsi="Times New Roman" w:cs="Times New Roman"/>
        </w:rPr>
        <w:t>, a to do 5 pracovných dní odo dňa doručenia cenovej ponuky</w:t>
      </w:r>
      <w:r w:rsidR="001E2745">
        <w:rPr>
          <w:rFonts w:ascii="Times New Roman" w:hAnsi="Times New Roman" w:cs="Times New Roman"/>
        </w:rPr>
        <w:t>.</w:t>
      </w:r>
      <w:r w:rsidR="003F57B8" w:rsidRPr="003F57B8">
        <w:rPr>
          <w:rFonts w:ascii="Times New Roman" w:hAnsi="Times New Roman" w:cs="Times New Roman"/>
        </w:rPr>
        <w:t xml:space="preserve"> </w:t>
      </w:r>
      <w:r w:rsidR="003F57B8" w:rsidRPr="0005362B">
        <w:rPr>
          <w:rFonts w:ascii="Times New Roman" w:hAnsi="Times New Roman" w:cs="Times New Roman"/>
        </w:rPr>
        <w:t xml:space="preserve">V prípade, ak </w:t>
      </w:r>
      <w:r w:rsidR="003F57B8">
        <w:rPr>
          <w:rFonts w:ascii="Times New Roman" w:hAnsi="Times New Roman" w:cs="Times New Roman"/>
        </w:rPr>
        <w:t>O</w:t>
      </w:r>
      <w:r w:rsidR="003F57B8" w:rsidRPr="0005362B">
        <w:rPr>
          <w:rFonts w:ascii="Times New Roman" w:hAnsi="Times New Roman" w:cs="Times New Roman"/>
        </w:rPr>
        <w:t xml:space="preserve">bjednávateľ v uvedenej lehote </w:t>
      </w:r>
      <w:r w:rsidR="00C203D5">
        <w:rPr>
          <w:rFonts w:ascii="Times New Roman" w:hAnsi="Times New Roman" w:cs="Times New Roman"/>
        </w:rPr>
        <w:t>objednávku</w:t>
      </w:r>
      <w:r w:rsidR="003F57B8" w:rsidRPr="0005362B">
        <w:rPr>
          <w:rFonts w:ascii="Times New Roman" w:hAnsi="Times New Roman" w:cs="Times New Roman"/>
        </w:rPr>
        <w:t xml:space="preserve"> nevystaví, má sa za to, že s obsahom cenovej ponuky nesúhlasí. Objednávate</w:t>
      </w:r>
      <w:r w:rsidR="003F57B8">
        <w:rPr>
          <w:rFonts w:ascii="Times New Roman" w:hAnsi="Times New Roman" w:cs="Times New Roman"/>
        </w:rPr>
        <w:t>ľ</w:t>
      </w:r>
      <w:r w:rsidR="003F57B8" w:rsidRPr="0005362B">
        <w:rPr>
          <w:rFonts w:ascii="Times New Roman" w:hAnsi="Times New Roman" w:cs="Times New Roman"/>
        </w:rPr>
        <w:t xml:space="preserve"> si vyhradzuje právo cenovú ponuku neprijať. V takom prípade sa </w:t>
      </w:r>
      <w:r w:rsidR="003F57B8">
        <w:rPr>
          <w:rFonts w:ascii="Times New Roman" w:hAnsi="Times New Roman" w:cs="Times New Roman"/>
        </w:rPr>
        <w:t>Z</w:t>
      </w:r>
      <w:r w:rsidR="003F57B8" w:rsidRPr="0005362B">
        <w:rPr>
          <w:rFonts w:ascii="Times New Roman" w:hAnsi="Times New Roman" w:cs="Times New Roman"/>
        </w:rPr>
        <w:t xml:space="preserve">mluvné strany zaväzujú vzájomne rokovať </w:t>
      </w:r>
      <w:r w:rsidR="003F57B8" w:rsidRPr="007E0C11">
        <w:rPr>
          <w:rFonts w:ascii="Times New Roman" w:hAnsi="Times New Roman" w:cs="Times New Roman"/>
        </w:rPr>
        <w:t>o úprave obsahu cenovej ponuky</w:t>
      </w:r>
      <w:r w:rsidR="003F57B8">
        <w:rPr>
          <w:rFonts w:ascii="Times New Roman" w:hAnsi="Times New Roman" w:cs="Times New Roman"/>
        </w:rPr>
        <w:t>, resp. návrhu iného ekvivalentného riešenia, ak je to možné</w:t>
      </w:r>
      <w:r w:rsidR="003F57B8" w:rsidRPr="007E0C11">
        <w:rPr>
          <w:rFonts w:ascii="Times New Roman" w:hAnsi="Times New Roman" w:cs="Times New Roman"/>
        </w:rPr>
        <w:t>.</w:t>
      </w:r>
      <w:r w:rsidR="003F57B8" w:rsidRPr="00E57434">
        <w:rPr>
          <w:rFonts w:ascii="Times New Roman" w:hAnsi="Times New Roman" w:cs="Times New Roman"/>
          <w:noProof/>
        </w:rPr>
        <w:drawing>
          <wp:inline distT="0" distB="0" distL="0" distR="0" wp14:anchorId="6BCEF0AC" wp14:editId="7CF3E9DF">
            <wp:extent cx="6350" cy="6350"/>
            <wp:effectExtent l="0" t="0" r="0" b="0"/>
            <wp:docPr id="1557524571" name="Picture 14935"/>
            <wp:cNvGraphicFramePr/>
            <a:graphic xmlns:a="http://schemas.openxmlformats.org/drawingml/2006/main">
              <a:graphicData uri="http://schemas.openxmlformats.org/drawingml/2006/picture">
                <pic:pic xmlns:pic="http://schemas.openxmlformats.org/drawingml/2006/picture">
                  <pic:nvPicPr>
                    <pic:cNvPr id="14935" name="Picture 14935"/>
                    <pic:cNvPicPr/>
                  </pic:nvPicPr>
                  <pic:blipFill>
                    <a:blip r:embed="rId9"/>
                    <a:stretch>
                      <a:fillRect/>
                    </a:stretch>
                  </pic:blipFill>
                  <pic:spPr>
                    <a:xfrm>
                      <a:off x="0" y="0"/>
                      <a:ext cx="6350" cy="6350"/>
                    </a:xfrm>
                    <a:prstGeom prst="rect">
                      <a:avLst/>
                    </a:prstGeom>
                  </pic:spPr>
                </pic:pic>
              </a:graphicData>
            </a:graphic>
          </wp:inline>
        </w:drawing>
      </w:r>
      <w:r w:rsidR="003F57B8">
        <w:rPr>
          <w:rFonts w:ascii="Times New Roman" w:hAnsi="Times New Roman" w:cs="Times New Roman"/>
        </w:rPr>
        <w:t>Prijatie objednávky a akceptáciu jednotlivých bodov objednávky potvrdí zodpovedná osoba Poskytovateľa e</w:t>
      </w:r>
      <w:r w:rsidR="00C52085">
        <w:rPr>
          <w:rFonts w:ascii="Times New Roman" w:hAnsi="Times New Roman" w:cs="Times New Roman"/>
        </w:rPr>
        <w:t>-</w:t>
      </w:r>
      <w:r w:rsidR="003F57B8">
        <w:rPr>
          <w:rFonts w:ascii="Times New Roman" w:hAnsi="Times New Roman" w:cs="Times New Roman"/>
        </w:rPr>
        <w:t>mailom na e</w:t>
      </w:r>
      <w:r w:rsidR="00C52085">
        <w:rPr>
          <w:rFonts w:ascii="Times New Roman" w:hAnsi="Times New Roman" w:cs="Times New Roman"/>
        </w:rPr>
        <w:t>-</w:t>
      </w:r>
      <w:r w:rsidR="003F57B8">
        <w:rPr>
          <w:rFonts w:ascii="Times New Roman" w:hAnsi="Times New Roman" w:cs="Times New Roman"/>
        </w:rPr>
        <w:t xml:space="preserve">mailovú adresu </w:t>
      </w:r>
      <w:r w:rsidR="002850AA">
        <w:rPr>
          <w:rFonts w:ascii="Times New Roman" w:hAnsi="Times New Roman" w:cs="Times New Roman"/>
        </w:rPr>
        <w:t xml:space="preserve">zodpovednej </w:t>
      </w:r>
      <w:r w:rsidR="003F57B8">
        <w:rPr>
          <w:rFonts w:ascii="Times New Roman" w:hAnsi="Times New Roman" w:cs="Times New Roman"/>
        </w:rPr>
        <w:t>osoby Objednávateľa</w:t>
      </w:r>
      <w:r w:rsidR="00C203D5">
        <w:rPr>
          <w:rFonts w:ascii="Times New Roman" w:hAnsi="Times New Roman" w:cs="Times New Roman"/>
        </w:rPr>
        <w:t>, a to do 5 pracovných dní odo dňa doručenia objednávky. V prípade, ak sa Poskytovateľ v uvedenom termíne k objednávke vôbec nevyjadrí má sa za to, že Poskytovateľ objednávku v plnom rozsahu akceptuje</w:t>
      </w:r>
      <w:r w:rsidR="003F57B8">
        <w:rPr>
          <w:rFonts w:ascii="Times New Roman" w:hAnsi="Times New Roman" w:cs="Times New Roman"/>
        </w:rPr>
        <w:t>.</w:t>
      </w:r>
      <w:r w:rsidR="003F57B8" w:rsidRPr="003F57B8">
        <w:rPr>
          <w:rFonts w:ascii="Times New Roman" w:hAnsi="Times New Roman" w:cs="Times New Roman"/>
        </w:rPr>
        <w:t xml:space="preserve"> </w:t>
      </w:r>
    </w:p>
    <w:p w14:paraId="0C2B7E03" w14:textId="77777777" w:rsidR="00C54613" w:rsidRDefault="00C54613" w:rsidP="0074046F">
      <w:pPr>
        <w:suppressLineNumbers/>
        <w:ind w:left="1416" w:right="-1" w:hanging="707"/>
        <w:rPr>
          <w:rFonts w:ascii="Times New Roman" w:hAnsi="Times New Roman" w:cs="Times New Roman"/>
        </w:rPr>
      </w:pPr>
    </w:p>
    <w:p w14:paraId="7B8DFF98" w14:textId="77777777" w:rsidR="003A42A0" w:rsidRDefault="00C54613" w:rsidP="00E57434">
      <w:pPr>
        <w:suppressLineNumbers/>
        <w:ind w:left="1276" w:right="-1" w:hanging="571"/>
        <w:rPr>
          <w:rFonts w:ascii="Times New Roman" w:hAnsi="Times New Roman" w:cs="Times New Roman"/>
        </w:rPr>
      </w:pPr>
      <w:r>
        <w:rPr>
          <w:rFonts w:ascii="Times New Roman" w:hAnsi="Times New Roman" w:cs="Times New Roman"/>
        </w:rPr>
        <w:t>6.7.4</w:t>
      </w:r>
      <w:r>
        <w:rPr>
          <w:rFonts w:ascii="Times New Roman" w:hAnsi="Times New Roman" w:cs="Times New Roman"/>
        </w:rPr>
        <w:tab/>
      </w:r>
      <w:r w:rsidR="00A11D17" w:rsidRPr="00124ECC">
        <w:rPr>
          <w:rFonts w:ascii="Times New Roman" w:hAnsi="Times New Roman" w:cs="Times New Roman"/>
        </w:rPr>
        <w:t xml:space="preserve">Zmeny e-mailových adries alebo poštových adries je </w:t>
      </w:r>
      <w:r w:rsidR="00C95E6B">
        <w:rPr>
          <w:rFonts w:ascii="Times New Roman" w:hAnsi="Times New Roman" w:cs="Times New Roman"/>
        </w:rPr>
        <w:t>Z</w:t>
      </w:r>
      <w:r w:rsidR="00A11D17" w:rsidRPr="00124ECC">
        <w:rPr>
          <w:rFonts w:ascii="Times New Roman" w:hAnsi="Times New Roman" w:cs="Times New Roman"/>
        </w:rPr>
        <w:t xml:space="preserve">mluvná strana povinná písomne oznámiť druhej </w:t>
      </w:r>
      <w:r w:rsidR="00C95E6B">
        <w:rPr>
          <w:rFonts w:ascii="Times New Roman" w:hAnsi="Times New Roman" w:cs="Times New Roman"/>
        </w:rPr>
        <w:t>Z</w:t>
      </w:r>
      <w:r w:rsidR="00A11D17" w:rsidRPr="00124ECC">
        <w:rPr>
          <w:rFonts w:ascii="Times New Roman" w:hAnsi="Times New Roman" w:cs="Times New Roman"/>
        </w:rPr>
        <w:t>mluvnej strane najneskôr do troch pracovných dní pred účinnosťou takejto zmeny.</w:t>
      </w:r>
    </w:p>
    <w:p w14:paraId="11936781" w14:textId="77777777" w:rsidR="00B61D6E" w:rsidRPr="00124ECC" w:rsidRDefault="00B61D6E" w:rsidP="0074046F">
      <w:pPr>
        <w:suppressLineNumbers/>
        <w:ind w:left="708" w:right="-1" w:firstLine="0"/>
        <w:rPr>
          <w:rFonts w:ascii="Times New Roman" w:hAnsi="Times New Roman" w:cs="Times New Roman"/>
        </w:rPr>
      </w:pPr>
    </w:p>
    <w:p w14:paraId="5EF667F3" w14:textId="77777777" w:rsidR="003A42A0" w:rsidRPr="004633B8" w:rsidRDefault="008850C4" w:rsidP="0074046F">
      <w:pPr>
        <w:suppressLineNumbers/>
        <w:ind w:left="705" w:right="-1" w:hanging="705"/>
        <w:rPr>
          <w:rFonts w:ascii="Times New Roman" w:hAnsi="Times New Roman" w:cs="Times New Roman"/>
        </w:rPr>
      </w:pPr>
      <w:r>
        <w:rPr>
          <w:rFonts w:ascii="Times New Roman" w:hAnsi="Times New Roman" w:cs="Times New Roman"/>
        </w:rPr>
        <w:t>6</w:t>
      </w:r>
      <w:r w:rsidRPr="00124ECC">
        <w:rPr>
          <w:rFonts w:ascii="Times New Roman" w:hAnsi="Times New Roman" w:cs="Times New Roman"/>
        </w:rPr>
        <w:t xml:space="preserve">.8 </w:t>
      </w:r>
      <w:r>
        <w:rPr>
          <w:rFonts w:ascii="Times New Roman" w:hAnsi="Times New Roman" w:cs="Times New Roman"/>
        </w:rPr>
        <w:tab/>
      </w:r>
      <w:r w:rsidRPr="00124ECC">
        <w:rPr>
          <w:rFonts w:ascii="Times New Roman" w:hAnsi="Times New Roman" w:cs="Times New Roman"/>
        </w:rPr>
        <w:t xml:space="preserve">Poskytovateľ je povinný písomne vyzvať </w:t>
      </w:r>
      <w:r>
        <w:rPr>
          <w:rFonts w:ascii="Times New Roman" w:hAnsi="Times New Roman" w:cs="Times New Roman"/>
        </w:rPr>
        <w:t>O</w:t>
      </w:r>
      <w:r w:rsidRPr="00124ECC">
        <w:rPr>
          <w:rFonts w:ascii="Times New Roman" w:hAnsi="Times New Roman" w:cs="Times New Roman"/>
        </w:rPr>
        <w:t xml:space="preserve">bjednávateľa na prevzatie predmetu </w:t>
      </w:r>
      <w:r>
        <w:rPr>
          <w:rFonts w:ascii="Times New Roman" w:hAnsi="Times New Roman" w:cs="Times New Roman"/>
        </w:rPr>
        <w:t xml:space="preserve">plnenia Zmluvy </w:t>
      </w:r>
      <w:r w:rsidRPr="00124ECC">
        <w:rPr>
          <w:rFonts w:ascii="Times New Roman" w:hAnsi="Times New Roman" w:cs="Times New Roman"/>
        </w:rPr>
        <w:t xml:space="preserve">dodávaného na základe konkrétnej </w:t>
      </w:r>
      <w:r w:rsidR="00743E3F">
        <w:rPr>
          <w:rFonts w:ascii="Times New Roman" w:hAnsi="Times New Roman" w:cs="Times New Roman"/>
        </w:rPr>
        <w:t>objednávky</w:t>
      </w:r>
      <w:r w:rsidR="00CA4067">
        <w:rPr>
          <w:rFonts w:ascii="Times New Roman" w:hAnsi="Times New Roman" w:cs="Times New Roman"/>
        </w:rPr>
        <w:t xml:space="preserve"> </w:t>
      </w:r>
      <w:r w:rsidRPr="00C44CC1">
        <w:rPr>
          <w:rFonts w:ascii="Times New Roman" w:hAnsi="Times New Roman" w:cs="Times New Roman"/>
        </w:rPr>
        <w:t>podľa bodu 6.7 tohto</w:t>
      </w:r>
      <w:r>
        <w:rPr>
          <w:rFonts w:ascii="Times New Roman" w:hAnsi="Times New Roman" w:cs="Times New Roman"/>
        </w:rPr>
        <w:t xml:space="preserve"> článku Zmluvy </w:t>
      </w:r>
      <w:r w:rsidR="0092647A" w:rsidRPr="004633B8">
        <w:rPr>
          <w:rFonts w:ascii="Times New Roman" w:hAnsi="Times New Roman" w:cs="Times New Roman"/>
        </w:rPr>
        <w:t>najneskôr štyri pracovné dni</w:t>
      </w:r>
      <w:r w:rsidRPr="00124ECC">
        <w:rPr>
          <w:rFonts w:ascii="Times New Roman" w:hAnsi="Times New Roman" w:cs="Times New Roman"/>
        </w:rPr>
        <w:t xml:space="preserve"> pred dňom odovzdania predmetu </w:t>
      </w:r>
      <w:r w:rsidR="008408AE">
        <w:rPr>
          <w:rFonts w:ascii="Times New Roman" w:hAnsi="Times New Roman" w:cs="Times New Roman"/>
        </w:rPr>
        <w:t>plnenia Zmluvy</w:t>
      </w:r>
      <w:r w:rsidRPr="00124ECC">
        <w:rPr>
          <w:rFonts w:ascii="Times New Roman" w:hAnsi="Times New Roman" w:cs="Times New Roman"/>
        </w:rPr>
        <w:t xml:space="preserve">. </w:t>
      </w:r>
      <w:r w:rsidRPr="004633B8">
        <w:rPr>
          <w:rFonts w:ascii="Times New Roman" w:hAnsi="Times New Roman" w:cs="Times New Roman"/>
        </w:rPr>
        <w:t>Objednávateľ je povinný prevziať len celý predmet plnenia Zmluvy</w:t>
      </w:r>
      <w:r w:rsidR="00594CC1" w:rsidRPr="004633B8">
        <w:rPr>
          <w:rFonts w:ascii="Times New Roman" w:hAnsi="Times New Roman" w:cs="Times New Roman"/>
        </w:rPr>
        <w:t>,</w:t>
      </w:r>
      <w:r w:rsidRPr="004633B8">
        <w:rPr>
          <w:rFonts w:ascii="Times New Roman" w:hAnsi="Times New Roman" w:cs="Times New Roman"/>
        </w:rPr>
        <w:t xml:space="preserve"> ktorý bol riadne a včas odovzdaný podľa tejto Zmluvy.</w:t>
      </w:r>
    </w:p>
    <w:p w14:paraId="2DFEB5F0" w14:textId="77777777" w:rsidR="00C44CC1" w:rsidRPr="00124ECC" w:rsidRDefault="00C44CC1" w:rsidP="0074046F">
      <w:pPr>
        <w:suppressLineNumbers/>
        <w:ind w:left="705" w:right="-1" w:hanging="705"/>
        <w:rPr>
          <w:rFonts w:ascii="Times New Roman" w:hAnsi="Times New Roman" w:cs="Times New Roman"/>
        </w:rPr>
      </w:pPr>
    </w:p>
    <w:p w14:paraId="1F9677CE" w14:textId="77777777" w:rsidR="003A42A0" w:rsidRDefault="008850C4" w:rsidP="0074046F">
      <w:pPr>
        <w:suppressLineNumbers/>
        <w:tabs>
          <w:tab w:val="left" w:pos="709"/>
        </w:tabs>
        <w:ind w:left="705" w:right="-1" w:hanging="705"/>
        <w:rPr>
          <w:rFonts w:ascii="Times New Roman" w:hAnsi="Times New Roman" w:cs="Times New Roman"/>
        </w:rPr>
      </w:pPr>
      <w:r>
        <w:rPr>
          <w:rFonts w:ascii="Times New Roman" w:hAnsi="Times New Roman" w:cs="Times New Roman"/>
        </w:rPr>
        <w:t>6</w:t>
      </w:r>
      <w:r w:rsidRPr="00124ECC">
        <w:rPr>
          <w:rFonts w:ascii="Times New Roman" w:hAnsi="Times New Roman" w:cs="Times New Roman"/>
        </w:rPr>
        <w:t xml:space="preserve">.9 </w:t>
      </w:r>
      <w:r>
        <w:rPr>
          <w:rFonts w:ascii="Times New Roman" w:hAnsi="Times New Roman" w:cs="Times New Roman"/>
        </w:rPr>
        <w:tab/>
      </w:r>
      <w:r w:rsidRPr="00124ECC">
        <w:rPr>
          <w:rFonts w:ascii="Times New Roman" w:hAnsi="Times New Roman" w:cs="Times New Roman"/>
        </w:rPr>
        <w:t xml:space="preserve">Poskytovateľ splní svoj záväzok dodať predmet </w:t>
      </w:r>
      <w:r w:rsidR="006E271B">
        <w:rPr>
          <w:rFonts w:ascii="Times New Roman" w:hAnsi="Times New Roman" w:cs="Times New Roman"/>
        </w:rPr>
        <w:t>plnenia Zmluvy</w:t>
      </w:r>
      <w:r w:rsidRPr="00124ECC">
        <w:rPr>
          <w:rFonts w:ascii="Times New Roman" w:hAnsi="Times New Roman" w:cs="Times New Roman"/>
        </w:rPr>
        <w:t xml:space="preserve"> na základe konkrétnej </w:t>
      </w:r>
      <w:r w:rsidR="00743E3F">
        <w:rPr>
          <w:rFonts w:ascii="Times New Roman" w:hAnsi="Times New Roman" w:cs="Times New Roman"/>
        </w:rPr>
        <w:t>objednávky</w:t>
      </w:r>
      <w:r w:rsidRPr="00124ECC">
        <w:rPr>
          <w:rFonts w:ascii="Times New Roman" w:hAnsi="Times New Roman" w:cs="Times New Roman"/>
        </w:rPr>
        <w:t xml:space="preserve"> a previesť na </w:t>
      </w:r>
      <w:r w:rsidR="006E271B">
        <w:rPr>
          <w:rFonts w:ascii="Times New Roman" w:hAnsi="Times New Roman" w:cs="Times New Roman"/>
        </w:rPr>
        <w:t>O</w:t>
      </w:r>
      <w:r w:rsidRPr="00124ECC">
        <w:rPr>
          <w:rFonts w:ascii="Times New Roman" w:hAnsi="Times New Roman" w:cs="Times New Roman"/>
        </w:rPr>
        <w:t>bjednávateľa vlastnícke právo k</w:t>
      </w:r>
      <w:r w:rsidR="00FC4CDD">
        <w:rPr>
          <w:rFonts w:ascii="Times New Roman" w:hAnsi="Times New Roman" w:cs="Times New Roman"/>
        </w:rPr>
        <w:t>u</w:t>
      </w:r>
      <w:r w:rsidR="006E271B">
        <w:rPr>
          <w:rFonts w:ascii="Times New Roman" w:hAnsi="Times New Roman" w:cs="Times New Roman"/>
        </w:rPr>
        <w:t> </w:t>
      </w:r>
      <w:r w:rsidR="00FC4CDD">
        <w:rPr>
          <w:rFonts w:ascii="Times New Roman" w:hAnsi="Times New Roman" w:cs="Times New Roman"/>
        </w:rPr>
        <w:t>komponentom</w:t>
      </w:r>
      <w:r w:rsidRPr="00124ECC">
        <w:rPr>
          <w:rFonts w:ascii="Times New Roman" w:hAnsi="Times New Roman" w:cs="Times New Roman"/>
        </w:rPr>
        <w:t xml:space="preserve"> riadnym a včasným odovzdaním </w:t>
      </w:r>
      <w:r w:rsidR="00FC4CDD">
        <w:rPr>
          <w:rFonts w:ascii="Times New Roman" w:hAnsi="Times New Roman" w:cs="Times New Roman"/>
        </w:rPr>
        <w:t>komponentov</w:t>
      </w:r>
      <w:r w:rsidR="00C46D11">
        <w:rPr>
          <w:rFonts w:ascii="Times New Roman" w:hAnsi="Times New Roman" w:cs="Times New Roman"/>
        </w:rPr>
        <w:t xml:space="preserve"> </w:t>
      </w:r>
      <w:r w:rsidR="006E271B">
        <w:rPr>
          <w:rFonts w:ascii="Times New Roman" w:hAnsi="Times New Roman" w:cs="Times New Roman"/>
        </w:rPr>
        <w:t>O</w:t>
      </w:r>
      <w:r w:rsidRPr="00124ECC">
        <w:rPr>
          <w:rFonts w:ascii="Times New Roman" w:hAnsi="Times New Roman" w:cs="Times New Roman"/>
        </w:rPr>
        <w:t>bjednávate</w:t>
      </w:r>
      <w:r w:rsidR="006E271B">
        <w:rPr>
          <w:rFonts w:ascii="Times New Roman" w:hAnsi="Times New Roman" w:cs="Times New Roman"/>
        </w:rPr>
        <w:t>ľo</w:t>
      </w:r>
      <w:r w:rsidRPr="00124ECC">
        <w:rPr>
          <w:rFonts w:ascii="Times New Roman" w:hAnsi="Times New Roman" w:cs="Times New Roman"/>
        </w:rPr>
        <w:t>vi. Objednávateľ nadobudne vlastnícke právo k</w:t>
      </w:r>
      <w:r w:rsidR="00FC4CDD">
        <w:rPr>
          <w:rFonts w:ascii="Times New Roman" w:hAnsi="Times New Roman" w:cs="Times New Roman"/>
        </w:rPr>
        <w:t xml:space="preserve">u </w:t>
      </w:r>
      <w:r w:rsidR="006E271B">
        <w:rPr>
          <w:rFonts w:ascii="Times New Roman" w:hAnsi="Times New Roman" w:cs="Times New Roman"/>
        </w:rPr>
        <w:t> </w:t>
      </w:r>
      <w:r w:rsidR="00FC4CDD">
        <w:rPr>
          <w:rFonts w:ascii="Times New Roman" w:hAnsi="Times New Roman" w:cs="Times New Roman"/>
        </w:rPr>
        <w:t>komponentom</w:t>
      </w:r>
      <w:r w:rsidRPr="00124ECC">
        <w:rPr>
          <w:rFonts w:ascii="Times New Roman" w:hAnsi="Times New Roman" w:cs="Times New Roman"/>
        </w:rPr>
        <w:t xml:space="preserve"> dodávan</w:t>
      </w:r>
      <w:r w:rsidR="006E271B">
        <w:rPr>
          <w:rFonts w:ascii="Times New Roman" w:hAnsi="Times New Roman" w:cs="Times New Roman"/>
        </w:rPr>
        <w:t>ým</w:t>
      </w:r>
      <w:r w:rsidRPr="00124ECC">
        <w:rPr>
          <w:rFonts w:ascii="Times New Roman" w:hAnsi="Times New Roman" w:cs="Times New Roman"/>
        </w:rPr>
        <w:t xml:space="preserve"> na základe konkrétnej </w:t>
      </w:r>
      <w:r w:rsidR="00743E3F">
        <w:rPr>
          <w:rFonts w:ascii="Times New Roman" w:hAnsi="Times New Roman" w:cs="Times New Roman"/>
        </w:rPr>
        <w:t>objednávky</w:t>
      </w:r>
      <w:r w:rsidRPr="00124ECC">
        <w:rPr>
          <w:rFonts w:ascii="Times New Roman" w:hAnsi="Times New Roman" w:cs="Times New Roman"/>
        </w:rPr>
        <w:t xml:space="preserve"> okamihom odovzdania </w:t>
      </w:r>
      <w:r w:rsidR="00FC4CDD">
        <w:rPr>
          <w:rFonts w:ascii="Times New Roman" w:hAnsi="Times New Roman" w:cs="Times New Roman"/>
        </w:rPr>
        <w:t>komponentov</w:t>
      </w:r>
      <w:r w:rsidR="00C46D11">
        <w:rPr>
          <w:rFonts w:ascii="Times New Roman" w:hAnsi="Times New Roman" w:cs="Times New Roman"/>
        </w:rPr>
        <w:t xml:space="preserve"> </w:t>
      </w:r>
      <w:r w:rsidR="006E271B">
        <w:rPr>
          <w:rFonts w:ascii="Times New Roman" w:hAnsi="Times New Roman" w:cs="Times New Roman"/>
        </w:rPr>
        <w:t>O</w:t>
      </w:r>
      <w:r w:rsidRPr="00124ECC">
        <w:rPr>
          <w:rFonts w:ascii="Times New Roman" w:hAnsi="Times New Roman" w:cs="Times New Roman"/>
        </w:rPr>
        <w:t>bjednávateľovi v celom rozsahu stanovenom v</w:t>
      </w:r>
      <w:r w:rsidR="00C46D11">
        <w:rPr>
          <w:rFonts w:ascii="Times New Roman" w:hAnsi="Times New Roman" w:cs="Times New Roman"/>
        </w:rPr>
        <w:t> </w:t>
      </w:r>
      <w:r w:rsidR="00743E3F">
        <w:rPr>
          <w:rFonts w:ascii="Times New Roman" w:hAnsi="Times New Roman" w:cs="Times New Roman"/>
        </w:rPr>
        <w:t>objednávke</w:t>
      </w:r>
      <w:r w:rsidR="00C46D11">
        <w:rPr>
          <w:rFonts w:ascii="Times New Roman" w:hAnsi="Times New Roman" w:cs="Times New Roman"/>
        </w:rPr>
        <w:t xml:space="preserve"> </w:t>
      </w:r>
      <w:r w:rsidR="006E271B">
        <w:rPr>
          <w:rFonts w:ascii="Times New Roman" w:hAnsi="Times New Roman" w:cs="Times New Roman"/>
        </w:rPr>
        <w:t>O</w:t>
      </w:r>
      <w:r w:rsidRPr="00124ECC">
        <w:rPr>
          <w:rFonts w:ascii="Times New Roman" w:hAnsi="Times New Roman" w:cs="Times New Roman"/>
        </w:rPr>
        <w:t xml:space="preserve">bjednávateľa a jeho prevzatia </w:t>
      </w:r>
      <w:r w:rsidR="006E271B">
        <w:rPr>
          <w:rFonts w:ascii="Times New Roman" w:hAnsi="Times New Roman" w:cs="Times New Roman"/>
        </w:rPr>
        <w:t>O</w:t>
      </w:r>
      <w:r w:rsidRPr="00124ECC">
        <w:rPr>
          <w:rFonts w:ascii="Times New Roman" w:hAnsi="Times New Roman" w:cs="Times New Roman"/>
        </w:rPr>
        <w:t xml:space="preserve">bjednávateľom. V okamihu odovzdania </w:t>
      </w:r>
      <w:r w:rsidR="00FC4CDD">
        <w:rPr>
          <w:rFonts w:ascii="Times New Roman" w:hAnsi="Times New Roman" w:cs="Times New Roman"/>
        </w:rPr>
        <w:t>komponentov</w:t>
      </w:r>
      <w:r w:rsidR="00C46D11">
        <w:rPr>
          <w:rFonts w:ascii="Times New Roman" w:hAnsi="Times New Roman" w:cs="Times New Roman"/>
        </w:rPr>
        <w:t xml:space="preserve"> </w:t>
      </w:r>
      <w:r w:rsidR="006E271B">
        <w:rPr>
          <w:rFonts w:ascii="Times New Roman" w:hAnsi="Times New Roman" w:cs="Times New Roman"/>
        </w:rPr>
        <w:t>P</w:t>
      </w:r>
      <w:r w:rsidRPr="00124ECC">
        <w:rPr>
          <w:rFonts w:ascii="Times New Roman" w:hAnsi="Times New Roman" w:cs="Times New Roman"/>
        </w:rPr>
        <w:t xml:space="preserve">oskytovateľom prechádza na </w:t>
      </w:r>
      <w:r w:rsidR="006E271B">
        <w:rPr>
          <w:rFonts w:ascii="Times New Roman" w:hAnsi="Times New Roman" w:cs="Times New Roman"/>
        </w:rPr>
        <w:t>O</w:t>
      </w:r>
      <w:r w:rsidRPr="00124ECC">
        <w:rPr>
          <w:rFonts w:ascii="Times New Roman" w:hAnsi="Times New Roman" w:cs="Times New Roman"/>
        </w:rPr>
        <w:t xml:space="preserve">bjednávateľa nebezpečenstvo škody na </w:t>
      </w:r>
      <w:r w:rsidR="00FC4CDD">
        <w:rPr>
          <w:rFonts w:ascii="Times New Roman" w:hAnsi="Times New Roman" w:cs="Times New Roman"/>
        </w:rPr>
        <w:t>komponentoch</w:t>
      </w:r>
      <w:r w:rsidRPr="00124ECC">
        <w:rPr>
          <w:rFonts w:ascii="Times New Roman" w:hAnsi="Times New Roman" w:cs="Times New Roman"/>
        </w:rPr>
        <w:t xml:space="preserve"> dodávan</w:t>
      </w:r>
      <w:r w:rsidR="006E271B">
        <w:rPr>
          <w:rFonts w:ascii="Times New Roman" w:hAnsi="Times New Roman" w:cs="Times New Roman"/>
        </w:rPr>
        <w:t>ých</w:t>
      </w:r>
      <w:r w:rsidRPr="00124ECC">
        <w:rPr>
          <w:rFonts w:ascii="Times New Roman" w:hAnsi="Times New Roman" w:cs="Times New Roman"/>
        </w:rPr>
        <w:t xml:space="preserve"> na základe konkrétnej </w:t>
      </w:r>
      <w:r w:rsidR="00743E3F">
        <w:rPr>
          <w:rFonts w:ascii="Times New Roman" w:hAnsi="Times New Roman" w:cs="Times New Roman"/>
        </w:rPr>
        <w:t>objednávky</w:t>
      </w:r>
      <w:r w:rsidRPr="00124ECC">
        <w:rPr>
          <w:rFonts w:ascii="Times New Roman" w:hAnsi="Times New Roman" w:cs="Times New Roman"/>
        </w:rPr>
        <w:t xml:space="preserve">. Podkladom pre odovzdanie </w:t>
      </w:r>
      <w:r w:rsidR="00FC4CDD">
        <w:rPr>
          <w:rFonts w:ascii="Times New Roman" w:hAnsi="Times New Roman" w:cs="Times New Roman"/>
        </w:rPr>
        <w:t>komponentov</w:t>
      </w:r>
      <w:r w:rsidRPr="00124ECC">
        <w:rPr>
          <w:rFonts w:ascii="Times New Roman" w:hAnsi="Times New Roman" w:cs="Times New Roman"/>
        </w:rPr>
        <w:t xml:space="preserve"> na základe </w:t>
      </w:r>
      <w:r w:rsidR="00743E3F">
        <w:rPr>
          <w:rFonts w:ascii="Times New Roman" w:hAnsi="Times New Roman" w:cs="Times New Roman"/>
        </w:rPr>
        <w:t>objednávky</w:t>
      </w:r>
      <w:r w:rsidR="00C46D11">
        <w:rPr>
          <w:rFonts w:ascii="Times New Roman" w:hAnsi="Times New Roman" w:cs="Times New Roman"/>
        </w:rPr>
        <w:t xml:space="preserve"> </w:t>
      </w:r>
      <w:r w:rsidR="006E271B">
        <w:rPr>
          <w:rFonts w:ascii="Times New Roman" w:hAnsi="Times New Roman" w:cs="Times New Roman"/>
        </w:rPr>
        <w:t>O</w:t>
      </w:r>
      <w:r w:rsidRPr="00124ECC">
        <w:rPr>
          <w:rFonts w:ascii="Times New Roman" w:hAnsi="Times New Roman" w:cs="Times New Roman"/>
        </w:rPr>
        <w:t xml:space="preserve">bjednávateľa je </w:t>
      </w:r>
      <w:r w:rsidR="002C3AAD">
        <w:rPr>
          <w:rFonts w:ascii="Times New Roman" w:hAnsi="Times New Roman" w:cs="Times New Roman"/>
        </w:rPr>
        <w:t>Servisný</w:t>
      </w:r>
      <w:r w:rsidRPr="00124ECC">
        <w:rPr>
          <w:rFonts w:ascii="Times New Roman" w:hAnsi="Times New Roman" w:cs="Times New Roman"/>
        </w:rPr>
        <w:t xml:space="preserve"> protokol a dodací list</w:t>
      </w:r>
      <w:r w:rsidR="006E271B">
        <w:rPr>
          <w:rFonts w:ascii="Times New Roman" w:hAnsi="Times New Roman" w:cs="Times New Roman"/>
        </w:rPr>
        <w:t xml:space="preserve">, podpísaný zodpovednými osobami oboch </w:t>
      </w:r>
      <w:r w:rsidR="006F3AE6">
        <w:rPr>
          <w:rFonts w:ascii="Times New Roman" w:hAnsi="Times New Roman" w:cs="Times New Roman"/>
        </w:rPr>
        <w:t>Z</w:t>
      </w:r>
      <w:r w:rsidR="006E271B">
        <w:rPr>
          <w:rFonts w:ascii="Times New Roman" w:hAnsi="Times New Roman" w:cs="Times New Roman"/>
        </w:rPr>
        <w:t xml:space="preserve">mluvných strán, ktoré sú uvedené v bode </w:t>
      </w:r>
      <w:r w:rsidR="00C44CC1">
        <w:rPr>
          <w:rFonts w:ascii="Times New Roman" w:hAnsi="Times New Roman" w:cs="Times New Roman"/>
        </w:rPr>
        <w:t xml:space="preserve">6.2 tohto </w:t>
      </w:r>
      <w:r w:rsidR="006E271B">
        <w:rPr>
          <w:rFonts w:ascii="Times New Roman" w:hAnsi="Times New Roman" w:cs="Times New Roman"/>
        </w:rPr>
        <w:t>článk</w:t>
      </w:r>
      <w:r w:rsidR="00C44CC1">
        <w:rPr>
          <w:rFonts w:ascii="Times New Roman" w:hAnsi="Times New Roman" w:cs="Times New Roman"/>
        </w:rPr>
        <w:t xml:space="preserve">u </w:t>
      </w:r>
      <w:r w:rsidR="006E271B">
        <w:rPr>
          <w:rFonts w:ascii="Times New Roman" w:hAnsi="Times New Roman" w:cs="Times New Roman"/>
        </w:rPr>
        <w:t xml:space="preserve">Zmluvy, v ktorom bude </w:t>
      </w:r>
      <w:r w:rsidR="006E271B" w:rsidRPr="00124ECC">
        <w:rPr>
          <w:rFonts w:ascii="Times New Roman" w:hAnsi="Times New Roman" w:cs="Times New Roman"/>
        </w:rPr>
        <w:t>uvedená záručná doba pre každ</w:t>
      </w:r>
      <w:r w:rsidR="00FC4CDD">
        <w:rPr>
          <w:rFonts w:ascii="Times New Roman" w:hAnsi="Times New Roman" w:cs="Times New Roman"/>
        </w:rPr>
        <w:t>ý</w:t>
      </w:r>
      <w:r w:rsidR="00C46D11">
        <w:rPr>
          <w:rFonts w:ascii="Times New Roman" w:hAnsi="Times New Roman" w:cs="Times New Roman"/>
        </w:rPr>
        <w:t xml:space="preserve"> </w:t>
      </w:r>
      <w:r w:rsidR="00FC4CDD">
        <w:rPr>
          <w:rFonts w:ascii="Times New Roman" w:hAnsi="Times New Roman" w:cs="Times New Roman"/>
        </w:rPr>
        <w:t>komponent.</w:t>
      </w:r>
    </w:p>
    <w:p w14:paraId="6A7ED57A" w14:textId="77777777" w:rsidR="005A46AE" w:rsidRPr="00124ECC" w:rsidRDefault="005A46AE" w:rsidP="0074046F">
      <w:pPr>
        <w:suppressLineNumbers/>
        <w:tabs>
          <w:tab w:val="left" w:pos="709"/>
        </w:tabs>
        <w:ind w:left="705" w:right="-1" w:hanging="705"/>
        <w:rPr>
          <w:rFonts w:ascii="Times New Roman" w:hAnsi="Times New Roman" w:cs="Times New Roman"/>
        </w:rPr>
      </w:pPr>
    </w:p>
    <w:p w14:paraId="1ED099A4" w14:textId="77777777" w:rsidR="003A42A0" w:rsidRDefault="006E271B" w:rsidP="0074046F">
      <w:pPr>
        <w:suppressLineNumbers/>
        <w:ind w:left="705" w:right="-1" w:hanging="705"/>
        <w:rPr>
          <w:rFonts w:ascii="Times New Roman" w:hAnsi="Times New Roman" w:cs="Times New Roman"/>
        </w:rPr>
      </w:pPr>
      <w:r>
        <w:rPr>
          <w:rFonts w:ascii="Times New Roman" w:hAnsi="Times New Roman" w:cs="Times New Roman"/>
        </w:rPr>
        <w:t>6</w:t>
      </w:r>
      <w:r w:rsidRPr="00124ECC">
        <w:rPr>
          <w:rFonts w:ascii="Times New Roman" w:hAnsi="Times New Roman" w:cs="Times New Roman"/>
        </w:rPr>
        <w:t xml:space="preserve">.10 </w:t>
      </w:r>
      <w:r w:rsidR="008850C4">
        <w:rPr>
          <w:rFonts w:ascii="Times New Roman" w:hAnsi="Times New Roman" w:cs="Times New Roman"/>
        </w:rPr>
        <w:tab/>
      </w:r>
      <w:r>
        <w:rPr>
          <w:rFonts w:ascii="Times New Roman" w:hAnsi="Times New Roman" w:cs="Times New Roman"/>
        </w:rPr>
        <w:tab/>
      </w:r>
      <w:r w:rsidRPr="00124ECC">
        <w:rPr>
          <w:rFonts w:ascii="Times New Roman" w:hAnsi="Times New Roman" w:cs="Times New Roman"/>
        </w:rPr>
        <w:t xml:space="preserve">Objednávateľ má právo, nie povinnosť, prevziať </w:t>
      </w:r>
      <w:r w:rsidR="00FC4CDD">
        <w:rPr>
          <w:rFonts w:ascii="Times New Roman" w:hAnsi="Times New Roman" w:cs="Times New Roman"/>
        </w:rPr>
        <w:t>komponenty</w:t>
      </w:r>
      <w:r w:rsidRPr="00124ECC">
        <w:rPr>
          <w:rFonts w:ascii="Times New Roman" w:hAnsi="Times New Roman" w:cs="Times New Roman"/>
        </w:rPr>
        <w:t xml:space="preserve"> aj s vadami, pokiaľ tieto sami o sebe, ani v spojení s inými, nebránia používaniu </w:t>
      </w:r>
      <w:r w:rsidR="00FC4CDD">
        <w:rPr>
          <w:rFonts w:ascii="Times New Roman" w:hAnsi="Times New Roman" w:cs="Times New Roman"/>
        </w:rPr>
        <w:t>komponentu</w:t>
      </w:r>
      <w:r w:rsidRPr="00124ECC">
        <w:rPr>
          <w:rFonts w:ascii="Times New Roman" w:hAnsi="Times New Roman" w:cs="Times New Roman"/>
        </w:rPr>
        <w:t xml:space="preserve"> na účel stanovený v tejto </w:t>
      </w:r>
      <w:r w:rsidR="00407FCD">
        <w:rPr>
          <w:rFonts w:ascii="Times New Roman" w:hAnsi="Times New Roman" w:cs="Times New Roman"/>
        </w:rPr>
        <w:t>Z</w:t>
      </w:r>
      <w:r w:rsidRPr="00124ECC">
        <w:rPr>
          <w:rFonts w:ascii="Times New Roman" w:hAnsi="Times New Roman" w:cs="Times New Roman"/>
        </w:rPr>
        <w:t>mluve.</w:t>
      </w:r>
    </w:p>
    <w:p w14:paraId="43A2E6C5" w14:textId="77777777" w:rsidR="005A46AE" w:rsidRPr="00124ECC" w:rsidRDefault="005A46AE" w:rsidP="0074046F">
      <w:pPr>
        <w:suppressLineNumbers/>
        <w:ind w:left="705" w:right="-1" w:hanging="705"/>
        <w:rPr>
          <w:rFonts w:ascii="Times New Roman" w:hAnsi="Times New Roman" w:cs="Times New Roman"/>
        </w:rPr>
      </w:pPr>
    </w:p>
    <w:p w14:paraId="5B7BE443" w14:textId="77777777" w:rsidR="003A42A0" w:rsidRPr="00124ECC" w:rsidRDefault="006E271B" w:rsidP="0074046F">
      <w:pPr>
        <w:suppressLineNumbers/>
        <w:ind w:left="267" w:right="-1" w:hanging="267"/>
        <w:rPr>
          <w:rFonts w:ascii="Times New Roman" w:hAnsi="Times New Roman" w:cs="Times New Roman"/>
        </w:rPr>
      </w:pPr>
      <w:r w:rsidRPr="00594CC1">
        <w:rPr>
          <w:rFonts w:ascii="Times New Roman" w:hAnsi="Times New Roman" w:cs="Times New Roman"/>
        </w:rPr>
        <w:t>6.1</w:t>
      </w:r>
      <w:r w:rsidR="00575270" w:rsidRPr="00594CC1">
        <w:rPr>
          <w:rFonts w:ascii="Times New Roman" w:hAnsi="Times New Roman" w:cs="Times New Roman"/>
        </w:rPr>
        <w:t>1</w:t>
      </w:r>
      <w:r>
        <w:rPr>
          <w:rFonts w:ascii="Times New Roman" w:hAnsi="Times New Roman" w:cs="Times New Roman"/>
        </w:rPr>
        <w:tab/>
      </w:r>
      <w:r w:rsidRPr="00124ECC">
        <w:rPr>
          <w:rFonts w:ascii="Times New Roman" w:hAnsi="Times New Roman" w:cs="Times New Roman"/>
        </w:rPr>
        <w:t>Zmluvné strany sa dohodli, že dodací list bude obsahovať najmä:</w:t>
      </w:r>
    </w:p>
    <w:p w14:paraId="3AF0D03B" w14:textId="00D21495" w:rsidR="003A42A0" w:rsidRPr="00124ECC" w:rsidRDefault="00407FCD" w:rsidP="0074046F">
      <w:pPr>
        <w:suppressLineNumbers/>
        <w:ind w:left="267" w:right="-1" w:firstLine="441"/>
        <w:rPr>
          <w:rFonts w:ascii="Times New Roman" w:hAnsi="Times New Roman" w:cs="Times New Roman"/>
        </w:rPr>
      </w:pPr>
      <w:r>
        <w:rPr>
          <w:rFonts w:ascii="Times New Roman" w:hAnsi="Times New Roman" w:cs="Times New Roman"/>
        </w:rPr>
        <w:t xml:space="preserve">- </w:t>
      </w:r>
      <w:r w:rsidR="00E57434">
        <w:rPr>
          <w:rFonts w:ascii="Times New Roman" w:hAnsi="Times New Roman" w:cs="Times New Roman"/>
        </w:rPr>
        <w:t xml:space="preserve"> </w:t>
      </w:r>
      <w:r w:rsidRPr="00124ECC">
        <w:rPr>
          <w:rFonts w:ascii="Times New Roman" w:hAnsi="Times New Roman" w:cs="Times New Roman"/>
        </w:rPr>
        <w:t xml:space="preserve">predmet a číslo tejto </w:t>
      </w:r>
      <w:r>
        <w:rPr>
          <w:rFonts w:ascii="Times New Roman" w:hAnsi="Times New Roman" w:cs="Times New Roman"/>
        </w:rPr>
        <w:t>Z</w:t>
      </w:r>
      <w:r w:rsidRPr="00124ECC">
        <w:rPr>
          <w:rFonts w:ascii="Times New Roman" w:hAnsi="Times New Roman" w:cs="Times New Roman"/>
        </w:rPr>
        <w:t>mluvy,</w:t>
      </w:r>
    </w:p>
    <w:p w14:paraId="437144DF" w14:textId="77777777" w:rsidR="003A42A0" w:rsidRPr="00124ECC" w:rsidRDefault="00407FCD" w:rsidP="00145229">
      <w:pPr>
        <w:suppressLineNumbers/>
        <w:ind w:left="267" w:right="-1" w:firstLine="442"/>
        <w:rPr>
          <w:rFonts w:ascii="Times New Roman" w:hAnsi="Times New Roman" w:cs="Times New Roman"/>
        </w:rPr>
      </w:pPr>
      <w:r>
        <w:rPr>
          <w:rFonts w:ascii="Times New Roman" w:hAnsi="Times New Roman" w:cs="Times New Roman"/>
        </w:rPr>
        <w:t xml:space="preserve">-  </w:t>
      </w:r>
      <w:r w:rsidRPr="00124ECC">
        <w:rPr>
          <w:rFonts w:ascii="Times New Roman" w:hAnsi="Times New Roman" w:cs="Times New Roman"/>
        </w:rPr>
        <w:t xml:space="preserve">súpis </w:t>
      </w:r>
      <w:r w:rsidR="00660E24">
        <w:rPr>
          <w:rFonts w:ascii="Times New Roman" w:hAnsi="Times New Roman" w:cs="Times New Roman"/>
        </w:rPr>
        <w:t>hnuteľných vecí</w:t>
      </w:r>
      <w:r w:rsidRPr="00124ECC">
        <w:rPr>
          <w:rFonts w:ascii="Times New Roman" w:hAnsi="Times New Roman" w:cs="Times New Roman"/>
        </w:rPr>
        <w:t xml:space="preserve"> na základe konkrétnej </w:t>
      </w:r>
      <w:r w:rsidR="00743E3F">
        <w:rPr>
          <w:rFonts w:ascii="Times New Roman" w:hAnsi="Times New Roman" w:cs="Times New Roman"/>
        </w:rPr>
        <w:t>objednávky</w:t>
      </w:r>
      <w:r w:rsidRPr="00124ECC">
        <w:rPr>
          <w:rFonts w:ascii="Times New Roman" w:hAnsi="Times New Roman" w:cs="Times New Roman"/>
        </w:rPr>
        <w:t>,</w:t>
      </w:r>
    </w:p>
    <w:p w14:paraId="6B6BE5E4" w14:textId="77777777" w:rsidR="003A42A0" w:rsidRPr="00124ECC" w:rsidRDefault="00407FCD" w:rsidP="0074046F">
      <w:pPr>
        <w:suppressLineNumbers/>
        <w:ind w:left="267" w:right="-1" w:firstLine="441"/>
        <w:rPr>
          <w:rFonts w:ascii="Times New Roman" w:hAnsi="Times New Roman" w:cs="Times New Roman"/>
        </w:rPr>
      </w:pPr>
      <w:r>
        <w:rPr>
          <w:rFonts w:ascii="Times New Roman" w:hAnsi="Times New Roman" w:cs="Times New Roman"/>
        </w:rPr>
        <w:t xml:space="preserve">-  </w:t>
      </w:r>
      <w:r w:rsidRPr="00124ECC">
        <w:rPr>
          <w:rFonts w:ascii="Times New Roman" w:hAnsi="Times New Roman" w:cs="Times New Roman"/>
        </w:rPr>
        <w:t>súpis zistených vád,</w:t>
      </w:r>
    </w:p>
    <w:p w14:paraId="255F5597" w14:textId="77777777" w:rsidR="003A42A0" w:rsidRPr="00124ECC" w:rsidRDefault="00407FCD" w:rsidP="00E57434">
      <w:pPr>
        <w:suppressLineNumbers/>
        <w:tabs>
          <w:tab w:val="left" w:pos="1276"/>
        </w:tabs>
        <w:ind w:left="851" w:right="-1" w:hanging="284"/>
        <w:rPr>
          <w:rFonts w:ascii="Times New Roman" w:hAnsi="Times New Roman" w:cs="Times New Roman"/>
        </w:rPr>
      </w:pPr>
      <w:r>
        <w:rPr>
          <w:rFonts w:ascii="Times New Roman" w:hAnsi="Times New Roman" w:cs="Times New Roman"/>
        </w:rPr>
        <w:t xml:space="preserve">  - </w:t>
      </w:r>
      <w:r w:rsidR="005A46AE" w:rsidRPr="00124ECC">
        <w:rPr>
          <w:rFonts w:ascii="Times New Roman" w:hAnsi="Times New Roman" w:cs="Times New Roman"/>
        </w:rPr>
        <w:t xml:space="preserve">dohodu o spôsobe a termínoch odstránenia vád, ktoré na tento účel určí </w:t>
      </w:r>
      <w:r>
        <w:rPr>
          <w:rFonts w:ascii="Times New Roman" w:hAnsi="Times New Roman" w:cs="Times New Roman"/>
        </w:rPr>
        <w:t> </w:t>
      </w:r>
      <w:r w:rsidR="00660E24">
        <w:rPr>
          <w:rFonts w:ascii="Times New Roman" w:hAnsi="Times New Roman" w:cs="Times New Roman"/>
        </w:rPr>
        <w:t>O</w:t>
      </w:r>
      <w:r w:rsidR="005A46AE" w:rsidRPr="00124ECC">
        <w:rPr>
          <w:rFonts w:ascii="Times New Roman" w:hAnsi="Times New Roman" w:cs="Times New Roman"/>
        </w:rPr>
        <w:t>bjednávateľ,</w:t>
      </w:r>
    </w:p>
    <w:p w14:paraId="55633BC6" w14:textId="77777777" w:rsidR="003A42A0" w:rsidRDefault="00407FCD" w:rsidP="0074046F">
      <w:pPr>
        <w:suppressLineNumbers/>
        <w:ind w:left="993" w:right="-1" w:hanging="285"/>
        <w:rPr>
          <w:rFonts w:ascii="Times New Roman" w:hAnsi="Times New Roman" w:cs="Times New Roman"/>
        </w:rPr>
      </w:pPr>
      <w:r>
        <w:rPr>
          <w:rFonts w:ascii="Times New Roman" w:hAnsi="Times New Roman" w:cs="Times New Roman"/>
        </w:rPr>
        <w:lastRenderedPageBreak/>
        <w:t xml:space="preserve">-  </w:t>
      </w:r>
      <w:r w:rsidRPr="00124ECC">
        <w:rPr>
          <w:rFonts w:ascii="Times New Roman" w:hAnsi="Times New Roman" w:cs="Times New Roman"/>
        </w:rPr>
        <w:t xml:space="preserve">konštatovanie, že dňom odovzdania a prevzatia predmetu </w:t>
      </w:r>
      <w:r w:rsidR="00660E24">
        <w:rPr>
          <w:rFonts w:ascii="Times New Roman" w:hAnsi="Times New Roman" w:cs="Times New Roman"/>
        </w:rPr>
        <w:t>plnenia</w:t>
      </w:r>
      <w:r w:rsidRPr="00124ECC">
        <w:rPr>
          <w:rFonts w:ascii="Times New Roman" w:hAnsi="Times New Roman" w:cs="Times New Roman"/>
        </w:rPr>
        <w:t xml:space="preserve"> začína plynúť záručná doba a určenie termínu skončenia záručnej doby.</w:t>
      </w:r>
    </w:p>
    <w:p w14:paraId="5AF9046D" w14:textId="77777777" w:rsidR="005A46AE" w:rsidRDefault="005A46AE" w:rsidP="0074046F">
      <w:pPr>
        <w:suppressLineNumbers/>
        <w:ind w:left="708" w:right="-1" w:firstLine="0"/>
        <w:rPr>
          <w:rFonts w:ascii="Times New Roman" w:hAnsi="Times New Roman" w:cs="Times New Roman"/>
        </w:rPr>
      </w:pPr>
    </w:p>
    <w:p w14:paraId="1E2BC036" w14:textId="77777777" w:rsidR="003A42A0" w:rsidRDefault="005A46AE" w:rsidP="0074046F">
      <w:pPr>
        <w:suppressLineNumbers/>
        <w:ind w:left="709" w:right="-1" w:hanging="709"/>
        <w:rPr>
          <w:rFonts w:ascii="Times New Roman" w:hAnsi="Times New Roman" w:cs="Times New Roman"/>
        </w:rPr>
      </w:pPr>
      <w:r>
        <w:rPr>
          <w:rFonts w:ascii="Times New Roman" w:hAnsi="Times New Roman" w:cs="Times New Roman"/>
        </w:rPr>
        <w:t>6</w:t>
      </w:r>
      <w:r w:rsidRPr="00124ECC">
        <w:rPr>
          <w:rFonts w:ascii="Times New Roman" w:hAnsi="Times New Roman" w:cs="Times New Roman"/>
        </w:rPr>
        <w:t>.1</w:t>
      </w:r>
      <w:r w:rsidR="00575270">
        <w:rPr>
          <w:rFonts w:ascii="Times New Roman" w:hAnsi="Times New Roman" w:cs="Times New Roman"/>
        </w:rPr>
        <w:t>2</w:t>
      </w:r>
      <w:r w:rsidR="003045C8">
        <w:rPr>
          <w:rFonts w:ascii="Times New Roman" w:hAnsi="Times New Roman" w:cs="Times New Roman"/>
        </w:rPr>
        <w:tab/>
      </w:r>
      <w:r w:rsidRPr="00124ECC">
        <w:rPr>
          <w:rFonts w:ascii="Times New Roman" w:hAnsi="Times New Roman" w:cs="Times New Roman"/>
        </w:rPr>
        <w:t xml:space="preserve">Poskytovateľ je povinný pri preberacom konaní odovzdať </w:t>
      </w:r>
      <w:r w:rsidR="00575270">
        <w:rPr>
          <w:rFonts w:ascii="Times New Roman" w:hAnsi="Times New Roman" w:cs="Times New Roman"/>
        </w:rPr>
        <w:t>O</w:t>
      </w:r>
      <w:r w:rsidRPr="00124ECC">
        <w:rPr>
          <w:rFonts w:ascii="Times New Roman" w:hAnsi="Times New Roman" w:cs="Times New Roman"/>
        </w:rPr>
        <w:t xml:space="preserve">bjednávateľovi všetky doklady súvisiace s predmetom </w:t>
      </w:r>
      <w:r w:rsidR="00660E24">
        <w:rPr>
          <w:rFonts w:ascii="Times New Roman" w:hAnsi="Times New Roman" w:cs="Times New Roman"/>
        </w:rPr>
        <w:t>plnenia Zmluvy</w:t>
      </w:r>
      <w:r w:rsidRPr="00124ECC">
        <w:rPr>
          <w:rFonts w:ascii="Times New Roman" w:hAnsi="Times New Roman" w:cs="Times New Roman"/>
        </w:rPr>
        <w:t>.</w:t>
      </w:r>
    </w:p>
    <w:p w14:paraId="0F799FB4" w14:textId="77777777" w:rsidR="007165E6" w:rsidRDefault="007165E6" w:rsidP="0074046F">
      <w:pPr>
        <w:suppressLineNumbers/>
        <w:ind w:left="709" w:right="-1" w:hanging="709"/>
        <w:rPr>
          <w:rFonts w:ascii="Times New Roman" w:hAnsi="Times New Roman" w:cs="Times New Roman"/>
        </w:rPr>
      </w:pPr>
    </w:p>
    <w:p w14:paraId="47F065D3" w14:textId="77777777" w:rsidR="002C001D" w:rsidRDefault="007165E6" w:rsidP="002C001D">
      <w:pPr>
        <w:autoSpaceDE w:val="0"/>
        <w:autoSpaceDN w:val="0"/>
        <w:adjustRightInd w:val="0"/>
        <w:spacing w:before="120" w:after="0" w:line="240" w:lineRule="auto"/>
        <w:ind w:left="705" w:right="0" w:hanging="705"/>
        <w:contextualSpacing/>
        <w:rPr>
          <w:rFonts w:ascii="Times New Roman" w:hAnsi="Times New Roman" w:cs="Times New Roman"/>
          <w:szCs w:val="24"/>
        </w:rPr>
      </w:pPr>
      <w:r>
        <w:rPr>
          <w:rFonts w:ascii="Times New Roman" w:hAnsi="Times New Roman"/>
        </w:rPr>
        <w:t>6.13</w:t>
      </w:r>
      <w:r>
        <w:rPr>
          <w:rFonts w:ascii="Times New Roman" w:hAnsi="Times New Roman"/>
        </w:rPr>
        <w:tab/>
      </w:r>
      <w:r w:rsidRPr="00532099">
        <w:rPr>
          <w:rFonts w:ascii="Times New Roman" w:hAnsi="Times New Roman"/>
        </w:rPr>
        <w:t xml:space="preserve">Ak </w:t>
      </w:r>
      <w:r>
        <w:rPr>
          <w:rFonts w:ascii="Times New Roman" w:hAnsi="Times New Roman"/>
        </w:rPr>
        <w:t>Poskytovateľ</w:t>
      </w:r>
      <w:r w:rsidRPr="00532099">
        <w:rPr>
          <w:rFonts w:ascii="Times New Roman" w:hAnsi="Times New Roman"/>
        </w:rPr>
        <w:t xml:space="preserve"> použije na plnenie tejto Zmluvy </w:t>
      </w:r>
      <w:r>
        <w:rPr>
          <w:rFonts w:ascii="Times New Roman" w:hAnsi="Times New Roman"/>
        </w:rPr>
        <w:t>s</w:t>
      </w:r>
      <w:r w:rsidRPr="00532099">
        <w:rPr>
          <w:rFonts w:ascii="Times New Roman" w:hAnsi="Times New Roman"/>
        </w:rPr>
        <w:t xml:space="preserve">ubdodávateľov, o ktorých má vedomosť v čase podpisu tejto Zmluvy, ich zoznam uvedie v Prílohe č. 3 tejto Zmluvy. </w:t>
      </w:r>
      <w:r w:rsidRPr="002C001D">
        <w:rPr>
          <w:rFonts w:ascii="Times New Roman" w:hAnsi="Times New Roman"/>
        </w:rPr>
        <w:t>Poskytovateľ je povinný Objednávateľovi oznámiť akúkoľvek zmenu údajov u subdodávateľov,</w:t>
      </w:r>
      <w:r w:rsidR="00C46D11">
        <w:rPr>
          <w:rFonts w:ascii="Times New Roman" w:hAnsi="Times New Roman"/>
        </w:rPr>
        <w:t xml:space="preserve"> </w:t>
      </w:r>
      <w:r w:rsidRPr="002C001D">
        <w:rPr>
          <w:rFonts w:ascii="Times New Roman" w:hAnsi="Times New Roman"/>
        </w:rPr>
        <w:t>uvedených v Prílohe č. 3 tejto Zmluvy, a to bezodkladne</w:t>
      </w:r>
      <w:r w:rsidR="002C001D" w:rsidRPr="002C001D">
        <w:rPr>
          <w:rFonts w:ascii="Times New Roman" w:hAnsi="Times New Roman"/>
        </w:rPr>
        <w:t xml:space="preserve">, </w:t>
      </w:r>
      <w:r w:rsidR="002C001D" w:rsidRPr="002C001D">
        <w:rPr>
          <w:rFonts w:ascii="Times New Roman" w:hAnsi="Times New Roman" w:cs="Times New Roman"/>
          <w:szCs w:val="24"/>
        </w:rPr>
        <w:t>najneskôr do desiatich dní od kedy sa o zmene dozvedel</w:t>
      </w:r>
      <w:r w:rsidRPr="002C001D">
        <w:rPr>
          <w:rFonts w:ascii="Times New Roman" w:hAnsi="Times New Roman"/>
        </w:rPr>
        <w:t>.</w:t>
      </w:r>
      <w:r w:rsidR="00C46D11">
        <w:rPr>
          <w:rFonts w:ascii="Times New Roman" w:hAnsi="Times New Roman"/>
        </w:rPr>
        <w:t xml:space="preserve"> </w:t>
      </w:r>
      <w:r w:rsidR="002C001D" w:rsidRPr="00644D39">
        <w:rPr>
          <w:rFonts w:ascii="Times New Roman" w:hAnsi="Times New Roman" w:cs="Times New Roman"/>
          <w:szCs w:val="24"/>
        </w:rPr>
        <w:t xml:space="preserve">Pod pojmom údaje o subdodávateľovi sa rozumie údaje uvedené v Prílohe č. 3 Zmluvy, zmena právnej formy subdodávateľa, zmena základného imania subdodávateľa, začatie konkurzného konania, reštrukturalizačného konania alebo likvidácie subdodávateľa. </w:t>
      </w:r>
    </w:p>
    <w:p w14:paraId="6C7F3AA6" w14:textId="77777777" w:rsidR="002C001D" w:rsidRDefault="002C001D" w:rsidP="00B92999">
      <w:pPr>
        <w:pStyle w:val="Farebnzoznamzvraznenie11"/>
        <w:suppressAutoHyphens w:val="0"/>
        <w:autoSpaceDE w:val="0"/>
        <w:autoSpaceDN w:val="0"/>
        <w:adjustRightInd w:val="0"/>
        <w:spacing w:after="120" w:line="228" w:lineRule="auto"/>
        <w:ind w:left="708" w:hanging="709"/>
        <w:jc w:val="both"/>
        <w:rPr>
          <w:rFonts w:ascii="Times New Roman" w:hAnsi="Times New Roman"/>
        </w:rPr>
      </w:pPr>
    </w:p>
    <w:p w14:paraId="67F9DAD4" w14:textId="77777777" w:rsidR="00644D39" w:rsidRPr="00644D39" w:rsidRDefault="007165E6" w:rsidP="00B92999">
      <w:pPr>
        <w:pStyle w:val="Farebnzoznamzvraznenie11"/>
        <w:suppressAutoHyphens w:val="0"/>
        <w:autoSpaceDE w:val="0"/>
        <w:autoSpaceDN w:val="0"/>
        <w:adjustRightInd w:val="0"/>
        <w:spacing w:after="120" w:line="228" w:lineRule="auto"/>
        <w:ind w:left="708" w:hanging="709"/>
        <w:jc w:val="both"/>
        <w:rPr>
          <w:rFonts w:ascii="Times New Roman" w:hAnsi="Times New Roman"/>
        </w:rPr>
      </w:pPr>
      <w:r>
        <w:rPr>
          <w:rFonts w:ascii="Times New Roman" w:hAnsi="Times New Roman"/>
        </w:rPr>
        <w:t>6.14</w:t>
      </w:r>
      <w:r>
        <w:rPr>
          <w:rFonts w:ascii="Times New Roman" w:hAnsi="Times New Roman"/>
        </w:rPr>
        <w:tab/>
      </w:r>
      <w:r w:rsidR="00B92999">
        <w:rPr>
          <w:rFonts w:ascii="Times New Roman" w:hAnsi="Times New Roman"/>
        </w:rPr>
        <w:t>Poskytovateľ</w:t>
      </w:r>
      <w:r w:rsidR="00644D39" w:rsidRPr="00644D39">
        <w:rPr>
          <w:rFonts w:ascii="Times New Roman" w:hAnsi="Times New Roman"/>
        </w:rPr>
        <w:t xml:space="preserve"> je oprávnený počas trvania Zmluvy zmeniť subdodávateľ</w:t>
      </w:r>
      <w:r w:rsidR="006066D4">
        <w:rPr>
          <w:rFonts w:ascii="Times New Roman" w:hAnsi="Times New Roman"/>
        </w:rPr>
        <w:t>ov</w:t>
      </w:r>
      <w:r w:rsidR="00644D39" w:rsidRPr="00644D39">
        <w:rPr>
          <w:rFonts w:ascii="Times New Roman" w:hAnsi="Times New Roman"/>
        </w:rPr>
        <w:t xml:space="preserve"> uveden</w:t>
      </w:r>
      <w:r w:rsidR="006066D4">
        <w:rPr>
          <w:rFonts w:ascii="Times New Roman" w:hAnsi="Times New Roman"/>
        </w:rPr>
        <w:t>ých</w:t>
      </w:r>
      <w:r w:rsidR="00644D39" w:rsidRPr="00644D39">
        <w:rPr>
          <w:rFonts w:ascii="Times New Roman" w:hAnsi="Times New Roman"/>
        </w:rPr>
        <w:t xml:space="preserve"> v zozname subdodávateľov</w:t>
      </w:r>
      <w:r w:rsidR="00B92999">
        <w:rPr>
          <w:rFonts w:ascii="Times New Roman" w:hAnsi="Times New Roman"/>
        </w:rPr>
        <w:t xml:space="preserve"> v Prílohe č.3 Zmluvy</w:t>
      </w:r>
      <w:r w:rsidR="00644D39" w:rsidRPr="00644D39">
        <w:rPr>
          <w:rFonts w:ascii="Times New Roman" w:hAnsi="Times New Roman"/>
        </w:rPr>
        <w:t xml:space="preserve"> len s predchádzajúcim písomným súhlasom Objednávateľa. V písomnej žiadosti o udelenie súhlasu je </w:t>
      </w:r>
      <w:r w:rsidR="00B92999">
        <w:rPr>
          <w:rFonts w:ascii="Times New Roman" w:hAnsi="Times New Roman"/>
        </w:rPr>
        <w:t>Poskytovateľ</w:t>
      </w:r>
      <w:r w:rsidR="00644D39" w:rsidRPr="00644D39">
        <w:rPr>
          <w:rFonts w:ascii="Times New Roman" w:hAnsi="Times New Roman"/>
        </w:rPr>
        <w:t xml:space="preserve"> povinný uviesť všetky údaje uvedené v zozname subdodávateľov</w:t>
      </w:r>
      <w:r w:rsidR="00B92999">
        <w:rPr>
          <w:rFonts w:ascii="Times New Roman" w:hAnsi="Times New Roman"/>
        </w:rPr>
        <w:t xml:space="preserve"> v Prílohe č.3 Zmluvy</w:t>
      </w:r>
      <w:r w:rsidR="00644D39" w:rsidRPr="00644D39">
        <w:rPr>
          <w:rFonts w:ascii="Times New Roman" w:hAnsi="Times New Roman"/>
        </w:rPr>
        <w:t xml:space="preserve">. </w:t>
      </w:r>
      <w:r w:rsidR="00644D39" w:rsidRPr="002C001D">
        <w:rPr>
          <w:rFonts w:ascii="Times New Roman" w:hAnsi="Times New Roman"/>
        </w:rPr>
        <w:t xml:space="preserve">Objednávateľ písomne upovedomí </w:t>
      </w:r>
      <w:r w:rsidR="00B92999" w:rsidRPr="002C001D">
        <w:rPr>
          <w:rFonts w:ascii="Times New Roman" w:hAnsi="Times New Roman"/>
        </w:rPr>
        <w:t>Poskytovateľa</w:t>
      </w:r>
      <w:r w:rsidR="00644D39" w:rsidRPr="002C001D">
        <w:rPr>
          <w:rFonts w:ascii="Times New Roman" w:hAnsi="Times New Roman"/>
        </w:rPr>
        <w:t xml:space="preserve"> o svojom rozhodnutí v lehote do desiatich kalendárnych dní odo dňa obdržania úplnej žiadosti o súhlas, v ktorom v prípade neudelenia súhlasu uvedie príslušné dôvody. Ak</w:t>
      </w:r>
      <w:r w:rsidR="00644D39" w:rsidRPr="00644D39">
        <w:rPr>
          <w:rFonts w:ascii="Times New Roman" w:hAnsi="Times New Roman"/>
        </w:rPr>
        <w:t xml:space="preserve"> sa Objednávateľ v lehote podľa predchádzajúcej vety k žiadosti </w:t>
      </w:r>
      <w:r w:rsidR="00B92999">
        <w:rPr>
          <w:rFonts w:ascii="Times New Roman" w:hAnsi="Times New Roman"/>
        </w:rPr>
        <w:t>Poskytovateľa</w:t>
      </w:r>
      <w:r w:rsidR="00644D39" w:rsidRPr="00644D39">
        <w:rPr>
          <w:rFonts w:ascii="Times New Roman" w:hAnsi="Times New Roman"/>
        </w:rPr>
        <w:t xml:space="preserve"> nevyjadrí, znamená to súhlas Objednávateľa so subdodávateľom. </w:t>
      </w:r>
    </w:p>
    <w:p w14:paraId="774CDFD6" w14:textId="77777777" w:rsidR="00644D39" w:rsidRPr="00644D39" w:rsidRDefault="002434C2" w:rsidP="002434C2">
      <w:pPr>
        <w:autoSpaceDE w:val="0"/>
        <w:autoSpaceDN w:val="0"/>
        <w:adjustRightInd w:val="0"/>
        <w:spacing w:before="120" w:after="0" w:line="240" w:lineRule="auto"/>
        <w:ind w:left="709" w:right="0" w:hanging="709"/>
        <w:rPr>
          <w:rFonts w:ascii="Times New Roman" w:hAnsi="Times New Roman" w:cs="Times New Roman"/>
          <w:szCs w:val="24"/>
        </w:rPr>
      </w:pPr>
      <w:r>
        <w:rPr>
          <w:rFonts w:ascii="Times New Roman" w:hAnsi="Times New Roman" w:cs="Times New Roman"/>
          <w:szCs w:val="24"/>
        </w:rPr>
        <w:t>6.15</w:t>
      </w:r>
      <w:r>
        <w:rPr>
          <w:rFonts w:ascii="Times New Roman" w:hAnsi="Times New Roman" w:cs="Times New Roman"/>
          <w:szCs w:val="24"/>
        </w:rPr>
        <w:tab/>
      </w:r>
      <w:r w:rsidR="00644D39" w:rsidRPr="00644D39">
        <w:rPr>
          <w:rFonts w:ascii="Times New Roman" w:hAnsi="Times New Roman" w:cs="Times New Roman"/>
          <w:szCs w:val="24"/>
        </w:rPr>
        <w:t xml:space="preserve">Ak Objednávateľ zistí, že subdodávateľ nie je schopný plniť si svoje </w:t>
      </w:r>
      <w:r w:rsidR="00670918">
        <w:rPr>
          <w:rFonts w:ascii="Times New Roman" w:hAnsi="Times New Roman" w:cs="Times New Roman"/>
          <w:szCs w:val="24"/>
        </w:rPr>
        <w:t xml:space="preserve">povinnosti zo Zmluvy alebo </w:t>
      </w:r>
      <w:r w:rsidR="006066D4">
        <w:rPr>
          <w:rFonts w:ascii="Times New Roman" w:hAnsi="Times New Roman" w:cs="Times New Roman"/>
          <w:szCs w:val="24"/>
        </w:rPr>
        <w:t>z objednávok</w:t>
      </w:r>
      <w:r w:rsidR="00644D39" w:rsidRPr="00644D39">
        <w:rPr>
          <w:rFonts w:ascii="Times New Roman" w:hAnsi="Times New Roman" w:cs="Times New Roman"/>
          <w:szCs w:val="24"/>
        </w:rPr>
        <w:t xml:space="preserve"> riadne</w:t>
      </w:r>
      <w:r w:rsidR="002C001D">
        <w:rPr>
          <w:rFonts w:ascii="Times New Roman" w:hAnsi="Times New Roman" w:cs="Times New Roman"/>
          <w:szCs w:val="24"/>
        </w:rPr>
        <w:t xml:space="preserve"> a včas</w:t>
      </w:r>
      <w:r w:rsidR="00644D39" w:rsidRPr="00644D39">
        <w:rPr>
          <w:rFonts w:ascii="Times New Roman" w:hAnsi="Times New Roman" w:cs="Times New Roman"/>
          <w:szCs w:val="24"/>
        </w:rPr>
        <w:t xml:space="preserve">, môže od </w:t>
      </w:r>
      <w:r>
        <w:rPr>
          <w:rFonts w:ascii="Times New Roman" w:hAnsi="Times New Roman" w:cs="Times New Roman"/>
          <w:szCs w:val="24"/>
        </w:rPr>
        <w:t>Poskytovateľa</w:t>
      </w:r>
      <w:r w:rsidR="00644D39" w:rsidRPr="00644D39">
        <w:rPr>
          <w:rFonts w:ascii="Times New Roman" w:hAnsi="Times New Roman" w:cs="Times New Roman"/>
          <w:szCs w:val="24"/>
        </w:rPr>
        <w:t xml:space="preserve"> okamžite vyžadovať náhradu za subdodávateľa. </w:t>
      </w:r>
      <w:r>
        <w:rPr>
          <w:rFonts w:ascii="Times New Roman" w:hAnsi="Times New Roman" w:cs="Times New Roman"/>
          <w:szCs w:val="24"/>
        </w:rPr>
        <w:t>Poskytovateľ</w:t>
      </w:r>
      <w:r w:rsidR="00644D39" w:rsidRPr="00644D39">
        <w:rPr>
          <w:rFonts w:ascii="Times New Roman" w:hAnsi="Times New Roman" w:cs="Times New Roman"/>
          <w:szCs w:val="24"/>
        </w:rPr>
        <w:t xml:space="preserve"> je povinný spôsobom podľa bodu </w:t>
      </w:r>
      <w:r>
        <w:rPr>
          <w:rFonts w:ascii="Times New Roman" w:hAnsi="Times New Roman" w:cs="Times New Roman"/>
          <w:szCs w:val="24"/>
        </w:rPr>
        <w:t>6.14</w:t>
      </w:r>
      <w:r w:rsidR="00644D39" w:rsidRPr="00644D39">
        <w:rPr>
          <w:rFonts w:ascii="Times New Roman" w:hAnsi="Times New Roman" w:cs="Times New Roman"/>
          <w:szCs w:val="24"/>
        </w:rPr>
        <w:t xml:space="preserve"> tohto článku Zmluvy výzve o náhradu vyhovieť najneskôr do 30 dní odo dňa doručenia žiadosti Objednávateľa, inak sa má za to, že príslušný predmet plnenia bude plniť sám. Požiadavka Objednávateľa na zmenu subdodávateľa podľa tohto bodu, nemá vplyv na povinnosť </w:t>
      </w:r>
      <w:r w:rsidR="00C46D11">
        <w:rPr>
          <w:rFonts w:ascii="Times New Roman" w:hAnsi="Times New Roman" w:cs="Times New Roman"/>
          <w:szCs w:val="24"/>
        </w:rPr>
        <w:t xml:space="preserve"> </w:t>
      </w:r>
      <w:r w:rsidR="006066D4">
        <w:rPr>
          <w:rFonts w:ascii="Times New Roman" w:hAnsi="Times New Roman" w:cs="Times New Roman"/>
          <w:szCs w:val="24"/>
        </w:rPr>
        <w:t>Poskytovateľa</w:t>
      </w:r>
      <w:r w:rsidR="00C46D11">
        <w:rPr>
          <w:rFonts w:ascii="Times New Roman" w:hAnsi="Times New Roman" w:cs="Times New Roman"/>
          <w:szCs w:val="24"/>
        </w:rPr>
        <w:t xml:space="preserve"> </w:t>
      </w:r>
      <w:r w:rsidR="006066D4">
        <w:rPr>
          <w:rFonts w:ascii="Times New Roman" w:hAnsi="Times New Roman" w:cs="Times New Roman"/>
          <w:szCs w:val="24"/>
        </w:rPr>
        <w:t>plniť svoje povinnosti</w:t>
      </w:r>
      <w:r w:rsidR="00644D39" w:rsidRPr="00644D39">
        <w:rPr>
          <w:rFonts w:ascii="Times New Roman" w:hAnsi="Times New Roman" w:cs="Times New Roman"/>
          <w:szCs w:val="24"/>
        </w:rPr>
        <w:t xml:space="preserve"> riadne a včas. </w:t>
      </w:r>
    </w:p>
    <w:p w14:paraId="5B34195D" w14:textId="77777777" w:rsidR="00644D39" w:rsidRPr="002C001D" w:rsidRDefault="006066D4" w:rsidP="006066D4">
      <w:pPr>
        <w:autoSpaceDE w:val="0"/>
        <w:autoSpaceDN w:val="0"/>
        <w:adjustRightInd w:val="0"/>
        <w:spacing w:before="120" w:after="0" w:line="240" w:lineRule="auto"/>
        <w:ind w:left="705" w:right="0" w:hanging="705"/>
        <w:rPr>
          <w:rFonts w:ascii="Times New Roman" w:hAnsi="Times New Roman" w:cs="Times New Roman"/>
          <w:szCs w:val="24"/>
        </w:rPr>
      </w:pPr>
      <w:r>
        <w:rPr>
          <w:rFonts w:ascii="Times New Roman" w:hAnsi="Times New Roman" w:cs="Times New Roman"/>
          <w:szCs w:val="24"/>
        </w:rPr>
        <w:t>6.16</w:t>
      </w:r>
      <w:r>
        <w:rPr>
          <w:rFonts w:ascii="Times New Roman" w:hAnsi="Times New Roman" w:cs="Times New Roman"/>
          <w:szCs w:val="24"/>
        </w:rPr>
        <w:tab/>
      </w:r>
      <w:r>
        <w:rPr>
          <w:rFonts w:ascii="Times New Roman" w:hAnsi="Times New Roman" w:cs="Times New Roman"/>
          <w:szCs w:val="24"/>
        </w:rPr>
        <w:tab/>
      </w:r>
      <w:r w:rsidR="00644D39" w:rsidRPr="00644D39">
        <w:rPr>
          <w:rFonts w:ascii="Times New Roman" w:hAnsi="Times New Roman" w:cs="Times New Roman"/>
          <w:szCs w:val="24"/>
        </w:rPr>
        <w:t>Ak počas plnenia Zmluvy dôjde k zmene subdodávateľo</w:t>
      </w:r>
      <w:r w:rsidR="002C001D">
        <w:rPr>
          <w:rFonts w:ascii="Times New Roman" w:hAnsi="Times New Roman" w:cs="Times New Roman"/>
          <w:szCs w:val="24"/>
        </w:rPr>
        <w:t xml:space="preserve">v, </w:t>
      </w:r>
      <w:r w:rsidR="002C001D" w:rsidRPr="002C001D">
        <w:rPr>
          <w:rFonts w:ascii="Times New Roman" w:hAnsi="Times New Roman" w:cs="Times New Roman"/>
          <w:szCs w:val="24"/>
        </w:rPr>
        <w:t>Poskytovateľ</w:t>
      </w:r>
      <w:r w:rsidR="00644D39" w:rsidRPr="002C001D">
        <w:rPr>
          <w:rFonts w:ascii="Times New Roman" w:hAnsi="Times New Roman" w:cs="Times New Roman"/>
          <w:szCs w:val="24"/>
        </w:rPr>
        <w:t xml:space="preserve"> je povinný predložiť Objednávateľovi aktuálny zoznam subdodávateľov do piatich pracovných dní odo dňa uzatvorenia zmluvy s novým subdodávateľom (doplnenie subdodávateľa do zoznamu) alebo odo dňa skončenia zmluvy so subdodávateľom (vynechanie subdodávateľa zo zoznamu bez náhrady). Aktuálny zoznam bude predložený v rozsahu podľa Prílohy č. 3 Zmluvy. Na požiadanie Objednávateľa je </w:t>
      </w:r>
      <w:r w:rsidR="002C001D" w:rsidRPr="002C001D">
        <w:rPr>
          <w:rFonts w:ascii="Times New Roman" w:hAnsi="Times New Roman" w:cs="Times New Roman"/>
          <w:szCs w:val="24"/>
        </w:rPr>
        <w:t>Poskytovateľ</w:t>
      </w:r>
      <w:r w:rsidR="00644D39" w:rsidRPr="002C001D">
        <w:rPr>
          <w:rFonts w:ascii="Times New Roman" w:hAnsi="Times New Roman" w:cs="Times New Roman"/>
          <w:szCs w:val="24"/>
        </w:rPr>
        <w:t xml:space="preserve"> povinný Objednávateľovi preukázať deň uzatvorenia zmluvy s novým subdodávateľom alebo deň skončenia zmluvy so subdodávateľom, predložením originálu príslušnej zmluvy alebo dokumentu o ukončení zmluvy, do piatich pracovných dní odo dňa doručenia žiadosti. </w:t>
      </w:r>
    </w:p>
    <w:p w14:paraId="78BDF21A" w14:textId="77777777" w:rsidR="00B92999" w:rsidRDefault="006066D4" w:rsidP="006066D4">
      <w:pPr>
        <w:pStyle w:val="Farebnzoznamzvraznenie11"/>
        <w:suppressAutoHyphens w:val="0"/>
        <w:autoSpaceDE w:val="0"/>
        <w:autoSpaceDN w:val="0"/>
        <w:adjustRightInd w:val="0"/>
        <w:spacing w:after="120" w:line="240" w:lineRule="auto"/>
        <w:ind w:left="704" w:hanging="705"/>
        <w:contextualSpacing/>
        <w:jc w:val="both"/>
        <w:rPr>
          <w:rFonts w:ascii="Times New Roman" w:hAnsi="Times New Roman"/>
        </w:rPr>
      </w:pPr>
      <w:r w:rsidRPr="002C001D">
        <w:rPr>
          <w:rFonts w:ascii="Times New Roman" w:hAnsi="Times New Roman"/>
        </w:rPr>
        <w:t>6.1</w:t>
      </w:r>
      <w:r w:rsidR="002C001D" w:rsidRPr="002C001D">
        <w:rPr>
          <w:rFonts w:ascii="Times New Roman" w:hAnsi="Times New Roman"/>
        </w:rPr>
        <w:t>7</w:t>
      </w:r>
      <w:r w:rsidRPr="002C001D">
        <w:rPr>
          <w:rFonts w:ascii="Times New Roman" w:hAnsi="Times New Roman"/>
        </w:rPr>
        <w:tab/>
      </w:r>
      <w:r w:rsidRPr="002C001D">
        <w:rPr>
          <w:rFonts w:ascii="Times New Roman" w:hAnsi="Times New Roman"/>
        </w:rPr>
        <w:tab/>
      </w:r>
      <w:r w:rsidR="00B92999" w:rsidRPr="002C001D">
        <w:rPr>
          <w:rFonts w:ascii="Times New Roman" w:hAnsi="Times New Roman"/>
        </w:rPr>
        <w:t>Ak Poskytovateľ</w:t>
      </w:r>
      <w:r w:rsidR="00C46D11">
        <w:rPr>
          <w:rFonts w:ascii="Times New Roman" w:hAnsi="Times New Roman"/>
        </w:rPr>
        <w:t xml:space="preserve"> </w:t>
      </w:r>
      <w:r w:rsidR="00B92999" w:rsidRPr="002C001D">
        <w:rPr>
          <w:rFonts w:ascii="Times New Roman" w:hAnsi="Times New Roman"/>
        </w:rPr>
        <w:t>použije na plnenie tejto Zmluvy subdodávateľov, v takomto prípade</w:t>
      </w:r>
      <w:r w:rsidR="00C46D11">
        <w:rPr>
          <w:rFonts w:ascii="Times New Roman" w:hAnsi="Times New Roman"/>
        </w:rPr>
        <w:t xml:space="preserve"> </w:t>
      </w:r>
      <w:r w:rsidR="00B92999">
        <w:rPr>
          <w:rFonts w:ascii="Times New Roman" w:hAnsi="Times New Roman"/>
        </w:rPr>
        <w:t>Poskytovateľ</w:t>
      </w:r>
      <w:r w:rsidR="00C46D11">
        <w:rPr>
          <w:rFonts w:ascii="Times New Roman" w:hAnsi="Times New Roman"/>
        </w:rPr>
        <w:t xml:space="preserve"> </w:t>
      </w:r>
      <w:r w:rsidR="00B92999" w:rsidRPr="00532099">
        <w:rPr>
          <w:rFonts w:ascii="Times New Roman" w:hAnsi="Times New Roman"/>
        </w:rPr>
        <w:t xml:space="preserve">zodpovedá rovnako, akoby Zmluvu plnil sám. </w:t>
      </w:r>
      <w:r w:rsidR="00B92999">
        <w:rPr>
          <w:rFonts w:ascii="Times New Roman" w:hAnsi="Times New Roman"/>
        </w:rPr>
        <w:t>Poskytovateľ</w:t>
      </w:r>
      <w:r w:rsidR="00C46D11">
        <w:rPr>
          <w:rFonts w:ascii="Times New Roman" w:hAnsi="Times New Roman"/>
        </w:rPr>
        <w:t xml:space="preserve"> </w:t>
      </w:r>
      <w:r w:rsidR="00B92999" w:rsidRPr="00532099">
        <w:rPr>
          <w:rFonts w:ascii="Times New Roman" w:hAnsi="Times New Roman"/>
        </w:rPr>
        <w:t xml:space="preserve">zodpovedá za odbornú starostlivosť pri výbere </w:t>
      </w:r>
      <w:r w:rsidR="00B92999">
        <w:rPr>
          <w:rFonts w:ascii="Times New Roman" w:hAnsi="Times New Roman"/>
        </w:rPr>
        <w:t>s</w:t>
      </w:r>
      <w:r w:rsidR="00B92999" w:rsidRPr="00532099">
        <w:rPr>
          <w:rFonts w:ascii="Times New Roman" w:hAnsi="Times New Roman"/>
        </w:rPr>
        <w:t xml:space="preserve">ubdodávateľa, ako aj za plnenia vykonané a zabezpečené na základe zmluvy o subdodávke. </w:t>
      </w:r>
    </w:p>
    <w:p w14:paraId="29FDD02C" w14:textId="77777777" w:rsidR="006066D4" w:rsidRPr="00532099" w:rsidRDefault="006066D4" w:rsidP="006066D4">
      <w:pPr>
        <w:pStyle w:val="Farebnzoznamzvraznenie11"/>
        <w:suppressAutoHyphens w:val="0"/>
        <w:autoSpaceDE w:val="0"/>
        <w:autoSpaceDN w:val="0"/>
        <w:adjustRightInd w:val="0"/>
        <w:spacing w:after="120" w:line="240" w:lineRule="auto"/>
        <w:ind w:left="567" w:hanging="568"/>
        <w:contextualSpacing/>
        <w:jc w:val="both"/>
        <w:rPr>
          <w:rFonts w:ascii="Times New Roman" w:hAnsi="Times New Roman"/>
        </w:rPr>
      </w:pPr>
    </w:p>
    <w:p w14:paraId="0928043A" w14:textId="77777777" w:rsidR="00B92999" w:rsidRDefault="00B92999" w:rsidP="006066D4">
      <w:pPr>
        <w:pStyle w:val="Farebnzoznamzvraznenie11"/>
        <w:suppressAutoHyphens w:val="0"/>
        <w:autoSpaceDE w:val="0"/>
        <w:autoSpaceDN w:val="0"/>
        <w:adjustRightInd w:val="0"/>
        <w:spacing w:after="120" w:line="228" w:lineRule="auto"/>
        <w:ind w:left="704" w:hanging="704"/>
        <w:jc w:val="both"/>
        <w:rPr>
          <w:rFonts w:ascii="Times New Roman" w:hAnsi="Times New Roman"/>
          <w:sz w:val="22"/>
          <w:szCs w:val="22"/>
        </w:rPr>
      </w:pPr>
      <w:r>
        <w:rPr>
          <w:rFonts w:ascii="Times New Roman" w:hAnsi="Times New Roman"/>
        </w:rPr>
        <w:t>6.1</w:t>
      </w:r>
      <w:r w:rsidR="002C001D">
        <w:rPr>
          <w:rFonts w:ascii="Times New Roman" w:hAnsi="Times New Roman"/>
        </w:rPr>
        <w:t>8</w:t>
      </w:r>
      <w:r>
        <w:rPr>
          <w:rFonts w:ascii="Times New Roman" w:hAnsi="Times New Roman"/>
        </w:rPr>
        <w:tab/>
      </w:r>
      <w:r w:rsidR="006066D4">
        <w:rPr>
          <w:rFonts w:ascii="Times New Roman" w:hAnsi="Times New Roman"/>
        </w:rPr>
        <w:tab/>
      </w:r>
      <w:r w:rsidRPr="00532099">
        <w:rPr>
          <w:rFonts w:ascii="Times New Roman" w:hAnsi="Times New Roman"/>
        </w:rPr>
        <w:t xml:space="preserve">Pre zamedzenie pochybností, v prípade aktualizácie Prílohy č. 3, t. j. zmena údajov o </w:t>
      </w:r>
      <w:r>
        <w:rPr>
          <w:rFonts w:ascii="Times New Roman" w:hAnsi="Times New Roman"/>
        </w:rPr>
        <w:t>s</w:t>
      </w:r>
      <w:r w:rsidRPr="00532099">
        <w:rPr>
          <w:rFonts w:ascii="Times New Roman" w:hAnsi="Times New Roman"/>
        </w:rPr>
        <w:t xml:space="preserve">ubdodávateľoch, resp. zmena a/alebo doplnenie </w:t>
      </w:r>
      <w:r>
        <w:rPr>
          <w:rFonts w:ascii="Times New Roman" w:hAnsi="Times New Roman"/>
        </w:rPr>
        <w:t>s</w:t>
      </w:r>
      <w:r w:rsidRPr="00532099">
        <w:rPr>
          <w:rFonts w:ascii="Times New Roman" w:hAnsi="Times New Roman"/>
        </w:rPr>
        <w:t>ubdodávateľa, nie je potrebné vyhotoviť dodatok k tejto Zmluve</w:t>
      </w:r>
      <w:r w:rsidRPr="00FB2C7E">
        <w:rPr>
          <w:rFonts w:ascii="Times New Roman" w:hAnsi="Times New Roman"/>
          <w:sz w:val="22"/>
          <w:szCs w:val="22"/>
        </w:rPr>
        <w:t>.</w:t>
      </w:r>
    </w:p>
    <w:p w14:paraId="5F36C92F" w14:textId="77777777" w:rsidR="007165E6" w:rsidRDefault="007165E6" w:rsidP="0074046F">
      <w:pPr>
        <w:suppressLineNumbers/>
        <w:ind w:left="709" w:right="-1" w:hanging="709"/>
        <w:rPr>
          <w:rFonts w:ascii="Times New Roman" w:hAnsi="Times New Roman" w:cs="Times New Roman"/>
        </w:rPr>
      </w:pPr>
    </w:p>
    <w:p w14:paraId="53D0FF0B" w14:textId="77777777" w:rsidR="00E97D66" w:rsidRDefault="00E97D66" w:rsidP="0074046F">
      <w:pPr>
        <w:suppressLineNumbers/>
        <w:ind w:left="1683" w:right="-1" w:hanging="1541"/>
        <w:jc w:val="center"/>
        <w:rPr>
          <w:rFonts w:ascii="Times New Roman" w:hAnsi="Times New Roman" w:cs="Times New Roman"/>
          <w:b/>
          <w:bCs/>
        </w:rPr>
      </w:pPr>
    </w:p>
    <w:p w14:paraId="13D52336" w14:textId="77777777" w:rsidR="003A42A0" w:rsidRPr="006E271B" w:rsidRDefault="006E271B" w:rsidP="006066D4">
      <w:pPr>
        <w:suppressLineNumbers/>
        <w:ind w:left="1683" w:right="-1" w:hanging="1683"/>
        <w:jc w:val="center"/>
        <w:rPr>
          <w:rFonts w:ascii="Times New Roman" w:hAnsi="Times New Roman" w:cs="Times New Roman"/>
          <w:b/>
          <w:bCs/>
        </w:rPr>
      </w:pPr>
      <w:r>
        <w:rPr>
          <w:rFonts w:ascii="Times New Roman" w:hAnsi="Times New Roman" w:cs="Times New Roman"/>
          <w:b/>
          <w:bCs/>
        </w:rPr>
        <w:lastRenderedPageBreak/>
        <w:t>Č</w:t>
      </w:r>
      <w:r w:rsidRPr="006E271B">
        <w:rPr>
          <w:rFonts w:ascii="Times New Roman" w:hAnsi="Times New Roman" w:cs="Times New Roman"/>
          <w:b/>
          <w:bCs/>
        </w:rPr>
        <w:t>lánok VII.</w:t>
      </w:r>
    </w:p>
    <w:p w14:paraId="72B49CC4" w14:textId="77777777" w:rsidR="003A42A0" w:rsidRDefault="00A11D17" w:rsidP="0074046F">
      <w:pPr>
        <w:suppressLineNumbers/>
        <w:ind w:left="267" w:right="-1" w:firstLine="0"/>
        <w:jc w:val="center"/>
        <w:rPr>
          <w:rFonts w:ascii="Times New Roman" w:hAnsi="Times New Roman" w:cs="Times New Roman"/>
          <w:b/>
          <w:bCs/>
        </w:rPr>
      </w:pPr>
      <w:r w:rsidRPr="006E271B">
        <w:rPr>
          <w:rFonts w:ascii="Times New Roman" w:hAnsi="Times New Roman" w:cs="Times New Roman"/>
          <w:b/>
          <w:bCs/>
        </w:rPr>
        <w:t>Okolnosti vylučujúce zodpovednosť</w:t>
      </w:r>
    </w:p>
    <w:p w14:paraId="15EEF65A" w14:textId="77777777" w:rsidR="006E271B" w:rsidRDefault="006E271B" w:rsidP="0074046F">
      <w:pPr>
        <w:suppressLineNumbers/>
        <w:ind w:left="267" w:right="-1" w:firstLine="0"/>
        <w:jc w:val="center"/>
        <w:rPr>
          <w:rFonts w:ascii="Times New Roman" w:hAnsi="Times New Roman" w:cs="Times New Roman"/>
          <w:b/>
          <w:bCs/>
        </w:rPr>
      </w:pPr>
    </w:p>
    <w:p w14:paraId="0B6DAAF2" w14:textId="77777777" w:rsidR="006E271B" w:rsidRPr="006E271B" w:rsidRDefault="006E271B" w:rsidP="0074046F">
      <w:pPr>
        <w:suppressLineNumbers/>
        <w:ind w:left="267" w:right="-1" w:firstLine="0"/>
        <w:jc w:val="center"/>
        <w:rPr>
          <w:rFonts w:ascii="Times New Roman" w:hAnsi="Times New Roman" w:cs="Times New Roman"/>
          <w:b/>
          <w:bCs/>
        </w:rPr>
      </w:pPr>
    </w:p>
    <w:p w14:paraId="0943CE00" w14:textId="77777777" w:rsidR="003A42A0" w:rsidRDefault="00660E24" w:rsidP="0074046F">
      <w:pPr>
        <w:suppressLineNumbers/>
        <w:ind w:left="702" w:right="-1" w:hanging="702"/>
        <w:rPr>
          <w:rFonts w:ascii="Times New Roman" w:hAnsi="Times New Roman" w:cs="Times New Roman"/>
        </w:rPr>
      </w:pPr>
      <w:r>
        <w:rPr>
          <w:rFonts w:ascii="Times New Roman" w:hAnsi="Times New Roman" w:cs="Times New Roman"/>
        </w:rPr>
        <w:t>7.1</w:t>
      </w:r>
      <w:r>
        <w:rPr>
          <w:rFonts w:ascii="Times New Roman" w:hAnsi="Times New Roman" w:cs="Times New Roman"/>
        </w:rPr>
        <w:tab/>
      </w:r>
      <w:r w:rsidR="00882ADA">
        <w:rPr>
          <w:rFonts w:ascii="Times New Roman" w:hAnsi="Times New Roman" w:cs="Times New Roman"/>
        </w:rPr>
        <w:tab/>
      </w:r>
      <w:r w:rsidRPr="00124ECC">
        <w:rPr>
          <w:rFonts w:ascii="Times New Roman" w:hAnsi="Times New Roman" w:cs="Times New Roman"/>
        </w:rPr>
        <w:t xml:space="preserve">Zodpovednosť </w:t>
      </w:r>
      <w:r w:rsidR="00882ADA">
        <w:rPr>
          <w:rFonts w:ascii="Times New Roman" w:hAnsi="Times New Roman" w:cs="Times New Roman"/>
        </w:rPr>
        <w:t>Z</w:t>
      </w:r>
      <w:r w:rsidRPr="00124ECC">
        <w:rPr>
          <w:rFonts w:ascii="Times New Roman" w:hAnsi="Times New Roman" w:cs="Times New Roman"/>
        </w:rPr>
        <w:t xml:space="preserve">mluvných strán za čiastočné alebo úplné neplnenie </w:t>
      </w:r>
      <w:r w:rsidR="006E6B1A">
        <w:rPr>
          <w:rFonts w:ascii="Times New Roman" w:hAnsi="Times New Roman" w:cs="Times New Roman"/>
        </w:rPr>
        <w:t>Z</w:t>
      </w:r>
      <w:r w:rsidRPr="00124ECC">
        <w:rPr>
          <w:rFonts w:ascii="Times New Roman" w:hAnsi="Times New Roman" w:cs="Times New Roman"/>
        </w:rPr>
        <w:t xml:space="preserve">mluvných povinností je vylúčená, ak sa tak stalo v dôsledku okolností vylučujúcich zodpovednosť podľa </w:t>
      </w:r>
      <w:r>
        <w:rPr>
          <w:rFonts w:ascii="Times New Roman" w:hAnsi="Times New Roman" w:cs="Times New Roman"/>
        </w:rPr>
        <w:t>§</w:t>
      </w:r>
      <w:r w:rsidRPr="00124ECC">
        <w:rPr>
          <w:rFonts w:ascii="Times New Roman" w:hAnsi="Times New Roman" w:cs="Times New Roman"/>
        </w:rPr>
        <w:t xml:space="preserve"> 374 a </w:t>
      </w:r>
      <w:proofErr w:type="spellStart"/>
      <w:r w:rsidRPr="00124ECC">
        <w:rPr>
          <w:rFonts w:ascii="Times New Roman" w:hAnsi="Times New Roman" w:cs="Times New Roman"/>
        </w:rPr>
        <w:t>nasl</w:t>
      </w:r>
      <w:proofErr w:type="spellEnd"/>
      <w:r w:rsidRPr="00124ECC">
        <w:rPr>
          <w:rFonts w:ascii="Times New Roman" w:hAnsi="Times New Roman" w:cs="Times New Roman"/>
        </w:rPr>
        <w:t>. Obchodného zákonníka.</w:t>
      </w:r>
    </w:p>
    <w:p w14:paraId="09427F70" w14:textId="77777777" w:rsidR="00882ADA" w:rsidRPr="00124ECC" w:rsidRDefault="00882ADA" w:rsidP="0074046F">
      <w:pPr>
        <w:suppressLineNumbers/>
        <w:ind w:left="702" w:right="-1" w:hanging="702"/>
        <w:rPr>
          <w:rFonts w:ascii="Times New Roman" w:hAnsi="Times New Roman" w:cs="Times New Roman"/>
        </w:rPr>
      </w:pPr>
    </w:p>
    <w:p w14:paraId="571FB052" w14:textId="77777777" w:rsidR="003A42A0" w:rsidRDefault="00660E24" w:rsidP="0074046F">
      <w:pPr>
        <w:suppressLineNumbers/>
        <w:ind w:left="702" w:right="-1" w:hanging="702"/>
        <w:rPr>
          <w:rFonts w:ascii="Times New Roman" w:hAnsi="Times New Roman" w:cs="Times New Roman"/>
        </w:rPr>
      </w:pPr>
      <w:r>
        <w:rPr>
          <w:rFonts w:ascii="Times New Roman" w:hAnsi="Times New Roman" w:cs="Times New Roman"/>
        </w:rPr>
        <w:t>7.2</w:t>
      </w:r>
      <w:r>
        <w:rPr>
          <w:rFonts w:ascii="Times New Roman" w:hAnsi="Times New Roman" w:cs="Times New Roman"/>
        </w:rPr>
        <w:tab/>
      </w:r>
      <w:r w:rsidRPr="00124ECC">
        <w:rPr>
          <w:rFonts w:ascii="Times New Roman" w:hAnsi="Times New Roman" w:cs="Times New Roman"/>
        </w:rPr>
        <w:t>Účinky vylučujúce zodpovednosť sú obmedzené iba na dobu, dokiaľ trvá prekážka, s ktorou sú tieto účinky spojené.</w:t>
      </w:r>
    </w:p>
    <w:p w14:paraId="75BC2250" w14:textId="77777777" w:rsidR="00882ADA" w:rsidRPr="00124ECC" w:rsidRDefault="00882ADA" w:rsidP="0074046F">
      <w:pPr>
        <w:suppressLineNumbers/>
        <w:ind w:left="702" w:right="-1" w:hanging="702"/>
        <w:rPr>
          <w:rFonts w:ascii="Times New Roman" w:hAnsi="Times New Roman" w:cs="Times New Roman"/>
        </w:rPr>
      </w:pPr>
    </w:p>
    <w:p w14:paraId="4D7D3FD0" w14:textId="77777777" w:rsidR="003A42A0" w:rsidRDefault="00660E24" w:rsidP="0074046F">
      <w:pPr>
        <w:suppressLineNumbers/>
        <w:ind w:left="702" w:right="-1" w:hanging="702"/>
        <w:rPr>
          <w:rFonts w:ascii="Times New Roman" w:hAnsi="Times New Roman" w:cs="Times New Roman"/>
        </w:rPr>
      </w:pPr>
      <w:r>
        <w:rPr>
          <w:rFonts w:ascii="Times New Roman" w:hAnsi="Times New Roman" w:cs="Times New Roman"/>
        </w:rPr>
        <w:t>7.3</w:t>
      </w:r>
      <w:r>
        <w:rPr>
          <w:rFonts w:ascii="Times New Roman" w:hAnsi="Times New Roman" w:cs="Times New Roman"/>
        </w:rPr>
        <w:tab/>
      </w:r>
      <w:r w:rsidRPr="00124ECC">
        <w:rPr>
          <w:rFonts w:ascii="Times New Roman" w:hAnsi="Times New Roman" w:cs="Times New Roman"/>
        </w:rPr>
        <w:t xml:space="preserve">Podmienkou vylúčenia zo zodpovednosti je, že dotknutá </w:t>
      </w:r>
      <w:r w:rsidR="00882ADA">
        <w:rPr>
          <w:rFonts w:ascii="Times New Roman" w:hAnsi="Times New Roman" w:cs="Times New Roman"/>
        </w:rPr>
        <w:t>Z</w:t>
      </w:r>
      <w:r w:rsidRPr="00124ECC">
        <w:rPr>
          <w:rFonts w:ascii="Times New Roman" w:hAnsi="Times New Roman" w:cs="Times New Roman"/>
        </w:rPr>
        <w:t xml:space="preserve">mluvná strana bez zbytočného odkladu upozorní druhú </w:t>
      </w:r>
      <w:r w:rsidR="00882ADA">
        <w:rPr>
          <w:rFonts w:ascii="Times New Roman" w:hAnsi="Times New Roman" w:cs="Times New Roman"/>
        </w:rPr>
        <w:t>Z</w:t>
      </w:r>
      <w:r w:rsidRPr="00124ECC">
        <w:rPr>
          <w:rFonts w:ascii="Times New Roman" w:hAnsi="Times New Roman" w:cs="Times New Roman"/>
        </w:rPr>
        <w:t xml:space="preserve">mluvnú stranu na začiatok a podstatu vyskytnutia sa okolnosti vylučujúcej zodpovednosť. Zmluvná strana, ktorá sa odvoláva na okolnosť vylučujúcu zodpovednosť, využije všetko svoje úsilie na nápravu situácie a na odstránenie príčiny svojej neschopnosti plniť </w:t>
      </w:r>
      <w:r w:rsidR="00882ADA">
        <w:rPr>
          <w:rFonts w:ascii="Times New Roman" w:hAnsi="Times New Roman" w:cs="Times New Roman"/>
        </w:rPr>
        <w:t>Z</w:t>
      </w:r>
      <w:r w:rsidRPr="00124ECC">
        <w:rPr>
          <w:rFonts w:ascii="Times New Roman" w:hAnsi="Times New Roman" w:cs="Times New Roman"/>
        </w:rPr>
        <w:t>mluvu v čo najväčšom rozsahu a v primeranom čase. Dodacie lehoty a všetky ostatné lehoty sa po dobu trvania okolnosti vylučujúcej zodpovednosť predlžujú o dobu jej pôsobenia. Zmluvná strana, ktorá sa odvoláva na okolnosť vylučujúcu zodpovednosť, bez zbytočného odkladu oznámi druhej strane jej zánik.</w:t>
      </w:r>
    </w:p>
    <w:p w14:paraId="5905E601" w14:textId="77777777" w:rsidR="00882ADA" w:rsidRPr="00124ECC" w:rsidRDefault="00882ADA" w:rsidP="0074046F">
      <w:pPr>
        <w:suppressLineNumbers/>
        <w:ind w:left="702" w:right="-1" w:hanging="702"/>
        <w:rPr>
          <w:rFonts w:ascii="Times New Roman" w:hAnsi="Times New Roman" w:cs="Times New Roman"/>
        </w:rPr>
      </w:pPr>
    </w:p>
    <w:p w14:paraId="52558D3A" w14:textId="77777777" w:rsidR="003A42A0" w:rsidRDefault="00882ADA" w:rsidP="0074046F">
      <w:pPr>
        <w:suppressLineNumbers/>
        <w:ind w:left="702" w:right="-1" w:hanging="702"/>
        <w:rPr>
          <w:rFonts w:ascii="Times New Roman" w:hAnsi="Times New Roman" w:cs="Times New Roman"/>
        </w:rPr>
      </w:pPr>
      <w:r>
        <w:rPr>
          <w:rFonts w:ascii="Times New Roman" w:hAnsi="Times New Roman" w:cs="Times New Roman"/>
        </w:rPr>
        <w:t>7.4</w:t>
      </w:r>
      <w:r>
        <w:rPr>
          <w:rFonts w:ascii="Times New Roman" w:hAnsi="Times New Roman" w:cs="Times New Roman"/>
        </w:rPr>
        <w:tab/>
      </w:r>
      <w:r w:rsidRPr="00124ECC">
        <w:rPr>
          <w:rFonts w:ascii="Times New Roman" w:hAnsi="Times New Roman" w:cs="Times New Roman"/>
        </w:rPr>
        <w:t xml:space="preserve">Ak je trvanie vyššej moci dlhšie ako 3 mesiace, </w:t>
      </w:r>
      <w:r w:rsidR="006E6B1A">
        <w:rPr>
          <w:rFonts w:ascii="Times New Roman" w:hAnsi="Times New Roman" w:cs="Times New Roman"/>
        </w:rPr>
        <w:t>Z</w:t>
      </w:r>
      <w:r w:rsidRPr="00124ECC">
        <w:rPr>
          <w:rFonts w:ascii="Times New Roman" w:hAnsi="Times New Roman" w:cs="Times New Roman"/>
        </w:rPr>
        <w:t>mluvné strany dohodnú nový termín plnenia</w:t>
      </w:r>
      <w:r w:rsidR="00A63B31">
        <w:rPr>
          <w:rFonts w:ascii="Times New Roman" w:hAnsi="Times New Roman" w:cs="Times New Roman"/>
        </w:rPr>
        <w:t xml:space="preserve"> </w:t>
      </w:r>
      <w:r w:rsidRPr="00124ECC">
        <w:rPr>
          <w:rFonts w:ascii="Times New Roman" w:hAnsi="Times New Roman" w:cs="Times New Roman"/>
        </w:rPr>
        <w:t>alebo iným spôsobom vysporiadajú vzájomné oprávnené nároky.</w:t>
      </w:r>
    </w:p>
    <w:p w14:paraId="3717D43F" w14:textId="77777777" w:rsidR="006E271B" w:rsidRDefault="006E271B" w:rsidP="0074046F">
      <w:pPr>
        <w:suppressLineNumbers/>
        <w:ind w:left="267" w:right="-1" w:firstLine="0"/>
        <w:rPr>
          <w:rFonts w:ascii="Times New Roman" w:hAnsi="Times New Roman" w:cs="Times New Roman"/>
        </w:rPr>
      </w:pPr>
    </w:p>
    <w:p w14:paraId="28363720" w14:textId="77777777" w:rsidR="006E271B" w:rsidRPr="00124ECC" w:rsidRDefault="006E271B" w:rsidP="0074046F">
      <w:pPr>
        <w:suppressLineNumbers/>
        <w:ind w:left="267" w:right="-1" w:firstLine="0"/>
        <w:rPr>
          <w:rFonts w:ascii="Times New Roman" w:hAnsi="Times New Roman" w:cs="Times New Roman"/>
        </w:rPr>
      </w:pPr>
    </w:p>
    <w:p w14:paraId="42ED8FFB" w14:textId="77777777" w:rsidR="006E271B" w:rsidRPr="006E271B" w:rsidRDefault="00A11D17" w:rsidP="0074046F">
      <w:pPr>
        <w:suppressLineNumbers/>
        <w:ind w:left="267" w:right="-1" w:firstLine="0"/>
        <w:jc w:val="center"/>
        <w:rPr>
          <w:rFonts w:ascii="Times New Roman" w:hAnsi="Times New Roman" w:cs="Times New Roman"/>
          <w:b/>
          <w:bCs/>
        </w:rPr>
      </w:pPr>
      <w:r w:rsidRPr="006E271B">
        <w:rPr>
          <w:rFonts w:ascii="Times New Roman" w:hAnsi="Times New Roman" w:cs="Times New Roman"/>
          <w:b/>
          <w:bCs/>
        </w:rPr>
        <w:t xml:space="preserve">Článok </w:t>
      </w:r>
      <w:r w:rsidR="00882ADA">
        <w:rPr>
          <w:rFonts w:ascii="Times New Roman" w:hAnsi="Times New Roman" w:cs="Times New Roman"/>
          <w:b/>
          <w:bCs/>
        </w:rPr>
        <w:t>VIII</w:t>
      </w:r>
      <w:r w:rsidR="00494134">
        <w:rPr>
          <w:rFonts w:ascii="Times New Roman" w:hAnsi="Times New Roman" w:cs="Times New Roman"/>
          <w:b/>
          <w:bCs/>
        </w:rPr>
        <w:t>.</w:t>
      </w:r>
    </w:p>
    <w:p w14:paraId="2EB9635B" w14:textId="77777777" w:rsidR="003A42A0" w:rsidRDefault="00A11D17" w:rsidP="0074046F">
      <w:pPr>
        <w:suppressLineNumbers/>
        <w:ind w:left="267" w:right="-1" w:firstLine="0"/>
        <w:jc w:val="center"/>
        <w:rPr>
          <w:rFonts w:ascii="Times New Roman" w:hAnsi="Times New Roman" w:cs="Times New Roman"/>
          <w:b/>
          <w:bCs/>
        </w:rPr>
      </w:pPr>
      <w:r w:rsidRPr="006E271B">
        <w:rPr>
          <w:rFonts w:ascii="Times New Roman" w:hAnsi="Times New Roman" w:cs="Times New Roman"/>
          <w:b/>
          <w:bCs/>
        </w:rPr>
        <w:t>Sankcie</w:t>
      </w:r>
    </w:p>
    <w:p w14:paraId="1925655D" w14:textId="77777777" w:rsidR="006E271B" w:rsidRPr="006E271B" w:rsidRDefault="006E271B" w:rsidP="0074046F">
      <w:pPr>
        <w:suppressLineNumbers/>
        <w:ind w:left="267" w:right="-1" w:firstLine="0"/>
        <w:jc w:val="center"/>
        <w:rPr>
          <w:rFonts w:ascii="Times New Roman" w:hAnsi="Times New Roman" w:cs="Times New Roman"/>
          <w:b/>
          <w:bCs/>
        </w:rPr>
      </w:pPr>
    </w:p>
    <w:p w14:paraId="4AAE6951" w14:textId="1F42F970" w:rsidR="003A42A0" w:rsidRDefault="00882ADA" w:rsidP="0074046F">
      <w:pPr>
        <w:suppressLineNumbers/>
        <w:ind w:left="702" w:right="-1" w:hanging="702"/>
        <w:rPr>
          <w:rFonts w:ascii="Times New Roman" w:hAnsi="Times New Roman" w:cs="Times New Roman"/>
        </w:rPr>
      </w:pPr>
      <w:r>
        <w:rPr>
          <w:rFonts w:ascii="Times New Roman" w:hAnsi="Times New Roman" w:cs="Times New Roman"/>
        </w:rPr>
        <w:t>8.1</w:t>
      </w:r>
      <w:r>
        <w:rPr>
          <w:rFonts w:ascii="Times New Roman" w:hAnsi="Times New Roman" w:cs="Times New Roman"/>
        </w:rPr>
        <w:tab/>
      </w:r>
      <w:r w:rsidRPr="00124ECC">
        <w:rPr>
          <w:rFonts w:ascii="Times New Roman" w:hAnsi="Times New Roman" w:cs="Times New Roman"/>
        </w:rPr>
        <w:t xml:space="preserve">V prípade omeškania </w:t>
      </w:r>
      <w:r>
        <w:rPr>
          <w:rFonts w:ascii="Times New Roman" w:hAnsi="Times New Roman" w:cs="Times New Roman"/>
        </w:rPr>
        <w:t>P</w:t>
      </w:r>
      <w:r w:rsidRPr="00124ECC">
        <w:rPr>
          <w:rFonts w:ascii="Times New Roman" w:hAnsi="Times New Roman" w:cs="Times New Roman"/>
        </w:rPr>
        <w:t>oskytovateľa s</w:t>
      </w:r>
      <w:r w:rsidR="00503FFF">
        <w:rPr>
          <w:rFonts w:ascii="Times New Roman" w:hAnsi="Times New Roman" w:cs="Times New Roman"/>
        </w:rPr>
        <w:t> </w:t>
      </w:r>
      <w:r w:rsidRPr="00124ECC">
        <w:rPr>
          <w:rFonts w:ascii="Times New Roman" w:hAnsi="Times New Roman" w:cs="Times New Roman"/>
        </w:rPr>
        <w:t>poskytovaní</w:t>
      </w:r>
      <w:r>
        <w:rPr>
          <w:rFonts w:ascii="Times New Roman" w:hAnsi="Times New Roman" w:cs="Times New Roman"/>
        </w:rPr>
        <w:t>m</w:t>
      </w:r>
      <w:r w:rsidR="00503FFF">
        <w:rPr>
          <w:rFonts w:ascii="Times New Roman" w:hAnsi="Times New Roman" w:cs="Times New Roman"/>
        </w:rPr>
        <w:t xml:space="preserve"> servisných</w:t>
      </w:r>
      <w:r w:rsidR="00A63B31">
        <w:rPr>
          <w:rFonts w:ascii="Times New Roman" w:hAnsi="Times New Roman" w:cs="Times New Roman"/>
        </w:rPr>
        <w:t xml:space="preserve"> </w:t>
      </w:r>
      <w:r w:rsidR="00B528C5">
        <w:rPr>
          <w:rFonts w:ascii="Times New Roman" w:hAnsi="Times New Roman" w:cs="Times New Roman"/>
        </w:rPr>
        <w:t>činností</w:t>
      </w:r>
      <w:r w:rsidRPr="00124ECC">
        <w:rPr>
          <w:rFonts w:ascii="Times New Roman" w:hAnsi="Times New Roman" w:cs="Times New Roman"/>
        </w:rPr>
        <w:t xml:space="preserve"> v termínoch uvedených v </w:t>
      </w:r>
      <w:r w:rsidR="00594CC1">
        <w:rPr>
          <w:rFonts w:ascii="Times New Roman" w:hAnsi="Times New Roman" w:cs="Times New Roman"/>
        </w:rPr>
        <w:t>objednávkach</w:t>
      </w:r>
      <w:r w:rsidRPr="00124ECC">
        <w:rPr>
          <w:rFonts w:ascii="Times New Roman" w:hAnsi="Times New Roman" w:cs="Times New Roman"/>
        </w:rPr>
        <w:t xml:space="preserve"> alebo v tejto </w:t>
      </w:r>
      <w:r>
        <w:rPr>
          <w:rFonts w:ascii="Times New Roman" w:hAnsi="Times New Roman" w:cs="Times New Roman"/>
        </w:rPr>
        <w:t>Z</w:t>
      </w:r>
      <w:r w:rsidRPr="00124ECC">
        <w:rPr>
          <w:rFonts w:ascii="Times New Roman" w:hAnsi="Times New Roman" w:cs="Times New Roman"/>
        </w:rPr>
        <w:t xml:space="preserve">mluve z dôvodu, ktorý nevznikol na strane </w:t>
      </w:r>
      <w:r w:rsidR="00B528C5">
        <w:rPr>
          <w:rFonts w:ascii="Times New Roman" w:hAnsi="Times New Roman" w:cs="Times New Roman"/>
        </w:rPr>
        <w:t>O</w:t>
      </w:r>
      <w:r w:rsidRPr="00124ECC">
        <w:rPr>
          <w:rFonts w:ascii="Times New Roman" w:hAnsi="Times New Roman" w:cs="Times New Roman"/>
        </w:rPr>
        <w:t xml:space="preserve">bjednávateľa a nejedná sa ani o dôvody uvedené </w:t>
      </w:r>
      <w:r w:rsidRPr="00575270">
        <w:rPr>
          <w:rFonts w:ascii="Times New Roman" w:hAnsi="Times New Roman" w:cs="Times New Roman"/>
        </w:rPr>
        <w:t>v článku V</w:t>
      </w:r>
      <w:r w:rsidR="00E33742" w:rsidRPr="00575270">
        <w:rPr>
          <w:rFonts w:ascii="Times New Roman" w:hAnsi="Times New Roman" w:cs="Times New Roman"/>
        </w:rPr>
        <w:t>I</w:t>
      </w:r>
      <w:r w:rsidRPr="00575270">
        <w:rPr>
          <w:rFonts w:ascii="Times New Roman" w:hAnsi="Times New Roman" w:cs="Times New Roman"/>
        </w:rPr>
        <w:t>I.</w:t>
      </w:r>
      <w:r w:rsidRPr="00124ECC">
        <w:rPr>
          <w:rFonts w:ascii="Times New Roman" w:hAnsi="Times New Roman" w:cs="Times New Roman"/>
        </w:rPr>
        <w:t xml:space="preserve"> tejto </w:t>
      </w:r>
      <w:r w:rsidR="00B528C5">
        <w:rPr>
          <w:rFonts w:ascii="Times New Roman" w:hAnsi="Times New Roman" w:cs="Times New Roman"/>
        </w:rPr>
        <w:t>Z</w:t>
      </w:r>
      <w:r w:rsidRPr="00124ECC">
        <w:rPr>
          <w:rFonts w:ascii="Times New Roman" w:hAnsi="Times New Roman" w:cs="Times New Roman"/>
        </w:rPr>
        <w:t xml:space="preserve">mluvy, </w:t>
      </w:r>
      <w:r w:rsidR="00B13A33">
        <w:rPr>
          <w:rFonts w:ascii="Times New Roman" w:hAnsi="Times New Roman" w:cs="Times New Roman"/>
        </w:rPr>
        <w:t xml:space="preserve">má </w:t>
      </w:r>
      <w:r w:rsidR="00B528C5">
        <w:rPr>
          <w:rFonts w:ascii="Times New Roman" w:hAnsi="Times New Roman" w:cs="Times New Roman"/>
        </w:rPr>
        <w:t>O</w:t>
      </w:r>
      <w:r w:rsidRPr="00124ECC">
        <w:rPr>
          <w:rFonts w:ascii="Times New Roman" w:hAnsi="Times New Roman" w:cs="Times New Roman"/>
        </w:rPr>
        <w:t xml:space="preserve">bjednávateľ </w:t>
      </w:r>
      <w:r w:rsidR="00B13A33">
        <w:rPr>
          <w:rFonts w:ascii="Times New Roman" w:hAnsi="Times New Roman" w:cs="Times New Roman"/>
        </w:rPr>
        <w:t xml:space="preserve">právo na zaplatenie </w:t>
      </w:r>
      <w:r w:rsidR="00B13A33" w:rsidRPr="00124ECC">
        <w:rPr>
          <w:rFonts w:ascii="Times New Roman" w:hAnsi="Times New Roman" w:cs="Times New Roman"/>
        </w:rPr>
        <w:t>zmluvn</w:t>
      </w:r>
      <w:r w:rsidR="00B13A33">
        <w:rPr>
          <w:rFonts w:ascii="Times New Roman" w:hAnsi="Times New Roman" w:cs="Times New Roman"/>
        </w:rPr>
        <w:t>ej</w:t>
      </w:r>
      <w:r w:rsidR="00B13A33" w:rsidRPr="00124ECC">
        <w:rPr>
          <w:rFonts w:ascii="Times New Roman" w:hAnsi="Times New Roman" w:cs="Times New Roman"/>
        </w:rPr>
        <w:t xml:space="preserve"> pokut</w:t>
      </w:r>
      <w:r w:rsidR="00B13A33">
        <w:rPr>
          <w:rFonts w:ascii="Times New Roman" w:hAnsi="Times New Roman" w:cs="Times New Roman"/>
        </w:rPr>
        <w:t>y</w:t>
      </w:r>
      <w:r w:rsidR="00A63B31">
        <w:rPr>
          <w:rFonts w:ascii="Times New Roman" w:hAnsi="Times New Roman" w:cs="Times New Roman"/>
        </w:rPr>
        <w:t xml:space="preserve"> </w:t>
      </w:r>
      <w:r w:rsidRPr="00124ECC">
        <w:rPr>
          <w:rFonts w:ascii="Times New Roman" w:hAnsi="Times New Roman" w:cs="Times New Roman"/>
        </w:rPr>
        <w:t xml:space="preserve">vo výške </w:t>
      </w:r>
      <w:r w:rsidR="0092647A" w:rsidRPr="00A63B31">
        <w:rPr>
          <w:rFonts w:ascii="Times New Roman" w:hAnsi="Times New Roman" w:cs="Times New Roman"/>
        </w:rPr>
        <w:t xml:space="preserve">0,05 % z </w:t>
      </w:r>
      <w:r w:rsidR="00166C8F">
        <w:rPr>
          <w:rFonts w:ascii="Times New Roman" w:hAnsi="Times New Roman" w:cs="Times New Roman"/>
        </w:rPr>
        <w:t>c</w:t>
      </w:r>
      <w:r w:rsidR="00166C8F" w:rsidRPr="00A63B31">
        <w:rPr>
          <w:rFonts w:ascii="Times New Roman" w:hAnsi="Times New Roman" w:cs="Times New Roman"/>
        </w:rPr>
        <w:t xml:space="preserve">eny </w:t>
      </w:r>
      <w:r w:rsidR="00EB5292" w:rsidRPr="003045C8">
        <w:rPr>
          <w:rFonts w:ascii="Times New Roman" w:hAnsi="Times New Roman" w:cs="Times New Roman"/>
        </w:rPr>
        <w:t>servisn</w:t>
      </w:r>
      <w:r w:rsidR="00A63B31">
        <w:rPr>
          <w:rFonts w:ascii="Times New Roman" w:hAnsi="Times New Roman" w:cs="Times New Roman"/>
        </w:rPr>
        <w:t>ej</w:t>
      </w:r>
      <w:r w:rsidR="00EB5292" w:rsidRPr="003045C8">
        <w:rPr>
          <w:rFonts w:ascii="Times New Roman" w:hAnsi="Times New Roman" w:cs="Times New Roman"/>
        </w:rPr>
        <w:t xml:space="preserve"> činnost</w:t>
      </w:r>
      <w:r w:rsidR="00166C8F">
        <w:rPr>
          <w:rFonts w:ascii="Times New Roman" w:hAnsi="Times New Roman" w:cs="Times New Roman"/>
        </w:rPr>
        <w:t>i</w:t>
      </w:r>
      <w:r w:rsidR="00A63B31">
        <w:rPr>
          <w:rFonts w:ascii="Times New Roman" w:hAnsi="Times New Roman" w:cs="Times New Roman"/>
        </w:rPr>
        <w:t xml:space="preserve"> </w:t>
      </w:r>
      <w:r w:rsidR="00166C8F">
        <w:rPr>
          <w:rFonts w:ascii="Times New Roman" w:hAnsi="Times New Roman" w:cs="Times New Roman"/>
        </w:rPr>
        <w:t>v zmysle</w:t>
      </w:r>
      <w:r w:rsidR="00406162">
        <w:rPr>
          <w:rFonts w:ascii="Times New Roman" w:hAnsi="Times New Roman" w:cs="Times New Roman"/>
        </w:rPr>
        <w:t xml:space="preserve"> objednávky</w:t>
      </w:r>
      <w:r w:rsidR="0081746A">
        <w:rPr>
          <w:rFonts w:ascii="Times New Roman" w:hAnsi="Times New Roman" w:cs="Times New Roman"/>
        </w:rPr>
        <w:t>, s ktorej dodaním je Poskytovateľ v omeškaní</w:t>
      </w:r>
      <w:r w:rsidR="00166C8F">
        <w:rPr>
          <w:rFonts w:ascii="Times New Roman" w:hAnsi="Times New Roman" w:cs="Times New Roman"/>
        </w:rPr>
        <w:t>.</w:t>
      </w:r>
      <w:r w:rsidR="0081746A">
        <w:rPr>
          <w:rFonts w:ascii="Times New Roman" w:hAnsi="Times New Roman" w:cs="Times New Roman"/>
        </w:rPr>
        <w:t xml:space="preserve"> </w:t>
      </w:r>
    </w:p>
    <w:p w14:paraId="200B1BAC" w14:textId="77777777" w:rsidR="00882ADA" w:rsidRPr="00124ECC" w:rsidRDefault="00882ADA" w:rsidP="0074046F">
      <w:pPr>
        <w:suppressLineNumbers/>
        <w:ind w:left="702" w:right="-1" w:hanging="702"/>
        <w:rPr>
          <w:rFonts w:ascii="Times New Roman" w:hAnsi="Times New Roman" w:cs="Times New Roman"/>
        </w:rPr>
      </w:pPr>
    </w:p>
    <w:p w14:paraId="653167C1" w14:textId="77777777" w:rsidR="003A42A0" w:rsidRDefault="00882ADA" w:rsidP="0074046F">
      <w:pPr>
        <w:suppressLineNumbers/>
        <w:ind w:left="702" w:right="-1" w:hanging="702"/>
        <w:rPr>
          <w:rFonts w:ascii="Times New Roman" w:hAnsi="Times New Roman" w:cs="Times New Roman"/>
        </w:rPr>
      </w:pPr>
      <w:r>
        <w:rPr>
          <w:rFonts w:ascii="Times New Roman" w:hAnsi="Times New Roman" w:cs="Times New Roman"/>
        </w:rPr>
        <w:t>8.2</w:t>
      </w:r>
      <w:r>
        <w:rPr>
          <w:rFonts w:ascii="Times New Roman" w:hAnsi="Times New Roman" w:cs="Times New Roman"/>
        </w:rPr>
        <w:tab/>
      </w:r>
      <w:r w:rsidRPr="00255809">
        <w:rPr>
          <w:rFonts w:ascii="Times New Roman" w:hAnsi="Times New Roman" w:cs="Times New Roman"/>
        </w:rPr>
        <w:t xml:space="preserve">V prípade omeškania s dodaním </w:t>
      </w:r>
      <w:r w:rsidR="006630B5" w:rsidRPr="00255809">
        <w:rPr>
          <w:rFonts w:ascii="Times New Roman" w:hAnsi="Times New Roman" w:cs="Times New Roman"/>
        </w:rPr>
        <w:t>komponentov</w:t>
      </w:r>
      <w:r w:rsidRPr="00255809">
        <w:rPr>
          <w:rFonts w:ascii="Times New Roman" w:hAnsi="Times New Roman" w:cs="Times New Roman"/>
        </w:rPr>
        <w:t xml:space="preserve"> zo strany </w:t>
      </w:r>
      <w:r w:rsidR="00124AF1" w:rsidRPr="00255809">
        <w:rPr>
          <w:rFonts w:ascii="Times New Roman" w:hAnsi="Times New Roman" w:cs="Times New Roman"/>
        </w:rPr>
        <w:t>P</w:t>
      </w:r>
      <w:r w:rsidRPr="00255809">
        <w:rPr>
          <w:rFonts w:ascii="Times New Roman" w:hAnsi="Times New Roman" w:cs="Times New Roman"/>
        </w:rPr>
        <w:t xml:space="preserve">oskytovateľa </w:t>
      </w:r>
      <w:r w:rsidR="00B13A33" w:rsidRPr="00255809">
        <w:rPr>
          <w:rFonts w:ascii="Times New Roman" w:hAnsi="Times New Roman" w:cs="Times New Roman"/>
        </w:rPr>
        <w:t xml:space="preserve">má </w:t>
      </w:r>
      <w:r w:rsidR="00124AF1" w:rsidRPr="00255809">
        <w:rPr>
          <w:rFonts w:ascii="Times New Roman" w:hAnsi="Times New Roman" w:cs="Times New Roman"/>
        </w:rPr>
        <w:t>O</w:t>
      </w:r>
      <w:r w:rsidRPr="00255809">
        <w:rPr>
          <w:rFonts w:ascii="Times New Roman" w:hAnsi="Times New Roman" w:cs="Times New Roman"/>
        </w:rPr>
        <w:t xml:space="preserve">bjednávateľ </w:t>
      </w:r>
      <w:r w:rsidR="00B13A33" w:rsidRPr="00255809">
        <w:rPr>
          <w:rFonts w:ascii="Times New Roman" w:hAnsi="Times New Roman" w:cs="Times New Roman"/>
        </w:rPr>
        <w:t>právo na zaplatenie</w:t>
      </w:r>
      <w:r w:rsidR="00A63B31">
        <w:rPr>
          <w:rFonts w:ascii="Times New Roman" w:hAnsi="Times New Roman" w:cs="Times New Roman"/>
        </w:rPr>
        <w:t xml:space="preserve"> </w:t>
      </w:r>
      <w:r w:rsidR="00B13A33" w:rsidRPr="00255809">
        <w:rPr>
          <w:rFonts w:ascii="Times New Roman" w:hAnsi="Times New Roman" w:cs="Times New Roman"/>
        </w:rPr>
        <w:t xml:space="preserve">zmluvnej pokuty </w:t>
      </w:r>
      <w:r w:rsidRPr="00255809">
        <w:rPr>
          <w:rFonts w:ascii="Times New Roman" w:hAnsi="Times New Roman" w:cs="Times New Roman"/>
        </w:rPr>
        <w:t xml:space="preserve">vo výške 0,05% z ceny </w:t>
      </w:r>
      <w:r w:rsidR="006630B5" w:rsidRPr="00255809">
        <w:rPr>
          <w:rFonts w:ascii="Times New Roman" w:hAnsi="Times New Roman" w:cs="Times New Roman"/>
        </w:rPr>
        <w:t>komponentu</w:t>
      </w:r>
      <w:r w:rsidRPr="00255809">
        <w:rPr>
          <w:rFonts w:ascii="Times New Roman" w:hAnsi="Times New Roman" w:cs="Times New Roman"/>
        </w:rPr>
        <w:t xml:space="preserve"> alebo jeho časti, s ktorej dodaním je </w:t>
      </w:r>
      <w:r w:rsidR="00124AF1" w:rsidRPr="00255809">
        <w:rPr>
          <w:rFonts w:ascii="Times New Roman" w:hAnsi="Times New Roman" w:cs="Times New Roman"/>
        </w:rPr>
        <w:t>P</w:t>
      </w:r>
      <w:r w:rsidRPr="00255809">
        <w:rPr>
          <w:rFonts w:ascii="Times New Roman" w:hAnsi="Times New Roman" w:cs="Times New Roman"/>
        </w:rPr>
        <w:t>oskytovateľ v omeškaní, a to za každý aj začatý deň omeškania.</w:t>
      </w:r>
    </w:p>
    <w:p w14:paraId="336641E3" w14:textId="77777777" w:rsidR="00882ADA" w:rsidRPr="00124ECC" w:rsidRDefault="00882ADA" w:rsidP="0074046F">
      <w:pPr>
        <w:suppressLineNumbers/>
        <w:ind w:left="702" w:right="-1" w:hanging="702"/>
        <w:rPr>
          <w:rFonts w:ascii="Times New Roman" w:hAnsi="Times New Roman" w:cs="Times New Roman"/>
        </w:rPr>
      </w:pPr>
    </w:p>
    <w:p w14:paraId="74FA7515" w14:textId="77777777" w:rsidR="003A42A0" w:rsidRDefault="00882ADA" w:rsidP="0074046F">
      <w:pPr>
        <w:suppressLineNumbers/>
        <w:ind w:left="702" w:right="-1" w:hanging="702"/>
        <w:rPr>
          <w:rFonts w:ascii="Times New Roman" w:hAnsi="Times New Roman" w:cs="Times New Roman"/>
        </w:rPr>
      </w:pPr>
      <w:r>
        <w:rPr>
          <w:rFonts w:ascii="Times New Roman" w:hAnsi="Times New Roman" w:cs="Times New Roman"/>
        </w:rPr>
        <w:t>8.3</w:t>
      </w:r>
      <w:r>
        <w:rPr>
          <w:rFonts w:ascii="Times New Roman" w:hAnsi="Times New Roman" w:cs="Times New Roman"/>
        </w:rPr>
        <w:tab/>
      </w:r>
      <w:r w:rsidRPr="00124ECC">
        <w:rPr>
          <w:rFonts w:ascii="Times New Roman" w:hAnsi="Times New Roman" w:cs="Times New Roman"/>
        </w:rPr>
        <w:t xml:space="preserve">V prípade omeškania </w:t>
      </w:r>
      <w:r w:rsidR="00124AF1">
        <w:rPr>
          <w:rFonts w:ascii="Times New Roman" w:hAnsi="Times New Roman" w:cs="Times New Roman"/>
        </w:rPr>
        <w:t>O</w:t>
      </w:r>
      <w:r w:rsidRPr="00124ECC">
        <w:rPr>
          <w:rFonts w:ascii="Times New Roman" w:hAnsi="Times New Roman" w:cs="Times New Roman"/>
        </w:rPr>
        <w:t xml:space="preserve">bjednávateľa s úhradou faktúry </w:t>
      </w:r>
      <w:r w:rsidR="00B13A33">
        <w:rPr>
          <w:rFonts w:ascii="Times New Roman" w:hAnsi="Times New Roman" w:cs="Times New Roman"/>
        </w:rPr>
        <w:t>má</w:t>
      </w:r>
      <w:r w:rsidR="00A63B31">
        <w:rPr>
          <w:rFonts w:ascii="Times New Roman" w:hAnsi="Times New Roman" w:cs="Times New Roman"/>
        </w:rPr>
        <w:t xml:space="preserve"> </w:t>
      </w:r>
      <w:r w:rsidR="00124AF1">
        <w:rPr>
          <w:rFonts w:ascii="Times New Roman" w:hAnsi="Times New Roman" w:cs="Times New Roman"/>
        </w:rPr>
        <w:t>P</w:t>
      </w:r>
      <w:r w:rsidRPr="00124ECC">
        <w:rPr>
          <w:rFonts w:ascii="Times New Roman" w:hAnsi="Times New Roman" w:cs="Times New Roman"/>
        </w:rPr>
        <w:t xml:space="preserve">oskytovateľ </w:t>
      </w:r>
      <w:r w:rsidR="00B13A33">
        <w:rPr>
          <w:rFonts w:ascii="Times New Roman" w:hAnsi="Times New Roman" w:cs="Times New Roman"/>
        </w:rPr>
        <w:t>právo na zaplatenie</w:t>
      </w:r>
      <w:r w:rsidRPr="00124ECC">
        <w:rPr>
          <w:rFonts w:ascii="Times New Roman" w:hAnsi="Times New Roman" w:cs="Times New Roman"/>
        </w:rPr>
        <w:t xml:space="preserve"> úrok</w:t>
      </w:r>
      <w:r w:rsidR="00B13A33">
        <w:rPr>
          <w:rFonts w:ascii="Times New Roman" w:hAnsi="Times New Roman" w:cs="Times New Roman"/>
        </w:rPr>
        <w:t>u</w:t>
      </w:r>
      <w:r w:rsidRPr="00124ECC">
        <w:rPr>
          <w:rFonts w:ascii="Times New Roman" w:hAnsi="Times New Roman" w:cs="Times New Roman"/>
        </w:rPr>
        <w:t xml:space="preserve"> z omeškania vo výške 0,05 % z dlžnej čiastky za každý aj začatý deň omeškania.</w:t>
      </w:r>
    </w:p>
    <w:p w14:paraId="476A9BBE" w14:textId="77777777" w:rsidR="00882ADA" w:rsidRPr="00124ECC" w:rsidRDefault="00882ADA" w:rsidP="0074046F">
      <w:pPr>
        <w:suppressLineNumbers/>
        <w:ind w:left="702" w:right="-1" w:hanging="702"/>
        <w:rPr>
          <w:rFonts w:ascii="Times New Roman" w:hAnsi="Times New Roman" w:cs="Times New Roman"/>
        </w:rPr>
      </w:pPr>
    </w:p>
    <w:p w14:paraId="5FE59E44" w14:textId="13867DCB" w:rsidR="003A42A0" w:rsidRDefault="00882ADA" w:rsidP="0074046F">
      <w:pPr>
        <w:suppressLineNumbers/>
        <w:ind w:left="702" w:right="-1" w:hanging="702"/>
        <w:rPr>
          <w:rFonts w:ascii="Times New Roman" w:hAnsi="Times New Roman" w:cs="Times New Roman"/>
        </w:rPr>
      </w:pPr>
      <w:r>
        <w:rPr>
          <w:rFonts w:ascii="Times New Roman" w:hAnsi="Times New Roman" w:cs="Times New Roman"/>
        </w:rPr>
        <w:t xml:space="preserve">8.4 </w:t>
      </w:r>
      <w:r>
        <w:rPr>
          <w:rFonts w:ascii="Times New Roman" w:hAnsi="Times New Roman" w:cs="Times New Roman"/>
        </w:rPr>
        <w:tab/>
      </w:r>
      <w:r w:rsidRPr="00124ECC">
        <w:rPr>
          <w:rFonts w:ascii="Times New Roman" w:hAnsi="Times New Roman" w:cs="Times New Roman"/>
        </w:rPr>
        <w:t xml:space="preserve">V prípade, že </w:t>
      </w:r>
      <w:r w:rsidR="00124AF1">
        <w:rPr>
          <w:rFonts w:ascii="Times New Roman" w:hAnsi="Times New Roman" w:cs="Times New Roman"/>
        </w:rPr>
        <w:t>P</w:t>
      </w:r>
      <w:r w:rsidRPr="00124ECC">
        <w:rPr>
          <w:rFonts w:ascii="Times New Roman" w:hAnsi="Times New Roman" w:cs="Times New Roman"/>
        </w:rPr>
        <w:t xml:space="preserve">oskytovateľ neodstráni písomne reklamovanú vadu, ktorá sa prejavila v záručnej </w:t>
      </w:r>
      <w:r w:rsidR="00656849">
        <w:rPr>
          <w:rFonts w:ascii="Times New Roman" w:hAnsi="Times New Roman" w:cs="Times New Roman"/>
        </w:rPr>
        <w:t>dobe</w:t>
      </w:r>
      <w:r w:rsidRPr="00124ECC">
        <w:rPr>
          <w:rFonts w:ascii="Times New Roman" w:hAnsi="Times New Roman" w:cs="Times New Roman"/>
        </w:rPr>
        <w:t xml:space="preserve"> </w:t>
      </w:r>
      <w:r w:rsidR="0092647A" w:rsidRPr="00744927">
        <w:rPr>
          <w:rFonts w:ascii="Times New Roman" w:hAnsi="Times New Roman" w:cs="Times New Roman"/>
        </w:rPr>
        <w:t>do 3</w:t>
      </w:r>
      <w:r w:rsidR="00EB5292" w:rsidRPr="003045C8">
        <w:rPr>
          <w:rFonts w:ascii="Times New Roman" w:hAnsi="Times New Roman" w:cs="Times New Roman"/>
        </w:rPr>
        <w:t>0</w:t>
      </w:r>
      <w:r w:rsidR="0092647A" w:rsidRPr="00744927">
        <w:rPr>
          <w:rFonts w:ascii="Times New Roman" w:hAnsi="Times New Roman" w:cs="Times New Roman"/>
        </w:rPr>
        <w:t xml:space="preserve"> dní</w:t>
      </w:r>
      <w:r w:rsidRPr="00124ECC">
        <w:rPr>
          <w:rFonts w:ascii="Times New Roman" w:hAnsi="Times New Roman" w:cs="Times New Roman"/>
        </w:rPr>
        <w:t xml:space="preserve"> odo dňa doručenia písomnej reklamácie alebo vo vzájomne dohodnutej primeranej dlhšej </w:t>
      </w:r>
      <w:r w:rsidR="00594CC1">
        <w:rPr>
          <w:rFonts w:ascii="Times New Roman" w:hAnsi="Times New Roman" w:cs="Times New Roman"/>
        </w:rPr>
        <w:t>dobe</w:t>
      </w:r>
      <w:r w:rsidRPr="00124ECC">
        <w:rPr>
          <w:rFonts w:ascii="Times New Roman" w:hAnsi="Times New Roman" w:cs="Times New Roman"/>
        </w:rPr>
        <w:t xml:space="preserve">, </w:t>
      </w:r>
      <w:r w:rsidR="00B13A33">
        <w:rPr>
          <w:rFonts w:ascii="Times New Roman" w:hAnsi="Times New Roman" w:cs="Times New Roman"/>
        </w:rPr>
        <w:t>má</w:t>
      </w:r>
      <w:r w:rsidR="00744927">
        <w:rPr>
          <w:rFonts w:ascii="Times New Roman" w:hAnsi="Times New Roman" w:cs="Times New Roman"/>
        </w:rPr>
        <w:t xml:space="preserve"> </w:t>
      </w:r>
      <w:r w:rsidR="00124AF1">
        <w:rPr>
          <w:rFonts w:ascii="Times New Roman" w:hAnsi="Times New Roman" w:cs="Times New Roman"/>
        </w:rPr>
        <w:t>O</w:t>
      </w:r>
      <w:r w:rsidRPr="00124ECC">
        <w:rPr>
          <w:rFonts w:ascii="Times New Roman" w:hAnsi="Times New Roman" w:cs="Times New Roman"/>
        </w:rPr>
        <w:t xml:space="preserve">bjednávateľ </w:t>
      </w:r>
      <w:r w:rsidR="00B13A33">
        <w:rPr>
          <w:rFonts w:ascii="Times New Roman" w:hAnsi="Times New Roman" w:cs="Times New Roman"/>
        </w:rPr>
        <w:t>právo</w:t>
      </w:r>
      <w:r w:rsidRPr="00124ECC">
        <w:rPr>
          <w:rFonts w:ascii="Times New Roman" w:hAnsi="Times New Roman" w:cs="Times New Roman"/>
        </w:rPr>
        <w:t xml:space="preserve">, počnúc dňom nasledujúcim po uplynutí </w:t>
      </w:r>
      <w:r w:rsidR="006630B5">
        <w:rPr>
          <w:rFonts w:ascii="Times New Roman" w:hAnsi="Times New Roman" w:cs="Times New Roman"/>
        </w:rPr>
        <w:t>doby</w:t>
      </w:r>
      <w:r w:rsidRPr="00124ECC">
        <w:rPr>
          <w:rFonts w:ascii="Times New Roman" w:hAnsi="Times New Roman" w:cs="Times New Roman"/>
        </w:rPr>
        <w:t xml:space="preserve"> na odstránenie vád, </w:t>
      </w:r>
      <w:r w:rsidR="00B13A33">
        <w:rPr>
          <w:rFonts w:ascii="Times New Roman" w:hAnsi="Times New Roman" w:cs="Times New Roman"/>
        </w:rPr>
        <w:t>na zaplatenie</w:t>
      </w:r>
      <w:r w:rsidR="006920A9">
        <w:rPr>
          <w:rFonts w:ascii="Times New Roman" w:hAnsi="Times New Roman" w:cs="Times New Roman"/>
        </w:rPr>
        <w:t xml:space="preserve"> </w:t>
      </w:r>
      <w:r w:rsidR="00B13A33" w:rsidRPr="00124ECC">
        <w:rPr>
          <w:rFonts w:ascii="Times New Roman" w:hAnsi="Times New Roman" w:cs="Times New Roman"/>
        </w:rPr>
        <w:t>zmluvn</w:t>
      </w:r>
      <w:r w:rsidR="00B13A33">
        <w:rPr>
          <w:rFonts w:ascii="Times New Roman" w:hAnsi="Times New Roman" w:cs="Times New Roman"/>
        </w:rPr>
        <w:t>ej</w:t>
      </w:r>
      <w:r w:rsidR="00B13A33" w:rsidRPr="00124ECC">
        <w:rPr>
          <w:rFonts w:ascii="Times New Roman" w:hAnsi="Times New Roman" w:cs="Times New Roman"/>
        </w:rPr>
        <w:t xml:space="preserve"> poku</w:t>
      </w:r>
      <w:r w:rsidR="00B13A33">
        <w:rPr>
          <w:rFonts w:ascii="Times New Roman" w:hAnsi="Times New Roman" w:cs="Times New Roman"/>
        </w:rPr>
        <w:t>ty</w:t>
      </w:r>
      <w:r w:rsidR="006920A9">
        <w:rPr>
          <w:rFonts w:ascii="Times New Roman" w:hAnsi="Times New Roman" w:cs="Times New Roman"/>
        </w:rPr>
        <w:t xml:space="preserve"> </w:t>
      </w:r>
      <w:r w:rsidRPr="00124ECC">
        <w:rPr>
          <w:rFonts w:ascii="Times New Roman" w:hAnsi="Times New Roman" w:cs="Times New Roman"/>
        </w:rPr>
        <w:t>vo výške 10</w:t>
      </w:r>
      <w:r w:rsidR="007A7927">
        <w:rPr>
          <w:rFonts w:ascii="Times New Roman" w:hAnsi="Times New Roman" w:cs="Times New Roman"/>
        </w:rPr>
        <w:t>0</w:t>
      </w:r>
      <w:r w:rsidRPr="00124ECC">
        <w:rPr>
          <w:rFonts w:ascii="Times New Roman" w:hAnsi="Times New Roman" w:cs="Times New Roman"/>
        </w:rPr>
        <w:t xml:space="preserve">,- Eur (slovom: </w:t>
      </w:r>
      <w:r w:rsidR="007A7927">
        <w:rPr>
          <w:rFonts w:ascii="Times New Roman" w:hAnsi="Times New Roman" w:cs="Times New Roman"/>
        </w:rPr>
        <w:t>sto</w:t>
      </w:r>
      <w:r w:rsidRPr="00124ECC">
        <w:rPr>
          <w:rFonts w:ascii="Times New Roman" w:hAnsi="Times New Roman" w:cs="Times New Roman"/>
        </w:rPr>
        <w:t xml:space="preserve"> Eur) za každý aj začatý deň omeškania a za každú jednotlivú vadu osobitne.</w:t>
      </w:r>
    </w:p>
    <w:p w14:paraId="06F5732B" w14:textId="77777777" w:rsidR="00882ADA" w:rsidRPr="00124ECC" w:rsidRDefault="00882ADA" w:rsidP="0074046F">
      <w:pPr>
        <w:suppressLineNumbers/>
        <w:ind w:left="702" w:right="-1" w:hanging="702"/>
        <w:rPr>
          <w:rFonts w:ascii="Times New Roman" w:hAnsi="Times New Roman" w:cs="Times New Roman"/>
        </w:rPr>
      </w:pPr>
    </w:p>
    <w:p w14:paraId="114FF1A5" w14:textId="4ABC5AD0" w:rsidR="003A42A0" w:rsidRDefault="00882ADA" w:rsidP="0074046F">
      <w:pPr>
        <w:suppressLineNumbers/>
        <w:ind w:left="702" w:right="-1" w:hanging="702"/>
        <w:rPr>
          <w:rFonts w:ascii="Times New Roman" w:hAnsi="Times New Roman" w:cs="Times New Roman"/>
        </w:rPr>
      </w:pPr>
      <w:r>
        <w:rPr>
          <w:rFonts w:ascii="Times New Roman" w:hAnsi="Times New Roman" w:cs="Times New Roman"/>
        </w:rPr>
        <w:t>8.5</w:t>
      </w:r>
      <w:r>
        <w:rPr>
          <w:rFonts w:ascii="Times New Roman" w:hAnsi="Times New Roman" w:cs="Times New Roman"/>
        </w:rPr>
        <w:tab/>
      </w:r>
      <w:r>
        <w:rPr>
          <w:rFonts w:ascii="Times New Roman" w:hAnsi="Times New Roman" w:cs="Times New Roman"/>
        </w:rPr>
        <w:tab/>
      </w:r>
      <w:r w:rsidRPr="00124ECC">
        <w:rPr>
          <w:rFonts w:ascii="Times New Roman" w:hAnsi="Times New Roman" w:cs="Times New Roman"/>
        </w:rPr>
        <w:t xml:space="preserve">V prípade porušenia povinnosti zachovávať mlčanlivosť o dôverných informáciách v zmysle bodu </w:t>
      </w:r>
      <w:r w:rsidRPr="00575270">
        <w:rPr>
          <w:rFonts w:ascii="Times New Roman" w:hAnsi="Times New Roman" w:cs="Times New Roman"/>
        </w:rPr>
        <w:t>1</w:t>
      </w:r>
      <w:r w:rsidR="0058283D">
        <w:rPr>
          <w:rFonts w:ascii="Times New Roman" w:hAnsi="Times New Roman" w:cs="Times New Roman"/>
        </w:rPr>
        <w:t>1</w:t>
      </w:r>
      <w:r w:rsidRPr="00575270">
        <w:rPr>
          <w:rFonts w:ascii="Times New Roman" w:hAnsi="Times New Roman" w:cs="Times New Roman"/>
        </w:rPr>
        <w:t>.</w:t>
      </w:r>
      <w:r w:rsidR="00145229">
        <w:rPr>
          <w:rFonts w:ascii="Times New Roman" w:hAnsi="Times New Roman" w:cs="Times New Roman"/>
        </w:rPr>
        <w:t>10</w:t>
      </w:r>
      <w:r w:rsidRPr="00575270">
        <w:rPr>
          <w:rFonts w:ascii="Times New Roman" w:hAnsi="Times New Roman" w:cs="Times New Roman"/>
        </w:rPr>
        <w:t xml:space="preserve"> článku XI. tejto </w:t>
      </w:r>
      <w:r w:rsidR="00BF6684" w:rsidRPr="00575270">
        <w:rPr>
          <w:rFonts w:ascii="Times New Roman" w:hAnsi="Times New Roman" w:cs="Times New Roman"/>
        </w:rPr>
        <w:t>Z</w:t>
      </w:r>
      <w:r w:rsidRPr="00575270">
        <w:rPr>
          <w:rFonts w:ascii="Times New Roman" w:hAnsi="Times New Roman" w:cs="Times New Roman"/>
        </w:rPr>
        <w:t>mluvy</w:t>
      </w:r>
      <w:r w:rsidRPr="00124ECC">
        <w:rPr>
          <w:rFonts w:ascii="Times New Roman" w:hAnsi="Times New Roman" w:cs="Times New Roman"/>
        </w:rPr>
        <w:t xml:space="preserve">, je </w:t>
      </w:r>
      <w:r w:rsidR="00BF6684">
        <w:rPr>
          <w:rFonts w:ascii="Times New Roman" w:hAnsi="Times New Roman" w:cs="Times New Roman"/>
        </w:rPr>
        <w:t>P</w:t>
      </w:r>
      <w:r w:rsidRPr="00124ECC">
        <w:rPr>
          <w:rFonts w:ascii="Times New Roman" w:hAnsi="Times New Roman" w:cs="Times New Roman"/>
        </w:rPr>
        <w:t xml:space="preserve">oskytovateľ povinný uhradiť druhej </w:t>
      </w:r>
      <w:r w:rsidR="00BF6684">
        <w:rPr>
          <w:rFonts w:ascii="Times New Roman" w:hAnsi="Times New Roman" w:cs="Times New Roman"/>
        </w:rPr>
        <w:lastRenderedPageBreak/>
        <w:t>Z</w:t>
      </w:r>
      <w:r w:rsidRPr="00124ECC">
        <w:rPr>
          <w:rFonts w:ascii="Times New Roman" w:hAnsi="Times New Roman" w:cs="Times New Roman"/>
        </w:rPr>
        <w:t xml:space="preserve">mluvnej strane zmluvnú pokutu vo výške </w:t>
      </w:r>
      <w:r w:rsidR="00217376">
        <w:rPr>
          <w:rFonts w:ascii="Times New Roman" w:hAnsi="Times New Roman" w:cs="Times New Roman"/>
        </w:rPr>
        <w:t>500</w:t>
      </w:r>
      <w:r w:rsidR="00B56CCA">
        <w:rPr>
          <w:rFonts w:ascii="Times New Roman" w:hAnsi="Times New Roman" w:cs="Times New Roman"/>
        </w:rPr>
        <w:t>,- Eur (slovom: päťsto Eur)</w:t>
      </w:r>
      <w:r w:rsidRPr="00343B3B">
        <w:rPr>
          <w:rFonts w:ascii="Times New Roman" w:hAnsi="Times New Roman" w:cs="Times New Roman"/>
        </w:rPr>
        <w:t xml:space="preserve"> za každé</w:t>
      </w:r>
      <w:r w:rsidRPr="00124ECC">
        <w:rPr>
          <w:rFonts w:ascii="Times New Roman" w:hAnsi="Times New Roman" w:cs="Times New Roman"/>
        </w:rPr>
        <w:t xml:space="preserve"> porušenie.</w:t>
      </w:r>
    </w:p>
    <w:p w14:paraId="42F6032F" w14:textId="77777777" w:rsidR="00880809" w:rsidRDefault="00880809" w:rsidP="0074046F">
      <w:pPr>
        <w:suppressLineNumbers/>
        <w:ind w:left="702" w:right="-1" w:hanging="702"/>
        <w:rPr>
          <w:rFonts w:ascii="Times New Roman" w:hAnsi="Times New Roman" w:cs="Times New Roman"/>
        </w:rPr>
      </w:pPr>
    </w:p>
    <w:p w14:paraId="72E4FD69" w14:textId="77777777" w:rsidR="00880809" w:rsidRDefault="00880809" w:rsidP="0074046F">
      <w:pPr>
        <w:suppressLineNumbers/>
        <w:ind w:left="702" w:right="-1" w:hanging="702"/>
        <w:rPr>
          <w:rFonts w:ascii="Times New Roman" w:hAnsi="Times New Roman" w:cs="Times New Roman"/>
        </w:rPr>
      </w:pPr>
      <w:r>
        <w:rPr>
          <w:rFonts w:ascii="Times New Roman" w:hAnsi="Times New Roman" w:cs="Times New Roman"/>
        </w:rPr>
        <w:t>8.6</w:t>
      </w:r>
      <w:r>
        <w:rPr>
          <w:rFonts w:ascii="Times New Roman" w:hAnsi="Times New Roman" w:cs="Times New Roman"/>
        </w:rPr>
        <w:tab/>
        <w:t xml:space="preserve">V prípade porušenia povinnosti Poskytovateľa podľa bodov 6.13,6.14 a 6.16 článku VI. Zmluvy, má Objednávateľ právo na zaplatenie zmluvnej pokuty vo výške </w:t>
      </w:r>
      <w:r w:rsidRPr="00124ECC">
        <w:rPr>
          <w:rFonts w:ascii="Times New Roman" w:hAnsi="Times New Roman" w:cs="Times New Roman"/>
        </w:rPr>
        <w:t xml:space="preserve">0,05 % </w:t>
      </w:r>
      <w:r w:rsidR="0092647A" w:rsidRPr="006920A9">
        <w:rPr>
          <w:rFonts w:ascii="Times New Roman" w:hAnsi="Times New Roman" w:cs="Times New Roman"/>
        </w:rPr>
        <w:t>z Ceny v zmysle bodu 4.1., článok IV</w:t>
      </w:r>
      <w:r w:rsidRPr="00124ECC">
        <w:rPr>
          <w:rFonts w:ascii="Times New Roman" w:hAnsi="Times New Roman" w:cs="Times New Roman"/>
        </w:rPr>
        <w:t xml:space="preserve">. tejto </w:t>
      </w:r>
      <w:r>
        <w:rPr>
          <w:rFonts w:ascii="Times New Roman" w:hAnsi="Times New Roman" w:cs="Times New Roman"/>
        </w:rPr>
        <w:t>Z</w:t>
      </w:r>
      <w:r w:rsidRPr="00124ECC">
        <w:rPr>
          <w:rFonts w:ascii="Times New Roman" w:hAnsi="Times New Roman" w:cs="Times New Roman"/>
        </w:rPr>
        <w:t>mluvy</w:t>
      </w:r>
      <w:r>
        <w:rPr>
          <w:rFonts w:ascii="Times New Roman" w:hAnsi="Times New Roman" w:cs="Times New Roman"/>
        </w:rPr>
        <w:t xml:space="preserve"> za každé porušenie.</w:t>
      </w:r>
    </w:p>
    <w:p w14:paraId="55DA8F18" w14:textId="77777777" w:rsidR="00882ADA" w:rsidRPr="00124ECC" w:rsidRDefault="00882ADA" w:rsidP="0074046F">
      <w:pPr>
        <w:suppressLineNumbers/>
        <w:ind w:left="702" w:right="-1" w:hanging="702"/>
        <w:rPr>
          <w:rFonts w:ascii="Times New Roman" w:hAnsi="Times New Roman" w:cs="Times New Roman"/>
        </w:rPr>
      </w:pPr>
    </w:p>
    <w:p w14:paraId="3CB05F90" w14:textId="77777777" w:rsidR="00E04FE2" w:rsidRDefault="00882ADA" w:rsidP="0074046F">
      <w:pPr>
        <w:suppressLineNumbers/>
        <w:ind w:left="702" w:right="-1" w:hanging="702"/>
        <w:rPr>
          <w:rFonts w:ascii="Times New Roman" w:hAnsi="Times New Roman" w:cs="Times New Roman"/>
        </w:rPr>
      </w:pPr>
      <w:r>
        <w:rPr>
          <w:rFonts w:ascii="Times New Roman" w:hAnsi="Times New Roman" w:cs="Times New Roman"/>
        </w:rPr>
        <w:tab/>
      </w:r>
    </w:p>
    <w:p w14:paraId="77764C48" w14:textId="77777777" w:rsidR="00631654" w:rsidRDefault="00A11D17" w:rsidP="0074046F">
      <w:pPr>
        <w:suppressLineNumbers/>
        <w:ind w:left="267" w:right="-1" w:firstLine="0"/>
        <w:jc w:val="center"/>
        <w:rPr>
          <w:rFonts w:ascii="Times New Roman" w:hAnsi="Times New Roman" w:cs="Times New Roman"/>
          <w:b/>
          <w:bCs/>
        </w:rPr>
      </w:pPr>
      <w:r w:rsidRPr="00E04FE2">
        <w:rPr>
          <w:rFonts w:ascii="Times New Roman" w:hAnsi="Times New Roman" w:cs="Times New Roman"/>
          <w:b/>
          <w:bCs/>
        </w:rPr>
        <w:t xml:space="preserve">Článok </w:t>
      </w:r>
      <w:r w:rsidR="00BF6684">
        <w:rPr>
          <w:rFonts w:ascii="Times New Roman" w:hAnsi="Times New Roman" w:cs="Times New Roman"/>
          <w:b/>
          <w:bCs/>
        </w:rPr>
        <w:t>IX.</w:t>
      </w:r>
    </w:p>
    <w:p w14:paraId="554EFAF7" w14:textId="5AC94C05" w:rsidR="003A42A0" w:rsidRDefault="00A11D17" w:rsidP="0074046F">
      <w:pPr>
        <w:suppressLineNumbers/>
        <w:ind w:left="267" w:right="-1" w:firstLine="0"/>
        <w:jc w:val="center"/>
        <w:rPr>
          <w:rFonts w:ascii="Times New Roman" w:hAnsi="Times New Roman" w:cs="Times New Roman"/>
          <w:b/>
          <w:bCs/>
        </w:rPr>
      </w:pPr>
      <w:r w:rsidRPr="00E04FE2">
        <w:rPr>
          <w:rFonts w:ascii="Times New Roman" w:hAnsi="Times New Roman" w:cs="Times New Roman"/>
          <w:b/>
          <w:bCs/>
        </w:rPr>
        <w:t xml:space="preserve">Zodpovednosť za vady </w:t>
      </w:r>
      <w:r w:rsidR="00787E3E">
        <w:rPr>
          <w:rFonts w:ascii="Times New Roman" w:hAnsi="Times New Roman" w:cs="Times New Roman"/>
          <w:b/>
          <w:bCs/>
        </w:rPr>
        <w:t>komponentov</w:t>
      </w:r>
      <w:r w:rsidRPr="00E04FE2">
        <w:rPr>
          <w:rFonts w:ascii="Times New Roman" w:hAnsi="Times New Roman" w:cs="Times New Roman"/>
          <w:b/>
          <w:bCs/>
        </w:rPr>
        <w:t xml:space="preserve">, záruka a záručná doba </w:t>
      </w:r>
      <w:r w:rsidR="00787E3E">
        <w:rPr>
          <w:rFonts w:ascii="Times New Roman" w:hAnsi="Times New Roman" w:cs="Times New Roman"/>
          <w:b/>
          <w:bCs/>
        </w:rPr>
        <w:t>komponentov</w:t>
      </w:r>
    </w:p>
    <w:p w14:paraId="51FEC5E6" w14:textId="77777777" w:rsidR="00E04FE2" w:rsidRPr="00E04FE2" w:rsidRDefault="00E04FE2" w:rsidP="0074046F">
      <w:pPr>
        <w:suppressLineNumbers/>
        <w:ind w:left="267" w:right="-1" w:firstLine="0"/>
        <w:jc w:val="center"/>
        <w:rPr>
          <w:rFonts w:ascii="Times New Roman" w:hAnsi="Times New Roman" w:cs="Times New Roman"/>
          <w:b/>
          <w:bCs/>
        </w:rPr>
      </w:pPr>
    </w:p>
    <w:p w14:paraId="35FADF2C" w14:textId="77777777" w:rsidR="003A42A0" w:rsidRDefault="006B454E" w:rsidP="0074046F">
      <w:pPr>
        <w:suppressLineNumbers/>
        <w:ind w:left="851" w:right="-1" w:hanging="851"/>
        <w:rPr>
          <w:rFonts w:ascii="Times New Roman" w:hAnsi="Times New Roman" w:cs="Times New Roman"/>
        </w:rPr>
      </w:pPr>
      <w:r>
        <w:rPr>
          <w:rFonts w:ascii="Times New Roman" w:hAnsi="Times New Roman" w:cs="Times New Roman"/>
        </w:rPr>
        <w:t>9</w:t>
      </w:r>
      <w:r w:rsidR="00216F4A">
        <w:rPr>
          <w:rFonts w:ascii="Times New Roman" w:hAnsi="Times New Roman" w:cs="Times New Roman"/>
        </w:rPr>
        <w:t>.1</w:t>
      </w:r>
      <w:r w:rsidR="00216F4A">
        <w:rPr>
          <w:rFonts w:ascii="Times New Roman" w:hAnsi="Times New Roman" w:cs="Times New Roman"/>
        </w:rPr>
        <w:tab/>
      </w:r>
      <w:r w:rsidR="00D563B3">
        <w:rPr>
          <w:rFonts w:ascii="Times New Roman" w:hAnsi="Times New Roman" w:cs="Times New Roman"/>
        </w:rPr>
        <w:t xml:space="preserve">Dodané </w:t>
      </w:r>
      <w:r w:rsidR="00787E3E">
        <w:rPr>
          <w:rFonts w:ascii="Times New Roman" w:hAnsi="Times New Roman" w:cs="Times New Roman"/>
        </w:rPr>
        <w:t>komponenty</w:t>
      </w:r>
      <w:r w:rsidR="00216F4A" w:rsidRPr="00124ECC">
        <w:rPr>
          <w:rFonts w:ascii="Times New Roman" w:hAnsi="Times New Roman" w:cs="Times New Roman"/>
        </w:rPr>
        <w:t xml:space="preserve"> m</w:t>
      </w:r>
      <w:r w:rsidR="00D563B3">
        <w:rPr>
          <w:rFonts w:ascii="Times New Roman" w:hAnsi="Times New Roman" w:cs="Times New Roman"/>
        </w:rPr>
        <w:t>ajú</w:t>
      </w:r>
      <w:r w:rsidR="00216F4A" w:rsidRPr="00124ECC">
        <w:rPr>
          <w:rFonts w:ascii="Times New Roman" w:hAnsi="Times New Roman" w:cs="Times New Roman"/>
        </w:rPr>
        <w:t xml:space="preserve"> vady, ak nezodpoved</w:t>
      </w:r>
      <w:r w:rsidR="00D563B3">
        <w:rPr>
          <w:rFonts w:ascii="Times New Roman" w:hAnsi="Times New Roman" w:cs="Times New Roman"/>
        </w:rPr>
        <w:t>ajú</w:t>
      </w:r>
      <w:r w:rsidR="00216F4A" w:rsidRPr="00124ECC">
        <w:rPr>
          <w:rFonts w:ascii="Times New Roman" w:hAnsi="Times New Roman" w:cs="Times New Roman"/>
        </w:rPr>
        <w:t xml:space="preserve"> podmienkam stanoveným touto </w:t>
      </w:r>
      <w:r w:rsidR="00D563B3">
        <w:rPr>
          <w:rFonts w:ascii="Times New Roman" w:hAnsi="Times New Roman" w:cs="Times New Roman"/>
        </w:rPr>
        <w:t>Z</w:t>
      </w:r>
      <w:r w:rsidR="00216F4A" w:rsidRPr="00124ECC">
        <w:rPr>
          <w:rFonts w:ascii="Times New Roman" w:hAnsi="Times New Roman" w:cs="Times New Roman"/>
        </w:rPr>
        <w:t>mluvou, nebol</w:t>
      </w:r>
      <w:r w:rsidR="00D563B3">
        <w:rPr>
          <w:rFonts w:ascii="Times New Roman" w:hAnsi="Times New Roman" w:cs="Times New Roman"/>
        </w:rPr>
        <w:t>i</w:t>
      </w:r>
      <w:r w:rsidR="00216F4A" w:rsidRPr="00124ECC">
        <w:rPr>
          <w:rFonts w:ascii="Times New Roman" w:hAnsi="Times New Roman" w:cs="Times New Roman"/>
        </w:rPr>
        <w:t xml:space="preserve"> dodan</w:t>
      </w:r>
      <w:r w:rsidR="00D563B3">
        <w:rPr>
          <w:rFonts w:ascii="Times New Roman" w:hAnsi="Times New Roman" w:cs="Times New Roman"/>
        </w:rPr>
        <w:t>é</w:t>
      </w:r>
      <w:r w:rsidR="00216F4A" w:rsidRPr="00124ECC">
        <w:rPr>
          <w:rFonts w:ascii="Times New Roman" w:hAnsi="Times New Roman" w:cs="Times New Roman"/>
        </w:rPr>
        <w:t xml:space="preserve"> v požadovanom rozsahu stanovenom </w:t>
      </w:r>
      <w:r w:rsidR="00AC3860">
        <w:rPr>
          <w:rFonts w:ascii="Times New Roman" w:hAnsi="Times New Roman" w:cs="Times New Roman"/>
        </w:rPr>
        <w:t>objednávkou</w:t>
      </w:r>
      <w:r w:rsidR="006920A9">
        <w:rPr>
          <w:rFonts w:ascii="Times New Roman" w:hAnsi="Times New Roman" w:cs="Times New Roman"/>
        </w:rPr>
        <w:t xml:space="preserve"> </w:t>
      </w:r>
      <w:r w:rsidR="00D563B3">
        <w:rPr>
          <w:rFonts w:ascii="Times New Roman" w:hAnsi="Times New Roman" w:cs="Times New Roman"/>
        </w:rPr>
        <w:t>O</w:t>
      </w:r>
      <w:r w:rsidR="00216F4A" w:rsidRPr="00124ECC">
        <w:rPr>
          <w:rFonts w:ascii="Times New Roman" w:hAnsi="Times New Roman" w:cs="Times New Roman"/>
        </w:rPr>
        <w:t>bjednávateľa, nem</w:t>
      </w:r>
      <w:r w:rsidR="00D563B3">
        <w:rPr>
          <w:rFonts w:ascii="Times New Roman" w:hAnsi="Times New Roman" w:cs="Times New Roman"/>
        </w:rPr>
        <w:t>ajú</w:t>
      </w:r>
      <w:r w:rsidR="00216F4A" w:rsidRPr="00124ECC">
        <w:rPr>
          <w:rFonts w:ascii="Times New Roman" w:hAnsi="Times New Roman" w:cs="Times New Roman"/>
        </w:rPr>
        <w:t xml:space="preserve"> požadovanú kvalitu a vlastnosti definované v tejto </w:t>
      </w:r>
      <w:r w:rsidR="00D563B3">
        <w:rPr>
          <w:rFonts w:ascii="Times New Roman" w:hAnsi="Times New Roman" w:cs="Times New Roman"/>
        </w:rPr>
        <w:t>Z</w:t>
      </w:r>
      <w:r w:rsidR="00216F4A" w:rsidRPr="00124ECC">
        <w:rPr>
          <w:rFonts w:ascii="Times New Roman" w:hAnsi="Times New Roman" w:cs="Times New Roman"/>
        </w:rPr>
        <w:t>mluve, vlastnosti deklarované výrobcom, alebo obvyklé vlastnosti alebo nezodpoved</w:t>
      </w:r>
      <w:r w:rsidR="00D563B3">
        <w:rPr>
          <w:rFonts w:ascii="Times New Roman" w:hAnsi="Times New Roman" w:cs="Times New Roman"/>
        </w:rPr>
        <w:t>ajú</w:t>
      </w:r>
      <w:r w:rsidR="00216F4A" w:rsidRPr="00124ECC">
        <w:rPr>
          <w:rFonts w:ascii="Times New Roman" w:hAnsi="Times New Roman" w:cs="Times New Roman"/>
        </w:rPr>
        <w:t xml:space="preserve"> účelu, na ktorý bol</w:t>
      </w:r>
      <w:r w:rsidR="00D563B3">
        <w:rPr>
          <w:rFonts w:ascii="Times New Roman" w:hAnsi="Times New Roman" w:cs="Times New Roman"/>
        </w:rPr>
        <w:t>i</w:t>
      </w:r>
      <w:r w:rsidR="006920A9">
        <w:rPr>
          <w:rFonts w:ascii="Times New Roman" w:hAnsi="Times New Roman" w:cs="Times New Roman"/>
        </w:rPr>
        <w:t xml:space="preserve"> </w:t>
      </w:r>
      <w:r w:rsidR="00787E3E">
        <w:rPr>
          <w:rFonts w:ascii="Times New Roman" w:hAnsi="Times New Roman" w:cs="Times New Roman"/>
        </w:rPr>
        <w:t>komponenty</w:t>
      </w:r>
      <w:r w:rsidR="00216F4A" w:rsidRPr="00124ECC">
        <w:rPr>
          <w:rFonts w:ascii="Times New Roman" w:hAnsi="Times New Roman" w:cs="Times New Roman"/>
        </w:rPr>
        <w:t xml:space="preserve"> dodan</w:t>
      </w:r>
      <w:r w:rsidR="00D563B3">
        <w:rPr>
          <w:rFonts w:ascii="Times New Roman" w:hAnsi="Times New Roman" w:cs="Times New Roman"/>
        </w:rPr>
        <w:t>é</w:t>
      </w:r>
      <w:r w:rsidR="00216F4A" w:rsidRPr="00124ECC">
        <w:rPr>
          <w:rFonts w:ascii="Times New Roman" w:hAnsi="Times New Roman" w:cs="Times New Roman"/>
        </w:rPr>
        <w:t xml:space="preserve"> pod</w:t>
      </w:r>
      <w:r w:rsidR="00D563B3">
        <w:rPr>
          <w:rFonts w:ascii="Times New Roman" w:hAnsi="Times New Roman" w:cs="Times New Roman"/>
        </w:rPr>
        <w:t>ľ</w:t>
      </w:r>
      <w:r w:rsidR="00216F4A" w:rsidRPr="00124ECC">
        <w:rPr>
          <w:rFonts w:ascii="Times New Roman" w:hAnsi="Times New Roman" w:cs="Times New Roman"/>
        </w:rPr>
        <w:t xml:space="preserve">a tejto </w:t>
      </w:r>
      <w:r w:rsidR="00D563B3">
        <w:rPr>
          <w:rFonts w:ascii="Times New Roman" w:hAnsi="Times New Roman" w:cs="Times New Roman"/>
        </w:rPr>
        <w:t>Z</w:t>
      </w:r>
      <w:r w:rsidR="00216F4A" w:rsidRPr="00124ECC">
        <w:rPr>
          <w:rFonts w:ascii="Times New Roman" w:hAnsi="Times New Roman" w:cs="Times New Roman"/>
        </w:rPr>
        <w:t>mluvy, resp. na obvyklý účel, na ktorý sa používa</w:t>
      </w:r>
      <w:r w:rsidR="00D563B3">
        <w:rPr>
          <w:rFonts w:ascii="Times New Roman" w:hAnsi="Times New Roman" w:cs="Times New Roman"/>
        </w:rPr>
        <w:t>jú</w:t>
      </w:r>
      <w:r w:rsidR="00216F4A" w:rsidRPr="00124ECC">
        <w:rPr>
          <w:rFonts w:ascii="Times New Roman" w:hAnsi="Times New Roman" w:cs="Times New Roman"/>
        </w:rPr>
        <w:t xml:space="preserve">, a teda </w:t>
      </w:r>
      <w:r w:rsidR="00787E3E">
        <w:rPr>
          <w:rFonts w:ascii="Times New Roman" w:hAnsi="Times New Roman" w:cs="Times New Roman"/>
        </w:rPr>
        <w:t>komponenty</w:t>
      </w:r>
      <w:r w:rsidR="00216F4A" w:rsidRPr="00124ECC">
        <w:rPr>
          <w:rFonts w:ascii="Times New Roman" w:hAnsi="Times New Roman" w:cs="Times New Roman"/>
        </w:rPr>
        <w:t xml:space="preserve"> nemožno použiť na účely stanovené touto </w:t>
      </w:r>
      <w:r w:rsidR="00D563B3">
        <w:rPr>
          <w:rFonts w:ascii="Times New Roman" w:hAnsi="Times New Roman" w:cs="Times New Roman"/>
        </w:rPr>
        <w:t>Z</w:t>
      </w:r>
      <w:r w:rsidR="00216F4A" w:rsidRPr="00124ECC">
        <w:rPr>
          <w:rFonts w:ascii="Times New Roman" w:hAnsi="Times New Roman" w:cs="Times New Roman"/>
        </w:rPr>
        <w:t>mluvou alebo na obvyklé účely, na ktoré sa používa</w:t>
      </w:r>
      <w:r w:rsidR="00D563B3">
        <w:rPr>
          <w:rFonts w:ascii="Times New Roman" w:hAnsi="Times New Roman" w:cs="Times New Roman"/>
        </w:rPr>
        <w:t>jú</w:t>
      </w:r>
      <w:r w:rsidR="00216F4A" w:rsidRPr="00124ECC">
        <w:rPr>
          <w:rFonts w:ascii="Times New Roman" w:hAnsi="Times New Roman" w:cs="Times New Roman"/>
        </w:rPr>
        <w:t>.</w:t>
      </w:r>
    </w:p>
    <w:p w14:paraId="745073EC" w14:textId="77777777" w:rsidR="00216F4A" w:rsidRPr="00124ECC" w:rsidRDefault="00216F4A" w:rsidP="0074046F">
      <w:pPr>
        <w:suppressLineNumbers/>
        <w:ind w:left="709" w:right="-1" w:hanging="709"/>
        <w:rPr>
          <w:rFonts w:ascii="Times New Roman" w:hAnsi="Times New Roman" w:cs="Times New Roman"/>
        </w:rPr>
      </w:pPr>
    </w:p>
    <w:p w14:paraId="4D7C15E0" w14:textId="77777777" w:rsidR="003A42A0" w:rsidRDefault="006B454E" w:rsidP="0074046F">
      <w:pPr>
        <w:suppressLineNumbers/>
        <w:ind w:left="851" w:right="-1" w:hanging="851"/>
        <w:rPr>
          <w:rFonts w:ascii="Times New Roman" w:hAnsi="Times New Roman" w:cs="Times New Roman"/>
        </w:rPr>
      </w:pPr>
      <w:r>
        <w:rPr>
          <w:rFonts w:ascii="Times New Roman" w:hAnsi="Times New Roman" w:cs="Times New Roman"/>
        </w:rPr>
        <w:t>9</w:t>
      </w:r>
      <w:r w:rsidR="00216F4A">
        <w:rPr>
          <w:rFonts w:ascii="Times New Roman" w:hAnsi="Times New Roman" w:cs="Times New Roman"/>
        </w:rPr>
        <w:t>.2</w:t>
      </w:r>
      <w:r w:rsidR="00216F4A">
        <w:rPr>
          <w:rFonts w:ascii="Times New Roman" w:hAnsi="Times New Roman" w:cs="Times New Roman"/>
        </w:rPr>
        <w:tab/>
      </w:r>
      <w:r w:rsidR="00216F4A" w:rsidRPr="00124ECC">
        <w:rPr>
          <w:rFonts w:ascii="Times New Roman" w:hAnsi="Times New Roman" w:cs="Times New Roman"/>
        </w:rPr>
        <w:t xml:space="preserve">Poskytovateľ vyhlasuje, že </w:t>
      </w:r>
      <w:r w:rsidR="00B32F7D">
        <w:rPr>
          <w:rFonts w:ascii="Times New Roman" w:hAnsi="Times New Roman" w:cs="Times New Roman"/>
        </w:rPr>
        <w:t xml:space="preserve">pokiaľ by mali </w:t>
      </w:r>
      <w:r w:rsidR="00D563B3">
        <w:rPr>
          <w:rFonts w:ascii="Times New Roman" w:hAnsi="Times New Roman" w:cs="Times New Roman"/>
        </w:rPr>
        <w:t>dod</w:t>
      </w:r>
      <w:r w:rsidR="00B32F7D">
        <w:rPr>
          <w:rFonts w:ascii="Times New Roman" w:hAnsi="Times New Roman" w:cs="Times New Roman"/>
        </w:rPr>
        <w:t xml:space="preserve">ávané </w:t>
      </w:r>
      <w:r w:rsidR="00787E3E">
        <w:rPr>
          <w:rFonts w:ascii="Times New Roman" w:hAnsi="Times New Roman" w:cs="Times New Roman"/>
        </w:rPr>
        <w:t>komponenty</w:t>
      </w:r>
      <w:r w:rsidR="006920A9">
        <w:rPr>
          <w:rFonts w:ascii="Times New Roman" w:hAnsi="Times New Roman" w:cs="Times New Roman"/>
        </w:rPr>
        <w:t xml:space="preserve"> </w:t>
      </w:r>
      <w:r w:rsidR="00B32F7D">
        <w:rPr>
          <w:rFonts w:ascii="Times New Roman" w:hAnsi="Times New Roman" w:cs="Times New Roman"/>
        </w:rPr>
        <w:t>akékoľvek</w:t>
      </w:r>
      <w:r w:rsidR="00216F4A" w:rsidRPr="00124ECC">
        <w:rPr>
          <w:rFonts w:ascii="Times New Roman" w:hAnsi="Times New Roman" w:cs="Times New Roman"/>
        </w:rPr>
        <w:t xml:space="preserve"> vady, </w:t>
      </w:r>
      <w:r w:rsidR="00B32F7D">
        <w:rPr>
          <w:rFonts w:ascii="Times New Roman" w:hAnsi="Times New Roman" w:cs="Times New Roman"/>
        </w:rPr>
        <w:t xml:space="preserve">je povinný Objednávateľa na vady vopred </w:t>
      </w:r>
      <w:r w:rsidR="00216F4A" w:rsidRPr="00124ECC">
        <w:rPr>
          <w:rFonts w:ascii="Times New Roman" w:hAnsi="Times New Roman" w:cs="Times New Roman"/>
        </w:rPr>
        <w:t>upozorniť.</w:t>
      </w:r>
    </w:p>
    <w:p w14:paraId="2C601701" w14:textId="77777777" w:rsidR="00216F4A" w:rsidRPr="00124ECC" w:rsidRDefault="00216F4A" w:rsidP="0074046F">
      <w:pPr>
        <w:suppressLineNumbers/>
        <w:ind w:left="709" w:right="-1" w:hanging="709"/>
        <w:rPr>
          <w:rFonts w:ascii="Times New Roman" w:hAnsi="Times New Roman" w:cs="Times New Roman"/>
        </w:rPr>
      </w:pPr>
    </w:p>
    <w:p w14:paraId="4DE74F50" w14:textId="63F67E29" w:rsidR="00216F4A" w:rsidRPr="00124ECC" w:rsidRDefault="006B454E" w:rsidP="0074046F">
      <w:pPr>
        <w:suppressLineNumbers/>
        <w:ind w:left="851" w:right="-1" w:hanging="851"/>
        <w:rPr>
          <w:rFonts w:ascii="Times New Roman" w:hAnsi="Times New Roman" w:cs="Times New Roman"/>
        </w:rPr>
      </w:pPr>
      <w:r>
        <w:rPr>
          <w:rFonts w:ascii="Times New Roman" w:hAnsi="Times New Roman" w:cs="Times New Roman"/>
        </w:rPr>
        <w:t>9</w:t>
      </w:r>
      <w:r w:rsidR="00216F4A">
        <w:rPr>
          <w:rFonts w:ascii="Times New Roman" w:hAnsi="Times New Roman" w:cs="Times New Roman"/>
        </w:rPr>
        <w:t>.3</w:t>
      </w:r>
      <w:r w:rsidR="00216F4A">
        <w:rPr>
          <w:rFonts w:ascii="Times New Roman" w:hAnsi="Times New Roman" w:cs="Times New Roman"/>
        </w:rPr>
        <w:tab/>
      </w:r>
      <w:r w:rsidR="00216F4A" w:rsidRPr="00124ECC">
        <w:rPr>
          <w:rFonts w:ascii="Times New Roman" w:hAnsi="Times New Roman" w:cs="Times New Roman"/>
        </w:rPr>
        <w:t>Poskytovateľ zodpovedá za vady, ktoré m</w:t>
      </w:r>
      <w:r w:rsidR="00D563B3">
        <w:rPr>
          <w:rFonts w:ascii="Times New Roman" w:hAnsi="Times New Roman" w:cs="Times New Roman"/>
        </w:rPr>
        <w:t>ajú</w:t>
      </w:r>
      <w:r w:rsidR="006920A9">
        <w:rPr>
          <w:rFonts w:ascii="Times New Roman" w:hAnsi="Times New Roman" w:cs="Times New Roman"/>
        </w:rPr>
        <w:t xml:space="preserve"> </w:t>
      </w:r>
      <w:r w:rsidR="00787E3E">
        <w:rPr>
          <w:rFonts w:ascii="Times New Roman" w:hAnsi="Times New Roman" w:cs="Times New Roman"/>
        </w:rPr>
        <w:t>komponenty</w:t>
      </w:r>
      <w:r w:rsidR="00216F4A" w:rsidRPr="00124ECC">
        <w:rPr>
          <w:rFonts w:ascii="Times New Roman" w:hAnsi="Times New Roman" w:cs="Times New Roman"/>
        </w:rPr>
        <w:t xml:space="preserve"> v okamihu, keď prechádza nebezpečenstvo škody na </w:t>
      </w:r>
      <w:r w:rsidR="00787E3E">
        <w:rPr>
          <w:rFonts w:ascii="Times New Roman" w:hAnsi="Times New Roman" w:cs="Times New Roman"/>
        </w:rPr>
        <w:t>komponentoch</w:t>
      </w:r>
      <w:r w:rsidR="00216F4A" w:rsidRPr="00124ECC">
        <w:rPr>
          <w:rFonts w:ascii="Times New Roman" w:hAnsi="Times New Roman" w:cs="Times New Roman"/>
        </w:rPr>
        <w:t xml:space="preserve"> na </w:t>
      </w:r>
      <w:r w:rsidR="00D563B3">
        <w:rPr>
          <w:rFonts w:ascii="Times New Roman" w:hAnsi="Times New Roman" w:cs="Times New Roman"/>
        </w:rPr>
        <w:t>O</w:t>
      </w:r>
      <w:r w:rsidR="00216F4A" w:rsidRPr="00124ECC">
        <w:rPr>
          <w:rFonts w:ascii="Times New Roman" w:hAnsi="Times New Roman" w:cs="Times New Roman"/>
        </w:rPr>
        <w:t>bjednávateľa (podpísaním dodacieho listu</w:t>
      </w:r>
      <w:r w:rsidR="00E57434">
        <w:rPr>
          <w:rFonts w:ascii="Times New Roman" w:hAnsi="Times New Roman" w:cs="Times New Roman"/>
          <w:strike/>
        </w:rPr>
        <w:t>.</w:t>
      </w:r>
    </w:p>
    <w:p w14:paraId="3DDA8DF3" w14:textId="77777777" w:rsidR="003A42A0" w:rsidRDefault="006B454E" w:rsidP="0074046F">
      <w:pPr>
        <w:suppressLineNumbers/>
        <w:ind w:left="851" w:right="-1" w:hanging="851"/>
        <w:rPr>
          <w:rFonts w:ascii="Times New Roman" w:hAnsi="Times New Roman" w:cs="Times New Roman"/>
        </w:rPr>
      </w:pPr>
      <w:r>
        <w:rPr>
          <w:rFonts w:ascii="Times New Roman" w:hAnsi="Times New Roman" w:cs="Times New Roman"/>
        </w:rPr>
        <w:t>9</w:t>
      </w:r>
      <w:r w:rsidR="00216F4A">
        <w:rPr>
          <w:rFonts w:ascii="Times New Roman" w:hAnsi="Times New Roman" w:cs="Times New Roman"/>
        </w:rPr>
        <w:t>.4</w:t>
      </w:r>
      <w:r w:rsidR="00216F4A">
        <w:rPr>
          <w:rFonts w:ascii="Times New Roman" w:hAnsi="Times New Roman" w:cs="Times New Roman"/>
        </w:rPr>
        <w:tab/>
      </w:r>
      <w:r w:rsidR="00216F4A" w:rsidRPr="00124ECC">
        <w:rPr>
          <w:rFonts w:ascii="Times New Roman" w:hAnsi="Times New Roman" w:cs="Times New Roman"/>
        </w:rPr>
        <w:t xml:space="preserve">Poskytovateľ sa zaručuje počas záručnej doby za kvalitu a funkčnosť </w:t>
      </w:r>
      <w:r w:rsidR="00D563B3">
        <w:rPr>
          <w:rFonts w:ascii="Times New Roman" w:hAnsi="Times New Roman" w:cs="Times New Roman"/>
        </w:rPr>
        <w:t xml:space="preserve">dodaných </w:t>
      </w:r>
      <w:r w:rsidR="00787E3E">
        <w:rPr>
          <w:rFonts w:ascii="Times New Roman" w:hAnsi="Times New Roman" w:cs="Times New Roman"/>
        </w:rPr>
        <w:t>komponentov</w:t>
      </w:r>
      <w:r w:rsidR="00216F4A" w:rsidRPr="00124ECC">
        <w:rPr>
          <w:rFonts w:ascii="Times New Roman" w:hAnsi="Times New Roman" w:cs="Times New Roman"/>
        </w:rPr>
        <w:t xml:space="preserve">. </w:t>
      </w:r>
      <w:r w:rsidR="00216F4A" w:rsidRPr="00C10FD5">
        <w:rPr>
          <w:rFonts w:ascii="Times New Roman" w:hAnsi="Times New Roman" w:cs="Times New Roman"/>
        </w:rPr>
        <w:t xml:space="preserve">Pre záručnú dobu na </w:t>
      </w:r>
      <w:r w:rsidR="00787E3E" w:rsidRPr="00C10FD5">
        <w:rPr>
          <w:rFonts w:ascii="Times New Roman" w:hAnsi="Times New Roman" w:cs="Times New Roman"/>
        </w:rPr>
        <w:t>komponenty</w:t>
      </w:r>
      <w:r w:rsidR="00216F4A" w:rsidRPr="00C10FD5">
        <w:rPr>
          <w:rFonts w:ascii="Times New Roman" w:hAnsi="Times New Roman" w:cs="Times New Roman"/>
        </w:rPr>
        <w:t xml:space="preserve"> platia príslušné ustanovenia Obchodného </w:t>
      </w:r>
      <w:r w:rsidR="00D563B3" w:rsidRPr="00C10FD5">
        <w:rPr>
          <w:rFonts w:ascii="Times New Roman" w:hAnsi="Times New Roman" w:cs="Times New Roman"/>
        </w:rPr>
        <w:t>zákonník</w:t>
      </w:r>
      <w:r w:rsidR="00216F4A" w:rsidRPr="00C10FD5">
        <w:rPr>
          <w:rFonts w:ascii="Times New Roman" w:hAnsi="Times New Roman" w:cs="Times New Roman"/>
        </w:rPr>
        <w:t xml:space="preserve">a. Záručná doba je medzi </w:t>
      </w:r>
      <w:r w:rsidR="00D563B3" w:rsidRPr="00C10FD5">
        <w:rPr>
          <w:rFonts w:ascii="Times New Roman" w:hAnsi="Times New Roman" w:cs="Times New Roman"/>
        </w:rPr>
        <w:t>Z</w:t>
      </w:r>
      <w:r w:rsidR="00216F4A" w:rsidRPr="00C10FD5">
        <w:rPr>
          <w:rFonts w:ascii="Times New Roman" w:hAnsi="Times New Roman" w:cs="Times New Roman"/>
        </w:rPr>
        <w:t xml:space="preserve">mluvnými stranami dohodnutá v </w:t>
      </w:r>
      <w:r w:rsidR="00216F4A" w:rsidRPr="00647924">
        <w:rPr>
          <w:rFonts w:ascii="Times New Roman" w:hAnsi="Times New Roman" w:cs="Times New Roman"/>
        </w:rPr>
        <w:t>dĺžke 24 mesiacov</w:t>
      </w:r>
      <w:r w:rsidR="00216F4A" w:rsidRPr="00124ECC">
        <w:rPr>
          <w:rFonts w:ascii="Times New Roman" w:hAnsi="Times New Roman" w:cs="Times New Roman"/>
        </w:rPr>
        <w:t xml:space="preserve"> a začína plynúť okamihom prechodu nebezpečenstva škody na </w:t>
      </w:r>
      <w:r w:rsidR="00787E3E">
        <w:rPr>
          <w:rFonts w:ascii="Times New Roman" w:hAnsi="Times New Roman" w:cs="Times New Roman"/>
        </w:rPr>
        <w:t>komponenty</w:t>
      </w:r>
      <w:r w:rsidR="00216F4A" w:rsidRPr="00124ECC">
        <w:rPr>
          <w:rFonts w:ascii="Times New Roman" w:hAnsi="Times New Roman" w:cs="Times New Roman"/>
        </w:rPr>
        <w:t xml:space="preserve"> na </w:t>
      </w:r>
      <w:r w:rsidR="00D563B3">
        <w:rPr>
          <w:rFonts w:ascii="Times New Roman" w:hAnsi="Times New Roman" w:cs="Times New Roman"/>
        </w:rPr>
        <w:t>O</w:t>
      </w:r>
      <w:r w:rsidR="00216F4A" w:rsidRPr="00124ECC">
        <w:rPr>
          <w:rFonts w:ascii="Times New Roman" w:hAnsi="Times New Roman" w:cs="Times New Roman"/>
        </w:rPr>
        <w:t>bjednávateľa (podpísaním dodacieho listu), poki</w:t>
      </w:r>
      <w:r w:rsidR="00D563B3">
        <w:rPr>
          <w:rFonts w:ascii="Times New Roman" w:hAnsi="Times New Roman" w:cs="Times New Roman"/>
        </w:rPr>
        <w:t>a</w:t>
      </w:r>
      <w:r w:rsidR="00216F4A" w:rsidRPr="00124ECC">
        <w:rPr>
          <w:rFonts w:ascii="Times New Roman" w:hAnsi="Times New Roman" w:cs="Times New Roman"/>
        </w:rPr>
        <w:t xml:space="preserve">ľ nie je v </w:t>
      </w:r>
      <w:r w:rsidR="00D563B3">
        <w:rPr>
          <w:rFonts w:ascii="Times New Roman" w:hAnsi="Times New Roman" w:cs="Times New Roman"/>
        </w:rPr>
        <w:t>Z</w:t>
      </w:r>
      <w:r w:rsidR="00216F4A" w:rsidRPr="00124ECC">
        <w:rPr>
          <w:rFonts w:ascii="Times New Roman" w:hAnsi="Times New Roman" w:cs="Times New Roman"/>
        </w:rPr>
        <w:t>mluve alebo v záručnom liste uvedené inak.</w:t>
      </w:r>
    </w:p>
    <w:p w14:paraId="04846D9C" w14:textId="77777777" w:rsidR="00216F4A" w:rsidRPr="00124ECC" w:rsidRDefault="00216F4A" w:rsidP="0074046F">
      <w:pPr>
        <w:suppressLineNumbers/>
        <w:ind w:left="851" w:right="-1" w:hanging="851"/>
        <w:rPr>
          <w:rFonts w:ascii="Times New Roman" w:hAnsi="Times New Roman" w:cs="Times New Roman"/>
        </w:rPr>
      </w:pPr>
    </w:p>
    <w:p w14:paraId="676DB457" w14:textId="77777777" w:rsidR="003A42A0" w:rsidRDefault="006B454E" w:rsidP="0074046F">
      <w:pPr>
        <w:suppressLineNumbers/>
        <w:ind w:left="851" w:right="-1" w:hanging="851"/>
        <w:rPr>
          <w:rFonts w:ascii="Times New Roman" w:hAnsi="Times New Roman" w:cs="Times New Roman"/>
        </w:rPr>
      </w:pPr>
      <w:r>
        <w:rPr>
          <w:rFonts w:ascii="Times New Roman" w:hAnsi="Times New Roman" w:cs="Times New Roman"/>
        </w:rPr>
        <w:t>9</w:t>
      </w:r>
      <w:r w:rsidR="00216F4A">
        <w:rPr>
          <w:rFonts w:ascii="Times New Roman" w:hAnsi="Times New Roman" w:cs="Times New Roman"/>
        </w:rPr>
        <w:t>.5</w:t>
      </w:r>
      <w:r w:rsidR="00216F4A">
        <w:rPr>
          <w:rFonts w:ascii="Times New Roman" w:hAnsi="Times New Roman" w:cs="Times New Roman"/>
        </w:rPr>
        <w:tab/>
      </w:r>
      <w:r w:rsidR="00216F4A" w:rsidRPr="00124ECC">
        <w:rPr>
          <w:rFonts w:ascii="Times New Roman" w:hAnsi="Times New Roman" w:cs="Times New Roman"/>
        </w:rPr>
        <w:t xml:space="preserve">Počas záručnej doby zodpovedá </w:t>
      </w:r>
      <w:r w:rsidR="00D563B3">
        <w:rPr>
          <w:rFonts w:ascii="Times New Roman" w:hAnsi="Times New Roman" w:cs="Times New Roman"/>
        </w:rPr>
        <w:t>P</w:t>
      </w:r>
      <w:r w:rsidR="00216F4A" w:rsidRPr="00124ECC">
        <w:rPr>
          <w:rFonts w:ascii="Times New Roman" w:hAnsi="Times New Roman" w:cs="Times New Roman"/>
        </w:rPr>
        <w:t xml:space="preserve">oskytovateľ za to, že </w:t>
      </w:r>
      <w:r w:rsidR="00C10FD5">
        <w:rPr>
          <w:rFonts w:ascii="Times New Roman" w:hAnsi="Times New Roman" w:cs="Times New Roman"/>
        </w:rPr>
        <w:t>dodané komponenty</w:t>
      </w:r>
      <w:r w:rsidR="00A76416">
        <w:rPr>
          <w:rFonts w:ascii="Times New Roman" w:hAnsi="Times New Roman" w:cs="Times New Roman"/>
        </w:rPr>
        <w:t xml:space="preserve"> </w:t>
      </w:r>
      <w:r w:rsidR="00C10FD5">
        <w:rPr>
          <w:rFonts w:ascii="Times New Roman" w:hAnsi="Times New Roman" w:cs="Times New Roman"/>
        </w:rPr>
        <w:t>sú</w:t>
      </w:r>
      <w:r w:rsidR="00216F4A" w:rsidRPr="00124ECC">
        <w:rPr>
          <w:rFonts w:ascii="Times New Roman" w:hAnsi="Times New Roman" w:cs="Times New Roman"/>
        </w:rPr>
        <w:t xml:space="preserve"> bez akýchko</w:t>
      </w:r>
      <w:r w:rsidR="00216F4A">
        <w:rPr>
          <w:rFonts w:ascii="Times New Roman" w:hAnsi="Times New Roman" w:cs="Times New Roman"/>
        </w:rPr>
        <w:t>ľv</w:t>
      </w:r>
      <w:r w:rsidR="00216F4A" w:rsidRPr="00124ECC">
        <w:rPr>
          <w:rFonts w:ascii="Times New Roman" w:hAnsi="Times New Roman" w:cs="Times New Roman"/>
        </w:rPr>
        <w:t>ek vád, m</w:t>
      </w:r>
      <w:r w:rsidR="00C10FD5">
        <w:rPr>
          <w:rFonts w:ascii="Times New Roman" w:hAnsi="Times New Roman" w:cs="Times New Roman"/>
        </w:rPr>
        <w:t>ajú</w:t>
      </w:r>
      <w:r w:rsidR="00216F4A" w:rsidRPr="00124ECC">
        <w:rPr>
          <w:rFonts w:ascii="Times New Roman" w:hAnsi="Times New Roman" w:cs="Times New Roman"/>
        </w:rPr>
        <w:t xml:space="preserve"> potrebnú kvalitu a zodpoved</w:t>
      </w:r>
      <w:r w:rsidR="00C10FD5">
        <w:rPr>
          <w:rFonts w:ascii="Times New Roman" w:hAnsi="Times New Roman" w:cs="Times New Roman"/>
        </w:rPr>
        <w:t>ajú</w:t>
      </w:r>
      <w:r w:rsidR="00216F4A" w:rsidRPr="00124ECC">
        <w:rPr>
          <w:rFonts w:ascii="Times New Roman" w:hAnsi="Times New Roman" w:cs="Times New Roman"/>
        </w:rPr>
        <w:t xml:space="preserve"> podmienkam </w:t>
      </w:r>
      <w:r w:rsidR="00D563B3">
        <w:rPr>
          <w:rFonts w:ascii="Times New Roman" w:hAnsi="Times New Roman" w:cs="Times New Roman"/>
        </w:rPr>
        <w:t>Z</w:t>
      </w:r>
      <w:r w:rsidR="00216F4A" w:rsidRPr="00124ECC">
        <w:rPr>
          <w:rFonts w:ascii="Times New Roman" w:hAnsi="Times New Roman" w:cs="Times New Roman"/>
        </w:rPr>
        <w:t xml:space="preserve">mluvy a príslušným platným </w:t>
      </w:r>
      <w:r w:rsidR="00A442B9">
        <w:rPr>
          <w:rFonts w:ascii="Times New Roman" w:hAnsi="Times New Roman" w:cs="Times New Roman"/>
        </w:rPr>
        <w:t xml:space="preserve">právnym </w:t>
      </w:r>
      <w:r w:rsidR="00216F4A" w:rsidRPr="00124ECC">
        <w:rPr>
          <w:rFonts w:ascii="Times New Roman" w:hAnsi="Times New Roman" w:cs="Times New Roman"/>
        </w:rPr>
        <w:t>predpisom.</w:t>
      </w:r>
    </w:p>
    <w:p w14:paraId="76AC500F" w14:textId="77777777" w:rsidR="00216F4A" w:rsidRPr="00124ECC" w:rsidRDefault="00216F4A" w:rsidP="0074046F">
      <w:pPr>
        <w:suppressLineNumbers/>
        <w:ind w:left="708" w:right="-1" w:hanging="708"/>
        <w:rPr>
          <w:rFonts w:ascii="Times New Roman" w:hAnsi="Times New Roman" w:cs="Times New Roman"/>
        </w:rPr>
      </w:pPr>
    </w:p>
    <w:p w14:paraId="4B884337" w14:textId="77777777" w:rsidR="003A42A0" w:rsidRDefault="006B454E" w:rsidP="0074046F">
      <w:pPr>
        <w:suppressLineNumbers/>
        <w:ind w:left="851" w:right="-1" w:hanging="851"/>
        <w:rPr>
          <w:rFonts w:ascii="Times New Roman" w:hAnsi="Times New Roman" w:cs="Times New Roman"/>
        </w:rPr>
      </w:pPr>
      <w:r>
        <w:rPr>
          <w:rFonts w:ascii="Times New Roman" w:hAnsi="Times New Roman" w:cs="Times New Roman"/>
        </w:rPr>
        <w:t>9</w:t>
      </w:r>
      <w:r w:rsidR="00216F4A">
        <w:rPr>
          <w:rFonts w:ascii="Times New Roman" w:hAnsi="Times New Roman" w:cs="Times New Roman"/>
        </w:rPr>
        <w:t>.6</w:t>
      </w:r>
      <w:r w:rsidR="00216F4A">
        <w:rPr>
          <w:rFonts w:ascii="Times New Roman" w:hAnsi="Times New Roman" w:cs="Times New Roman"/>
        </w:rPr>
        <w:tab/>
      </w:r>
      <w:r w:rsidR="00216F4A" w:rsidRPr="00124ECC">
        <w:rPr>
          <w:rFonts w:ascii="Times New Roman" w:hAnsi="Times New Roman" w:cs="Times New Roman"/>
        </w:rPr>
        <w:t xml:space="preserve">Poskytovateľ nezodpovedá za vady vzniknuté v dôsledku neodborného zásahu alebo neodborného užívania zo strany </w:t>
      </w:r>
      <w:r w:rsidR="00A442B9">
        <w:rPr>
          <w:rFonts w:ascii="Times New Roman" w:hAnsi="Times New Roman" w:cs="Times New Roman"/>
        </w:rPr>
        <w:t>O</w:t>
      </w:r>
      <w:r w:rsidR="00216F4A" w:rsidRPr="00124ECC">
        <w:rPr>
          <w:rFonts w:ascii="Times New Roman" w:hAnsi="Times New Roman" w:cs="Times New Roman"/>
        </w:rPr>
        <w:t>bjednávateľa alebo tretích osôb.</w:t>
      </w:r>
    </w:p>
    <w:p w14:paraId="458760E2" w14:textId="77777777" w:rsidR="00216F4A" w:rsidRPr="00124ECC" w:rsidRDefault="00216F4A" w:rsidP="0074046F">
      <w:pPr>
        <w:suppressLineNumbers/>
        <w:ind w:left="708" w:right="-1" w:hanging="708"/>
        <w:rPr>
          <w:rFonts w:ascii="Times New Roman" w:hAnsi="Times New Roman" w:cs="Times New Roman"/>
        </w:rPr>
      </w:pPr>
    </w:p>
    <w:p w14:paraId="759C9803" w14:textId="77777777" w:rsidR="003A42A0" w:rsidRDefault="006B454E" w:rsidP="0074046F">
      <w:pPr>
        <w:suppressLineNumbers/>
        <w:ind w:left="851" w:right="-1" w:hanging="851"/>
        <w:rPr>
          <w:rFonts w:ascii="Times New Roman" w:hAnsi="Times New Roman" w:cs="Times New Roman"/>
        </w:rPr>
      </w:pPr>
      <w:r>
        <w:rPr>
          <w:rFonts w:ascii="Times New Roman" w:hAnsi="Times New Roman" w:cs="Times New Roman"/>
        </w:rPr>
        <w:t>9</w:t>
      </w:r>
      <w:r w:rsidR="00216F4A">
        <w:rPr>
          <w:rFonts w:ascii="Times New Roman" w:hAnsi="Times New Roman" w:cs="Times New Roman"/>
        </w:rPr>
        <w:t>.7</w:t>
      </w:r>
      <w:r w:rsidR="00216F4A">
        <w:rPr>
          <w:rFonts w:ascii="Times New Roman" w:hAnsi="Times New Roman" w:cs="Times New Roman"/>
        </w:rPr>
        <w:tab/>
      </w:r>
      <w:r w:rsidR="00216F4A" w:rsidRPr="00124ECC">
        <w:rPr>
          <w:rFonts w:ascii="Times New Roman" w:hAnsi="Times New Roman" w:cs="Times New Roman"/>
        </w:rPr>
        <w:t xml:space="preserve">Záručná doba sa vo vzťahu k jednotlivým dodaným </w:t>
      </w:r>
      <w:r w:rsidR="00787E3E">
        <w:rPr>
          <w:rFonts w:ascii="Times New Roman" w:hAnsi="Times New Roman" w:cs="Times New Roman"/>
        </w:rPr>
        <w:t>komponentom</w:t>
      </w:r>
      <w:r w:rsidR="00216F4A" w:rsidRPr="00124ECC">
        <w:rPr>
          <w:rFonts w:ascii="Times New Roman" w:hAnsi="Times New Roman" w:cs="Times New Roman"/>
        </w:rPr>
        <w:t xml:space="preserve"> podľa tejto </w:t>
      </w:r>
      <w:r w:rsidR="00A442B9">
        <w:rPr>
          <w:rFonts w:ascii="Times New Roman" w:hAnsi="Times New Roman" w:cs="Times New Roman"/>
        </w:rPr>
        <w:t>Z</w:t>
      </w:r>
      <w:r w:rsidR="00216F4A" w:rsidRPr="00124ECC">
        <w:rPr>
          <w:rFonts w:ascii="Times New Roman" w:hAnsi="Times New Roman" w:cs="Times New Roman"/>
        </w:rPr>
        <w:t xml:space="preserve">mluvy predlžuje o počet kalendárnych dní, počas ktorých nemohol </w:t>
      </w:r>
      <w:r w:rsidR="00A442B9">
        <w:rPr>
          <w:rFonts w:ascii="Times New Roman" w:hAnsi="Times New Roman" w:cs="Times New Roman"/>
        </w:rPr>
        <w:t>O</w:t>
      </w:r>
      <w:r w:rsidR="00216F4A" w:rsidRPr="00124ECC">
        <w:rPr>
          <w:rFonts w:ascii="Times New Roman" w:hAnsi="Times New Roman" w:cs="Times New Roman"/>
        </w:rPr>
        <w:t xml:space="preserve">bjednávateľ tieto veci riadne užívať, po dobu dlhšiu než 24 hodín, ak táto nemožnosť užívania bola spôsobená vadou v záručnej dobe, riadne oznámenou </w:t>
      </w:r>
      <w:r w:rsidR="00A442B9">
        <w:rPr>
          <w:rFonts w:ascii="Times New Roman" w:hAnsi="Times New Roman" w:cs="Times New Roman"/>
        </w:rPr>
        <w:t>O</w:t>
      </w:r>
      <w:r w:rsidR="00216F4A" w:rsidRPr="00124ECC">
        <w:rPr>
          <w:rFonts w:ascii="Times New Roman" w:hAnsi="Times New Roman" w:cs="Times New Roman"/>
        </w:rPr>
        <w:t>bjednávate</w:t>
      </w:r>
      <w:r w:rsidR="00A442B9">
        <w:rPr>
          <w:rFonts w:ascii="Times New Roman" w:hAnsi="Times New Roman" w:cs="Times New Roman"/>
        </w:rPr>
        <w:t>ľo</w:t>
      </w:r>
      <w:r w:rsidR="00216F4A" w:rsidRPr="00124ECC">
        <w:rPr>
          <w:rFonts w:ascii="Times New Roman" w:hAnsi="Times New Roman" w:cs="Times New Roman"/>
        </w:rPr>
        <w:t xml:space="preserve">m </w:t>
      </w:r>
      <w:r w:rsidR="00A442B9">
        <w:rPr>
          <w:rFonts w:ascii="Times New Roman" w:hAnsi="Times New Roman" w:cs="Times New Roman"/>
        </w:rPr>
        <w:t>P</w:t>
      </w:r>
      <w:r w:rsidR="00216F4A" w:rsidRPr="00124ECC">
        <w:rPr>
          <w:rFonts w:ascii="Times New Roman" w:hAnsi="Times New Roman" w:cs="Times New Roman"/>
        </w:rPr>
        <w:t>oskytovateľovi.</w:t>
      </w:r>
    </w:p>
    <w:p w14:paraId="1380AA19" w14:textId="77777777" w:rsidR="00216F4A" w:rsidRPr="00124ECC" w:rsidRDefault="00216F4A" w:rsidP="0074046F">
      <w:pPr>
        <w:suppressLineNumbers/>
        <w:ind w:left="708" w:right="-1" w:hanging="708"/>
        <w:rPr>
          <w:rFonts w:ascii="Times New Roman" w:hAnsi="Times New Roman" w:cs="Times New Roman"/>
        </w:rPr>
      </w:pPr>
    </w:p>
    <w:p w14:paraId="4A0A3010" w14:textId="3DCDA0E6" w:rsidR="003A42A0" w:rsidRDefault="006B454E" w:rsidP="0074046F">
      <w:pPr>
        <w:suppressLineNumbers/>
        <w:ind w:left="851" w:right="-1" w:hanging="851"/>
        <w:rPr>
          <w:rFonts w:ascii="Times New Roman" w:hAnsi="Times New Roman" w:cs="Times New Roman"/>
        </w:rPr>
      </w:pPr>
      <w:r>
        <w:rPr>
          <w:rFonts w:ascii="Times New Roman" w:hAnsi="Times New Roman" w:cs="Times New Roman"/>
        </w:rPr>
        <w:t>9</w:t>
      </w:r>
      <w:r w:rsidR="00216F4A">
        <w:rPr>
          <w:rFonts w:ascii="Times New Roman" w:hAnsi="Times New Roman" w:cs="Times New Roman"/>
        </w:rPr>
        <w:t>.8</w:t>
      </w:r>
      <w:r w:rsidR="00216F4A">
        <w:rPr>
          <w:rFonts w:ascii="Times New Roman" w:hAnsi="Times New Roman" w:cs="Times New Roman"/>
        </w:rPr>
        <w:tab/>
      </w:r>
      <w:r w:rsidR="00216F4A" w:rsidRPr="00124ECC">
        <w:rPr>
          <w:rFonts w:ascii="Times New Roman" w:hAnsi="Times New Roman" w:cs="Times New Roman"/>
        </w:rPr>
        <w:t xml:space="preserve">V prípade riadne oznámenej vady </w:t>
      </w:r>
      <w:r w:rsidR="00787E3E">
        <w:rPr>
          <w:rFonts w:ascii="Times New Roman" w:hAnsi="Times New Roman" w:cs="Times New Roman"/>
        </w:rPr>
        <w:t>komponentov</w:t>
      </w:r>
      <w:r w:rsidR="00A76416">
        <w:rPr>
          <w:rFonts w:ascii="Times New Roman" w:hAnsi="Times New Roman" w:cs="Times New Roman"/>
        </w:rPr>
        <w:t xml:space="preserve"> </w:t>
      </w:r>
      <w:r w:rsidR="00A442B9">
        <w:rPr>
          <w:rFonts w:ascii="Times New Roman" w:hAnsi="Times New Roman" w:cs="Times New Roman"/>
        </w:rPr>
        <w:t>P</w:t>
      </w:r>
      <w:r w:rsidR="00216F4A" w:rsidRPr="00124ECC">
        <w:rPr>
          <w:rFonts w:ascii="Times New Roman" w:hAnsi="Times New Roman" w:cs="Times New Roman"/>
        </w:rPr>
        <w:t>oskytovate</w:t>
      </w:r>
      <w:r w:rsidR="00A442B9">
        <w:rPr>
          <w:rFonts w:ascii="Times New Roman" w:hAnsi="Times New Roman" w:cs="Times New Roman"/>
        </w:rPr>
        <w:t>ľo</w:t>
      </w:r>
      <w:r w:rsidR="00216F4A" w:rsidRPr="00124ECC">
        <w:rPr>
          <w:rFonts w:ascii="Times New Roman" w:hAnsi="Times New Roman" w:cs="Times New Roman"/>
        </w:rPr>
        <w:t xml:space="preserve">vi v záručnej dobe má </w:t>
      </w:r>
      <w:r w:rsidR="00A442B9">
        <w:rPr>
          <w:rFonts w:ascii="Times New Roman" w:hAnsi="Times New Roman" w:cs="Times New Roman"/>
        </w:rPr>
        <w:t>O</w:t>
      </w:r>
      <w:r w:rsidR="00216F4A" w:rsidRPr="00124ECC">
        <w:rPr>
          <w:rFonts w:ascii="Times New Roman" w:hAnsi="Times New Roman" w:cs="Times New Roman"/>
        </w:rPr>
        <w:t>bjednávate</w:t>
      </w:r>
      <w:r w:rsidR="00A442B9">
        <w:rPr>
          <w:rFonts w:ascii="Times New Roman" w:hAnsi="Times New Roman" w:cs="Times New Roman"/>
        </w:rPr>
        <w:t>ľ</w:t>
      </w:r>
      <w:r w:rsidR="00216F4A" w:rsidRPr="00124ECC">
        <w:rPr>
          <w:rFonts w:ascii="Times New Roman" w:hAnsi="Times New Roman" w:cs="Times New Roman"/>
        </w:rPr>
        <w:t xml:space="preserve"> právo požadovať bezplatné odstránenie vady a </w:t>
      </w:r>
      <w:r w:rsidR="00A442B9">
        <w:rPr>
          <w:rFonts w:ascii="Times New Roman" w:hAnsi="Times New Roman" w:cs="Times New Roman"/>
        </w:rPr>
        <w:t>P</w:t>
      </w:r>
      <w:r w:rsidR="00216F4A" w:rsidRPr="00124ECC">
        <w:rPr>
          <w:rFonts w:ascii="Times New Roman" w:hAnsi="Times New Roman" w:cs="Times New Roman"/>
        </w:rPr>
        <w:t>oskytovateľ má povinnosť vadu bezplatne odstrániť</w:t>
      </w:r>
      <w:r w:rsidR="00216F4A" w:rsidRPr="006B454E">
        <w:rPr>
          <w:rFonts w:ascii="Times New Roman" w:hAnsi="Times New Roman" w:cs="Times New Roman"/>
        </w:rPr>
        <w:t xml:space="preserve">. Reklamované vady sa </w:t>
      </w:r>
      <w:r w:rsidR="00A442B9" w:rsidRPr="006B454E">
        <w:rPr>
          <w:rFonts w:ascii="Times New Roman" w:hAnsi="Times New Roman" w:cs="Times New Roman"/>
        </w:rPr>
        <w:t>P</w:t>
      </w:r>
      <w:r w:rsidR="00216F4A" w:rsidRPr="006B454E">
        <w:rPr>
          <w:rFonts w:ascii="Times New Roman" w:hAnsi="Times New Roman" w:cs="Times New Roman"/>
        </w:rPr>
        <w:t xml:space="preserve">oskytovateľ zaväzuje odstrániť v termíne do </w:t>
      </w:r>
      <w:r w:rsidR="00A76416">
        <w:rPr>
          <w:rFonts w:ascii="Times New Roman" w:hAnsi="Times New Roman" w:cs="Times New Roman"/>
        </w:rPr>
        <w:t>30</w:t>
      </w:r>
      <w:r w:rsidR="00216F4A" w:rsidRPr="006B454E">
        <w:rPr>
          <w:rFonts w:ascii="Times New Roman" w:hAnsi="Times New Roman" w:cs="Times New Roman"/>
        </w:rPr>
        <w:t xml:space="preserve"> dní odo dňa doručenia písomnej reklamácie</w:t>
      </w:r>
      <w:r w:rsidR="00A76416">
        <w:rPr>
          <w:rFonts w:ascii="Times New Roman" w:hAnsi="Times New Roman" w:cs="Times New Roman"/>
        </w:rPr>
        <w:t xml:space="preserve"> </w:t>
      </w:r>
      <w:r w:rsidR="00A442B9">
        <w:rPr>
          <w:rFonts w:ascii="Times New Roman" w:hAnsi="Times New Roman" w:cs="Times New Roman"/>
        </w:rPr>
        <w:t>O</w:t>
      </w:r>
      <w:r w:rsidR="00216F4A" w:rsidRPr="00124ECC">
        <w:rPr>
          <w:rFonts w:ascii="Times New Roman" w:hAnsi="Times New Roman" w:cs="Times New Roman"/>
        </w:rPr>
        <w:t xml:space="preserve">bjednávateľa </w:t>
      </w:r>
      <w:r w:rsidR="00A442B9">
        <w:rPr>
          <w:rFonts w:ascii="Times New Roman" w:hAnsi="Times New Roman" w:cs="Times New Roman"/>
        </w:rPr>
        <w:t>P</w:t>
      </w:r>
      <w:r w:rsidR="00216F4A" w:rsidRPr="00124ECC">
        <w:rPr>
          <w:rFonts w:ascii="Times New Roman" w:hAnsi="Times New Roman" w:cs="Times New Roman"/>
        </w:rPr>
        <w:t xml:space="preserve">oskytovateľovi. V prípade, ak si povaha a rozsah vady vyžaduje dlhšiu lehotu na odstránenie vady, </w:t>
      </w:r>
      <w:r w:rsidR="00A442B9">
        <w:rPr>
          <w:rFonts w:ascii="Times New Roman" w:hAnsi="Times New Roman" w:cs="Times New Roman"/>
        </w:rPr>
        <w:t>Z</w:t>
      </w:r>
      <w:r w:rsidR="00216F4A" w:rsidRPr="00124ECC">
        <w:rPr>
          <w:rFonts w:ascii="Times New Roman" w:hAnsi="Times New Roman" w:cs="Times New Roman"/>
        </w:rPr>
        <w:t xml:space="preserve">mluvné strany sa dohodnú na primeranej lehote </w:t>
      </w:r>
      <w:r w:rsidR="00216F4A" w:rsidRPr="00124ECC">
        <w:rPr>
          <w:rFonts w:ascii="Times New Roman" w:hAnsi="Times New Roman" w:cs="Times New Roman"/>
        </w:rPr>
        <w:lastRenderedPageBreak/>
        <w:t xml:space="preserve">pre odstránenie vady. Ak sa </w:t>
      </w:r>
      <w:r w:rsidR="00A442B9">
        <w:rPr>
          <w:rFonts w:ascii="Times New Roman" w:hAnsi="Times New Roman" w:cs="Times New Roman"/>
        </w:rPr>
        <w:t>Z</w:t>
      </w:r>
      <w:r w:rsidR="00216F4A" w:rsidRPr="00124ECC">
        <w:rPr>
          <w:rFonts w:ascii="Times New Roman" w:hAnsi="Times New Roman" w:cs="Times New Roman"/>
        </w:rPr>
        <w:t xml:space="preserve">mluvné strany nedohodnú na dlhšej lehote, platí </w:t>
      </w:r>
      <w:r w:rsidR="00A76416">
        <w:rPr>
          <w:rFonts w:ascii="Times New Roman" w:hAnsi="Times New Roman" w:cs="Times New Roman"/>
        </w:rPr>
        <w:t>30</w:t>
      </w:r>
      <w:r w:rsidR="00216F4A" w:rsidRPr="00124ECC">
        <w:rPr>
          <w:rFonts w:ascii="Times New Roman" w:hAnsi="Times New Roman" w:cs="Times New Roman"/>
        </w:rPr>
        <w:t xml:space="preserve"> dňová lehota pre odstránenie vady.</w:t>
      </w:r>
    </w:p>
    <w:p w14:paraId="03E2AB62" w14:textId="77777777" w:rsidR="00216F4A" w:rsidRPr="00124ECC" w:rsidRDefault="00216F4A" w:rsidP="0074046F">
      <w:pPr>
        <w:suppressLineNumbers/>
        <w:ind w:left="708" w:right="-1" w:hanging="708"/>
        <w:rPr>
          <w:rFonts w:ascii="Times New Roman" w:hAnsi="Times New Roman" w:cs="Times New Roman"/>
        </w:rPr>
      </w:pPr>
    </w:p>
    <w:p w14:paraId="29D592B7" w14:textId="77777777" w:rsidR="003A42A0" w:rsidRDefault="006B454E" w:rsidP="0074046F">
      <w:pPr>
        <w:suppressLineNumbers/>
        <w:ind w:left="851" w:right="-1" w:hanging="851"/>
        <w:rPr>
          <w:rFonts w:ascii="Times New Roman" w:hAnsi="Times New Roman" w:cs="Times New Roman"/>
        </w:rPr>
      </w:pPr>
      <w:r>
        <w:rPr>
          <w:rFonts w:ascii="Times New Roman" w:hAnsi="Times New Roman" w:cs="Times New Roman"/>
        </w:rPr>
        <w:t>9</w:t>
      </w:r>
      <w:r w:rsidR="00216F4A">
        <w:rPr>
          <w:rFonts w:ascii="Times New Roman" w:hAnsi="Times New Roman" w:cs="Times New Roman"/>
        </w:rPr>
        <w:t>.9</w:t>
      </w:r>
      <w:r w:rsidR="00216F4A">
        <w:rPr>
          <w:rFonts w:ascii="Times New Roman" w:hAnsi="Times New Roman" w:cs="Times New Roman"/>
        </w:rPr>
        <w:tab/>
      </w:r>
      <w:r w:rsidR="00216F4A" w:rsidRPr="00124ECC">
        <w:rPr>
          <w:rFonts w:ascii="Times New Roman" w:hAnsi="Times New Roman" w:cs="Times New Roman"/>
        </w:rPr>
        <w:t xml:space="preserve">Reklamácia </w:t>
      </w:r>
      <w:r w:rsidR="00A442B9">
        <w:rPr>
          <w:rFonts w:ascii="Times New Roman" w:hAnsi="Times New Roman" w:cs="Times New Roman"/>
        </w:rPr>
        <w:t>O</w:t>
      </w:r>
      <w:r w:rsidR="00216F4A" w:rsidRPr="00124ECC">
        <w:rPr>
          <w:rFonts w:ascii="Times New Roman" w:hAnsi="Times New Roman" w:cs="Times New Roman"/>
        </w:rPr>
        <w:t>bjednávateľa musí byť podaná výlučne písomne a v záručnej dobe, inak je neplatná.</w:t>
      </w:r>
    </w:p>
    <w:p w14:paraId="016A2E3B" w14:textId="77777777" w:rsidR="00216F4A" w:rsidRPr="00124ECC" w:rsidRDefault="00216F4A" w:rsidP="0074046F">
      <w:pPr>
        <w:suppressLineNumbers/>
        <w:ind w:left="708" w:right="-1" w:hanging="708"/>
        <w:rPr>
          <w:rFonts w:ascii="Times New Roman" w:hAnsi="Times New Roman" w:cs="Times New Roman"/>
        </w:rPr>
      </w:pPr>
    </w:p>
    <w:p w14:paraId="617C464D" w14:textId="77777777" w:rsidR="003A42A0" w:rsidRDefault="006B454E" w:rsidP="0074046F">
      <w:pPr>
        <w:suppressLineNumbers/>
        <w:ind w:left="851" w:right="-1" w:hanging="851"/>
        <w:rPr>
          <w:rFonts w:ascii="Times New Roman" w:hAnsi="Times New Roman" w:cs="Times New Roman"/>
        </w:rPr>
      </w:pPr>
      <w:r>
        <w:rPr>
          <w:rFonts w:ascii="Times New Roman" w:hAnsi="Times New Roman" w:cs="Times New Roman"/>
        </w:rPr>
        <w:t>9</w:t>
      </w:r>
      <w:r w:rsidR="00216F4A">
        <w:rPr>
          <w:rFonts w:ascii="Times New Roman" w:hAnsi="Times New Roman" w:cs="Times New Roman"/>
        </w:rPr>
        <w:t>.10</w:t>
      </w:r>
      <w:r w:rsidR="00216F4A">
        <w:rPr>
          <w:rFonts w:ascii="Times New Roman" w:hAnsi="Times New Roman" w:cs="Times New Roman"/>
        </w:rPr>
        <w:tab/>
      </w:r>
      <w:r w:rsidR="00216F4A" w:rsidRPr="00124ECC">
        <w:rPr>
          <w:rFonts w:ascii="Times New Roman" w:hAnsi="Times New Roman" w:cs="Times New Roman"/>
        </w:rPr>
        <w:t xml:space="preserve">V prípade sporu o zodpovednosť za vadu je </w:t>
      </w:r>
      <w:r w:rsidR="00A442B9">
        <w:rPr>
          <w:rFonts w:ascii="Times New Roman" w:hAnsi="Times New Roman" w:cs="Times New Roman"/>
        </w:rPr>
        <w:t>P</w:t>
      </w:r>
      <w:r w:rsidR="00216F4A" w:rsidRPr="00124ECC">
        <w:rPr>
          <w:rFonts w:ascii="Times New Roman" w:hAnsi="Times New Roman" w:cs="Times New Roman"/>
        </w:rPr>
        <w:t xml:space="preserve">oskytovateľ povinný reklamovanú vadu odstrániť </w:t>
      </w:r>
      <w:r w:rsidR="00216F4A" w:rsidRPr="00707C2E">
        <w:rPr>
          <w:rFonts w:ascii="Times New Roman" w:hAnsi="Times New Roman" w:cs="Times New Roman"/>
        </w:rPr>
        <w:t>v</w:t>
      </w:r>
      <w:r w:rsidR="00A76416" w:rsidRPr="00707C2E">
        <w:rPr>
          <w:rFonts w:ascii="Times New Roman" w:hAnsi="Times New Roman" w:cs="Times New Roman"/>
        </w:rPr>
        <w:t> </w:t>
      </w:r>
      <w:r w:rsidR="00216F4A" w:rsidRPr="00707C2E">
        <w:rPr>
          <w:rFonts w:ascii="Times New Roman" w:hAnsi="Times New Roman" w:cs="Times New Roman"/>
        </w:rPr>
        <w:t>primeran</w:t>
      </w:r>
      <w:r w:rsidR="00A442B9" w:rsidRPr="00707C2E">
        <w:rPr>
          <w:rFonts w:ascii="Times New Roman" w:hAnsi="Times New Roman" w:cs="Times New Roman"/>
        </w:rPr>
        <w:t>ej</w:t>
      </w:r>
      <w:r w:rsidR="00A76416" w:rsidRPr="00707C2E">
        <w:rPr>
          <w:rFonts w:ascii="Times New Roman" w:hAnsi="Times New Roman" w:cs="Times New Roman"/>
        </w:rPr>
        <w:t xml:space="preserve"> </w:t>
      </w:r>
      <w:r w:rsidR="00A442B9" w:rsidRPr="00707C2E">
        <w:rPr>
          <w:rFonts w:ascii="Times New Roman" w:hAnsi="Times New Roman" w:cs="Times New Roman"/>
        </w:rPr>
        <w:t>lehote</w:t>
      </w:r>
      <w:r w:rsidR="00216F4A" w:rsidRPr="00707C2E">
        <w:rPr>
          <w:rFonts w:ascii="Times New Roman" w:hAnsi="Times New Roman" w:cs="Times New Roman"/>
        </w:rPr>
        <w:t xml:space="preserve"> určen</w:t>
      </w:r>
      <w:r w:rsidR="00A442B9" w:rsidRPr="00707C2E">
        <w:rPr>
          <w:rFonts w:ascii="Times New Roman" w:hAnsi="Times New Roman" w:cs="Times New Roman"/>
        </w:rPr>
        <w:t>ej</w:t>
      </w:r>
      <w:r w:rsidR="000E2C32">
        <w:rPr>
          <w:rFonts w:ascii="Times New Roman" w:hAnsi="Times New Roman" w:cs="Times New Roman"/>
        </w:rPr>
        <w:t xml:space="preserve"> Objednávateľom</w:t>
      </w:r>
      <w:r w:rsidR="00216F4A" w:rsidRPr="00124ECC">
        <w:rPr>
          <w:rFonts w:ascii="Times New Roman" w:hAnsi="Times New Roman" w:cs="Times New Roman"/>
        </w:rPr>
        <w:t xml:space="preserve">. Úhradu nákladov spojených s odstránením vady bude znášať </w:t>
      </w:r>
      <w:r w:rsidR="00A442B9">
        <w:rPr>
          <w:rFonts w:ascii="Times New Roman" w:hAnsi="Times New Roman" w:cs="Times New Roman"/>
        </w:rPr>
        <w:t>Z</w:t>
      </w:r>
      <w:r w:rsidR="00216F4A" w:rsidRPr="00124ECC">
        <w:rPr>
          <w:rFonts w:ascii="Times New Roman" w:hAnsi="Times New Roman" w:cs="Times New Roman"/>
        </w:rPr>
        <w:t>mluvná strana, ktorá bude neúspešná v spore.</w:t>
      </w:r>
    </w:p>
    <w:p w14:paraId="77A1F301" w14:textId="77777777" w:rsidR="00216F4A" w:rsidRPr="00124ECC" w:rsidRDefault="00216F4A" w:rsidP="0074046F">
      <w:pPr>
        <w:suppressLineNumbers/>
        <w:ind w:left="708" w:right="-1" w:hanging="708"/>
        <w:rPr>
          <w:rFonts w:ascii="Times New Roman" w:hAnsi="Times New Roman" w:cs="Times New Roman"/>
        </w:rPr>
      </w:pPr>
    </w:p>
    <w:p w14:paraId="1AF45C69" w14:textId="00649925" w:rsidR="003A42A0" w:rsidRDefault="00647924" w:rsidP="0074046F">
      <w:pPr>
        <w:suppressLineNumbers/>
        <w:ind w:left="851" w:right="-1" w:hanging="850"/>
        <w:rPr>
          <w:rFonts w:ascii="Times New Roman" w:hAnsi="Times New Roman" w:cs="Times New Roman"/>
        </w:rPr>
      </w:pPr>
      <w:r>
        <w:rPr>
          <w:rFonts w:ascii="Times New Roman" w:hAnsi="Times New Roman" w:cs="Times New Roman"/>
        </w:rPr>
        <w:t>9</w:t>
      </w:r>
      <w:r w:rsidR="00216F4A">
        <w:rPr>
          <w:rFonts w:ascii="Times New Roman" w:hAnsi="Times New Roman" w:cs="Times New Roman"/>
        </w:rPr>
        <w:t>.1</w:t>
      </w:r>
      <w:r w:rsidR="00A442B9">
        <w:rPr>
          <w:rFonts w:ascii="Times New Roman" w:hAnsi="Times New Roman" w:cs="Times New Roman"/>
        </w:rPr>
        <w:t>1</w:t>
      </w:r>
      <w:r w:rsidR="000C1ACD">
        <w:rPr>
          <w:rFonts w:ascii="Times New Roman" w:hAnsi="Times New Roman" w:cs="Times New Roman"/>
        </w:rPr>
        <w:tab/>
      </w:r>
      <w:r w:rsidR="00216F4A" w:rsidRPr="00124ECC">
        <w:rPr>
          <w:rFonts w:ascii="Times New Roman" w:hAnsi="Times New Roman" w:cs="Times New Roman"/>
        </w:rPr>
        <w:t xml:space="preserve">Zmluvné strany sa dohodli, že </w:t>
      </w:r>
      <w:r w:rsidR="00A442B9">
        <w:rPr>
          <w:rFonts w:ascii="Times New Roman" w:hAnsi="Times New Roman" w:cs="Times New Roman"/>
        </w:rPr>
        <w:t>P</w:t>
      </w:r>
      <w:r w:rsidR="00216F4A" w:rsidRPr="00124ECC">
        <w:rPr>
          <w:rFonts w:ascii="Times New Roman" w:hAnsi="Times New Roman" w:cs="Times New Roman"/>
        </w:rPr>
        <w:t xml:space="preserve">oskytovateľ odstraňuje vady na </w:t>
      </w:r>
      <w:r w:rsidR="00787E3E">
        <w:rPr>
          <w:rFonts w:ascii="Times New Roman" w:hAnsi="Times New Roman" w:cs="Times New Roman"/>
        </w:rPr>
        <w:t>komponentoch</w:t>
      </w:r>
      <w:r w:rsidR="00A442B9">
        <w:rPr>
          <w:rFonts w:ascii="Times New Roman" w:hAnsi="Times New Roman" w:cs="Times New Roman"/>
        </w:rPr>
        <w:t xml:space="preserve"> na</w:t>
      </w:r>
      <w:r w:rsidR="00216F4A" w:rsidRPr="00124ECC">
        <w:rPr>
          <w:rFonts w:ascii="Times New Roman" w:hAnsi="Times New Roman" w:cs="Times New Roman"/>
        </w:rPr>
        <w:t xml:space="preserve"> mieste určenom </w:t>
      </w:r>
      <w:r w:rsidR="00216F4A" w:rsidRPr="0093543C">
        <w:rPr>
          <w:rFonts w:ascii="Times New Roman" w:hAnsi="Times New Roman" w:cs="Times New Roman"/>
        </w:rPr>
        <w:t>v bode 3.</w:t>
      </w:r>
      <w:r w:rsidR="0093543C" w:rsidRPr="0093543C">
        <w:rPr>
          <w:rFonts w:ascii="Times New Roman" w:hAnsi="Times New Roman" w:cs="Times New Roman"/>
        </w:rPr>
        <w:t xml:space="preserve">3 </w:t>
      </w:r>
      <w:r w:rsidR="00216F4A" w:rsidRPr="0093543C">
        <w:rPr>
          <w:rFonts w:ascii="Times New Roman" w:hAnsi="Times New Roman" w:cs="Times New Roman"/>
        </w:rPr>
        <w:t>článku III.</w:t>
      </w:r>
      <w:r w:rsidR="00216F4A" w:rsidRPr="00124ECC">
        <w:rPr>
          <w:rFonts w:ascii="Times New Roman" w:hAnsi="Times New Roman" w:cs="Times New Roman"/>
        </w:rPr>
        <w:t xml:space="preserve"> tejto </w:t>
      </w:r>
      <w:r w:rsidR="00A442B9">
        <w:rPr>
          <w:rFonts w:ascii="Times New Roman" w:hAnsi="Times New Roman" w:cs="Times New Roman"/>
        </w:rPr>
        <w:t>Z</w:t>
      </w:r>
      <w:r w:rsidR="00216F4A" w:rsidRPr="00124ECC">
        <w:rPr>
          <w:rFonts w:ascii="Times New Roman" w:hAnsi="Times New Roman" w:cs="Times New Roman"/>
        </w:rPr>
        <w:t xml:space="preserve">mluvy na vlastné náklady, ak sa </w:t>
      </w:r>
      <w:r w:rsidR="00A442B9">
        <w:rPr>
          <w:rFonts w:ascii="Times New Roman" w:hAnsi="Times New Roman" w:cs="Times New Roman"/>
        </w:rPr>
        <w:t>Z</w:t>
      </w:r>
      <w:r w:rsidR="00216F4A" w:rsidRPr="00124ECC">
        <w:rPr>
          <w:rFonts w:ascii="Times New Roman" w:hAnsi="Times New Roman" w:cs="Times New Roman"/>
        </w:rPr>
        <w:t>mluvné strany nedohodnú inak.</w:t>
      </w:r>
    </w:p>
    <w:p w14:paraId="2B89E31D" w14:textId="77777777" w:rsidR="00A442B9" w:rsidRPr="00124ECC" w:rsidRDefault="00A442B9" w:rsidP="0074046F">
      <w:pPr>
        <w:suppressLineNumbers/>
        <w:ind w:left="709" w:right="-1" w:hanging="708"/>
        <w:rPr>
          <w:rFonts w:ascii="Times New Roman" w:hAnsi="Times New Roman" w:cs="Times New Roman"/>
        </w:rPr>
      </w:pPr>
    </w:p>
    <w:p w14:paraId="63DAA780" w14:textId="2E53C861" w:rsidR="003A42A0" w:rsidRDefault="006B454E" w:rsidP="0074046F">
      <w:pPr>
        <w:suppressLineNumbers/>
        <w:ind w:left="851" w:right="-1" w:hanging="851"/>
        <w:rPr>
          <w:rFonts w:ascii="Times New Roman" w:hAnsi="Times New Roman" w:cs="Times New Roman"/>
        </w:rPr>
      </w:pPr>
      <w:r>
        <w:rPr>
          <w:rFonts w:ascii="Times New Roman" w:hAnsi="Times New Roman" w:cs="Times New Roman"/>
        </w:rPr>
        <w:t>9</w:t>
      </w:r>
      <w:r w:rsidR="00216F4A">
        <w:rPr>
          <w:rFonts w:ascii="Times New Roman" w:hAnsi="Times New Roman" w:cs="Times New Roman"/>
        </w:rPr>
        <w:t>.1</w:t>
      </w:r>
      <w:r w:rsidR="00A442B9">
        <w:rPr>
          <w:rFonts w:ascii="Times New Roman" w:hAnsi="Times New Roman" w:cs="Times New Roman"/>
        </w:rPr>
        <w:t>2</w:t>
      </w:r>
      <w:r w:rsidR="0093543C">
        <w:rPr>
          <w:rFonts w:ascii="Times New Roman" w:hAnsi="Times New Roman" w:cs="Times New Roman"/>
        </w:rPr>
        <w:t> </w:t>
      </w:r>
      <w:r w:rsidR="000C1ACD">
        <w:rPr>
          <w:rFonts w:ascii="Times New Roman" w:hAnsi="Times New Roman" w:cs="Times New Roman"/>
        </w:rPr>
        <w:tab/>
      </w:r>
      <w:r w:rsidR="00C10FD5">
        <w:rPr>
          <w:rFonts w:ascii="Times New Roman" w:hAnsi="Times New Roman" w:cs="Times New Roman"/>
        </w:rPr>
        <w:t> </w:t>
      </w:r>
      <w:r w:rsidR="00216F4A" w:rsidRPr="00124ECC">
        <w:rPr>
          <w:rFonts w:ascii="Times New Roman" w:hAnsi="Times New Roman" w:cs="Times New Roman"/>
        </w:rPr>
        <w:t xml:space="preserve">Ak </w:t>
      </w:r>
      <w:r w:rsidR="00A442B9">
        <w:rPr>
          <w:rFonts w:ascii="Times New Roman" w:hAnsi="Times New Roman" w:cs="Times New Roman"/>
        </w:rPr>
        <w:t>P</w:t>
      </w:r>
      <w:r w:rsidR="00216F4A" w:rsidRPr="00124ECC">
        <w:rPr>
          <w:rFonts w:ascii="Times New Roman" w:hAnsi="Times New Roman" w:cs="Times New Roman"/>
        </w:rPr>
        <w:t xml:space="preserve">oskytovateľ neodstráni vady v lehotách určených v tejto </w:t>
      </w:r>
      <w:r w:rsidR="00A442B9">
        <w:rPr>
          <w:rFonts w:ascii="Times New Roman" w:hAnsi="Times New Roman" w:cs="Times New Roman"/>
        </w:rPr>
        <w:t>Z</w:t>
      </w:r>
      <w:r w:rsidR="00216F4A" w:rsidRPr="00124ECC">
        <w:rPr>
          <w:rFonts w:ascii="Times New Roman" w:hAnsi="Times New Roman" w:cs="Times New Roman"/>
        </w:rPr>
        <w:t xml:space="preserve">mluve, je </w:t>
      </w:r>
      <w:r w:rsidR="00A442B9">
        <w:rPr>
          <w:rFonts w:ascii="Times New Roman" w:hAnsi="Times New Roman" w:cs="Times New Roman"/>
        </w:rPr>
        <w:t>O</w:t>
      </w:r>
      <w:r w:rsidR="00216F4A" w:rsidRPr="00124ECC">
        <w:rPr>
          <w:rFonts w:ascii="Times New Roman" w:hAnsi="Times New Roman" w:cs="Times New Roman"/>
        </w:rPr>
        <w:t xml:space="preserve">bjednávateľ oprávnený po písomnej výzve adresovanej </w:t>
      </w:r>
      <w:r w:rsidR="00A442B9">
        <w:rPr>
          <w:rFonts w:ascii="Times New Roman" w:hAnsi="Times New Roman" w:cs="Times New Roman"/>
        </w:rPr>
        <w:t>P</w:t>
      </w:r>
      <w:r w:rsidR="00216F4A" w:rsidRPr="00124ECC">
        <w:rPr>
          <w:rFonts w:ascii="Times New Roman" w:hAnsi="Times New Roman" w:cs="Times New Roman"/>
        </w:rPr>
        <w:t xml:space="preserve">oskytovateľovi vykonať odstránenie vád samostatne alebo ich vykonaním poveriť tretiu osobu, pričom </w:t>
      </w:r>
      <w:r w:rsidR="00A442B9">
        <w:rPr>
          <w:rFonts w:ascii="Times New Roman" w:hAnsi="Times New Roman" w:cs="Times New Roman"/>
        </w:rPr>
        <w:t>P</w:t>
      </w:r>
      <w:r w:rsidR="00216F4A" w:rsidRPr="00124ECC">
        <w:rPr>
          <w:rFonts w:ascii="Times New Roman" w:hAnsi="Times New Roman" w:cs="Times New Roman"/>
        </w:rPr>
        <w:t xml:space="preserve">oskytovateľ je povinný uhradiť </w:t>
      </w:r>
      <w:r w:rsidR="00A442B9">
        <w:rPr>
          <w:rFonts w:ascii="Times New Roman" w:hAnsi="Times New Roman" w:cs="Times New Roman"/>
        </w:rPr>
        <w:t>O</w:t>
      </w:r>
      <w:r w:rsidR="00216F4A" w:rsidRPr="00124ECC">
        <w:rPr>
          <w:rFonts w:ascii="Times New Roman" w:hAnsi="Times New Roman" w:cs="Times New Roman"/>
        </w:rPr>
        <w:t>bjednávateľovi všetky náklady s</w:t>
      </w:r>
      <w:r w:rsidR="00A76416">
        <w:rPr>
          <w:rFonts w:ascii="Times New Roman" w:hAnsi="Times New Roman" w:cs="Times New Roman"/>
        </w:rPr>
        <w:t xml:space="preserve"> </w:t>
      </w:r>
      <w:r w:rsidR="00216F4A" w:rsidRPr="00124ECC">
        <w:rPr>
          <w:rFonts w:ascii="Times New Roman" w:hAnsi="Times New Roman" w:cs="Times New Roman"/>
        </w:rPr>
        <w:t xml:space="preserve">tým súvisiace na základe </w:t>
      </w:r>
      <w:r w:rsidR="00216F4A" w:rsidRPr="00532099">
        <w:rPr>
          <w:rFonts w:ascii="Times New Roman" w:hAnsi="Times New Roman" w:cs="Times New Roman"/>
        </w:rPr>
        <w:t>osobitnej faktúry vystavenej</w:t>
      </w:r>
      <w:r w:rsidR="00A76416">
        <w:rPr>
          <w:rFonts w:ascii="Times New Roman" w:hAnsi="Times New Roman" w:cs="Times New Roman"/>
        </w:rPr>
        <w:t xml:space="preserve"> </w:t>
      </w:r>
      <w:r w:rsidR="00A442B9">
        <w:rPr>
          <w:rFonts w:ascii="Times New Roman" w:hAnsi="Times New Roman" w:cs="Times New Roman"/>
        </w:rPr>
        <w:t>O</w:t>
      </w:r>
      <w:r w:rsidR="00216F4A" w:rsidRPr="00124ECC">
        <w:rPr>
          <w:rFonts w:ascii="Times New Roman" w:hAnsi="Times New Roman" w:cs="Times New Roman"/>
        </w:rPr>
        <w:t xml:space="preserve">bjednávateľom, ktorej lehota splatnosti je 30 dní odo dňa jej preukázateľného doručenia </w:t>
      </w:r>
      <w:r w:rsidR="00A442B9">
        <w:rPr>
          <w:rFonts w:ascii="Times New Roman" w:hAnsi="Times New Roman" w:cs="Times New Roman"/>
        </w:rPr>
        <w:t>P</w:t>
      </w:r>
      <w:r w:rsidR="00216F4A" w:rsidRPr="00124ECC">
        <w:rPr>
          <w:rFonts w:ascii="Times New Roman" w:hAnsi="Times New Roman" w:cs="Times New Roman"/>
        </w:rPr>
        <w:t xml:space="preserve">oskytovateľovi. Ustanovenie tohto </w:t>
      </w:r>
      <w:r w:rsidR="002462D8">
        <w:rPr>
          <w:rFonts w:ascii="Times New Roman" w:hAnsi="Times New Roman" w:cs="Times New Roman"/>
        </w:rPr>
        <w:t>bodu</w:t>
      </w:r>
      <w:r w:rsidR="00216F4A" w:rsidRPr="00124ECC">
        <w:rPr>
          <w:rFonts w:ascii="Times New Roman" w:hAnsi="Times New Roman" w:cs="Times New Roman"/>
        </w:rPr>
        <w:t xml:space="preserve"> tohto článku </w:t>
      </w:r>
      <w:r w:rsidR="00A442B9">
        <w:rPr>
          <w:rFonts w:ascii="Times New Roman" w:hAnsi="Times New Roman" w:cs="Times New Roman"/>
        </w:rPr>
        <w:t>Z</w:t>
      </w:r>
      <w:r w:rsidR="00216F4A" w:rsidRPr="00124ECC">
        <w:rPr>
          <w:rFonts w:ascii="Times New Roman" w:hAnsi="Times New Roman" w:cs="Times New Roman"/>
        </w:rPr>
        <w:t xml:space="preserve">mluvy nemá vplyv na zodpovednosť </w:t>
      </w:r>
      <w:r w:rsidR="00A442B9">
        <w:rPr>
          <w:rFonts w:ascii="Times New Roman" w:hAnsi="Times New Roman" w:cs="Times New Roman"/>
        </w:rPr>
        <w:t>P</w:t>
      </w:r>
      <w:r w:rsidR="00216F4A" w:rsidRPr="00124ECC">
        <w:rPr>
          <w:rFonts w:ascii="Times New Roman" w:hAnsi="Times New Roman" w:cs="Times New Roman"/>
        </w:rPr>
        <w:t xml:space="preserve">oskytovateľa za ďalšie vady, resp. na </w:t>
      </w:r>
      <w:r w:rsidR="00A442B9">
        <w:rPr>
          <w:rFonts w:ascii="Times New Roman" w:hAnsi="Times New Roman" w:cs="Times New Roman"/>
        </w:rPr>
        <w:t>P</w:t>
      </w:r>
      <w:r w:rsidR="00216F4A" w:rsidRPr="00124ECC">
        <w:rPr>
          <w:rFonts w:ascii="Times New Roman" w:hAnsi="Times New Roman" w:cs="Times New Roman"/>
        </w:rPr>
        <w:t>oskytovate</w:t>
      </w:r>
      <w:r w:rsidR="00A442B9">
        <w:rPr>
          <w:rFonts w:ascii="Times New Roman" w:hAnsi="Times New Roman" w:cs="Times New Roman"/>
        </w:rPr>
        <w:t>ľo</w:t>
      </w:r>
      <w:r w:rsidR="00216F4A" w:rsidRPr="00124ECC">
        <w:rPr>
          <w:rFonts w:ascii="Times New Roman" w:hAnsi="Times New Roman" w:cs="Times New Roman"/>
        </w:rPr>
        <w:t>m poskytnutú záruku.</w:t>
      </w:r>
    </w:p>
    <w:p w14:paraId="5658BCC7" w14:textId="77777777" w:rsidR="00A442B9" w:rsidRPr="00124ECC" w:rsidRDefault="00A442B9" w:rsidP="0074046F">
      <w:pPr>
        <w:suppressLineNumbers/>
        <w:ind w:left="709" w:right="-1" w:hanging="709"/>
        <w:rPr>
          <w:rFonts w:ascii="Times New Roman" w:hAnsi="Times New Roman" w:cs="Times New Roman"/>
        </w:rPr>
      </w:pPr>
    </w:p>
    <w:p w14:paraId="254F11FC" w14:textId="77777777" w:rsidR="003A42A0" w:rsidRPr="00124ECC" w:rsidRDefault="006B454E" w:rsidP="0074046F">
      <w:pPr>
        <w:suppressLineNumbers/>
        <w:ind w:left="851" w:right="-1" w:hanging="851"/>
        <w:rPr>
          <w:rFonts w:ascii="Times New Roman" w:hAnsi="Times New Roman" w:cs="Times New Roman"/>
        </w:rPr>
      </w:pPr>
      <w:r>
        <w:rPr>
          <w:rFonts w:ascii="Times New Roman" w:hAnsi="Times New Roman" w:cs="Times New Roman"/>
        </w:rPr>
        <w:t>9</w:t>
      </w:r>
      <w:r w:rsidR="00216F4A">
        <w:rPr>
          <w:rFonts w:ascii="Times New Roman" w:hAnsi="Times New Roman" w:cs="Times New Roman"/>
        </w:rPr>
        <w:t>.1</w:t>
      </w:r>
      <w:r w:rsidR="00A442B9">
        <w:rPr>
          <w:rFonts w:ascii="Times New Roman" w:hAnsi="Times New Roman" w:cs="Times New Roman"/>
        </w:rPr>
        <w:t>3</w:t>
      </w:r>
      <w:r w:rsidR="00C4338F">
        <w:rPr>
          <w:rFonts w:ascii="Times New Roman" w:hAnsi="Times New Roman" w:cs="Times New Roman"/>
        </w:rPr>
        <w:tab/>
      </w:r>
      <w:r w:rsidR="00216F4A" w:rsidRPr="00124ECC">
        <w:rPr>
          <w:rFonts w:ascii="Times New Roman" w:hAnsi="Times New Roman" w:cs="Times New Roman"/>
        </w:rPr>
        <w:t>Reklamáciu možno uplatniť do posledného dňa záručnej doby, pričom i</w:t>
      </w:r>
      <w:r w:rsidR="00A442B9">
        <w:rPr>
          <w:rFonts w:ascii="Times New Roman" w:hAnsi="Times New Roman" w:cs="Times New Roman"/>
        </w:rPr>
        <w:t> </w:t>
      </w:r>
      <w:r w:rsidR="00216F4A" w:rsidRPr="00124ECC">
        <w:rPr>
          <w:rFonts w:ascii="Times New Roman" w:hAnsi="Times New Roman" w:cs="Times New Roman"/>
        </w:rPr>
        <w:t>reklamáci</w:t>
      </w:r>
      <w:r w:rsidR="00A442B9">
        <w:rPr>
          <w:rFonts w:ascii="Times New Roman" w:hAnsi="Times New Roman" w:cs="Times New Roman"/>
        </w:rPr>
        <w:t xml:space="preserve">a </w:t>
      </w:r>
      <w:r w:rsidR="00216F4A" w:rsidRPr="00124ECC">
        <w:rPr>
          <w:rFonts w:ascii="Times New Roman" w:hAnsi="Times New Roman" w:cs="Times New Roman"/>
        </w:rPr>
        <w:t xml:space="preserve">odoslaná prostredníctvom poštového podniku v posledný deň záručnej doby </w:t>
      </w:r>
      <w:r w:rsidR="006E6B1A">
        <w:rPr>
          <w:rFonts w:ascii="Times New Roman" w:hAnsi="Times New Roman" w:cs="Times New Roman"/>
        </w:rPr>
        <w:t>P</w:t>
      </w:r>
      <w:r w:rsidR="00216F4A" w:rsidRPr="00124ECC">
        <w:rPr>
          <w:rFonts w:ascii="Times New Roman" w:hAnsi="Times New Roman" w:cs="Times New Roman"/>
        </w:rPr>
        <w:t>oskytovate</w:t>
      </w:r>
      <w:r w:rsidR="00A442B9">
        <w:rPr>
          <w:rFonts w:ascii="Times New Roman" w:hAnsi="Times New Roman" w:cs="Times New Roman"/>
        </w:rPr>
        <w:t>ľo</w:t>
      </w:r>
      <w:r w:rsidR="00216F4A" w:rsidRPr="00124ECC">
        <w:rPr>
          <w:rFonts w:ascii="Times New Roman" w:hAnsi="Times New Roman" w:cs="Times New Roman"/>
        </w:rPr>
        <w:t>vi, sa považuje za včas uplatnenú.</w:t>
      </w:r>
    </w:p>
    <w:p w14:paraId="6571B567" w14:textId="77777777" w:rsidR="00A53092" w:rsidRPr="00124ECC" w:rsidRDefault="00A53092" w:rsidP="0074046F">
      <w:pPr>
        <w:suppressLineNumbers/>
        <w:ind w:left="267" w:right="-1" w:firstLine="0"/>
        <w:rPr>
          <w:rFonts w:ascii="Times New Roman" w:hAnsi="Times New Roman" w:cs="Times New Roman"/>
        </w:rPr>
      </w:pPr>
    </w:p>
    <w:p w14:paraId="56492DD9" w14:textId="77777777" w:rsidR="0093543C" w:rsidRDefault="0093543C" w:rsidP="0074046F">
      <w:pPr>
        <w:suppressLineNumbers/>
        <w:ind w:left="267" w:right="-1" w:firstLine="0"/>
        <w:jc w:val="center"/>
        <w:rPr>
          <w:rFonts w:ascii="Times New Roman" w:hAnsi="Times New Roman" w:cs="Times New Roman"/>
          <w:b/>
          <w:bCs/>
        </w:rPr>
      </w:pPr>
    </w:p>
    <w:p w14:paraId="5070BA38" w14:textId="77777777" w:rsidR="003A42A0" w:rsidRPr="00E04FE2" w:rsidRDefault="00A11D17" w:rsidP="0074046F">
      <w:pPr>
        <w:suppressLineNumbers/>
        <w:ind w:left="267" w:right="-1" w:firstLine="0"/>
        <w:jc w:val="center"/>
        <w:rPr>
          <w:rFonts w:ascii="Times New Roman" w:hAnsi="Times New Roman" w:cs="Times New Roman"/>
          <w:b/>
          <w:bCs/>
        </w:rPr>
      </w:pPr>
      <w:r w:rsidRPr="00E04FE2">
        <w:rPr>
          <w:rFonts w:ascii="Times New Roman" w:hAnsi="Times New Roman" w:cs="Times New Roman"/>
          <w:b/>
          <w:bCs/>
        </w:rPr>
        <w:t>Článok X.</w:t>
      </w:r>
    </w:p>
    <w:p w14:paraId="0FA4CEC3" w14:textId="77777777" w:rsidR="003A42A0" w:rsidRPr="00E04FE2" w:rsidRDefault="00A11D17" w:rsidP="0074046F">
      <w:pPr>
        <w:suppressLineNumbers/>
        <w:ind w:left="267" w:right="-1" w:firstLine="0"/>
        <w:jc w:val="center"/>
        <w:rPr>
          <w:rFonts w:ascii="Times New Roman" w:hAnsi="Times New Roman" w:cs="Times New Roman"/>
          <w:b/>
          <w:bCs/>
        </w:rPr>
      </w:pPr>
      <w:r w:rsidRPr="00E04FE2">
        <w:rPr>
          <w:rFonts w:ascii="Times New Roman" w:hAnsi="Times New Roman" w:cs="Times New Roman"/>
          <w:b/>
          <w:bCs/>
        </w:rPr>
        <w:t xml:space="preserve">Povinnosti </w:t>
      </w:r>
      <w:r w:rsidR="00C4338F">
        <w:rPr>
          <w:rFonts w:ascii="Times New Roman" w:hAnsi="Times New Roman" w:cs="Times New Roman"/>
          <w:b/>
          <w:bCs/>
        </w:rPr>
        <w:t>O</w:t>
      </w:r>
      <w:r w:rsidRPr="00E04FE2">
        <w:rPr>
          <w:rFonts w:ascii="Times New Roman" w:hAnsi="Times New Roman" w:cs="Times New Roman"/>
          <w:b/>
          <w:bCs/>
        </w:rPr>
        <w:t>bjednávate</w:t>
      </w:r>
      <w:r w:rsidR="00E04FE2" w:rsidRPr="00E04FE2">
        <w:rPr>
          <w:rFonts w:ascii="Times New Roman" w:hAnsi="Times New Roman" w:cs="Times New Roman"/>
          <w:b/>
          <w:bCs/>
        </w:rPr>
        <w:t>ľ</w:t>
      </w:r>
      <w:r w:rsidRPr="00E04FE2">
        <w:rPr>
          <w:rFonts w:ascii="Times New Roman" w:hAnsi="Times New Roman" w:cs="Times New Roman"/>
          <w:b/>
          <w:bCs/>
        </w:rPr>
        <w:t>a</w:t>
      </w:r>
    </w:p>
    <w:p w14:paraId="409CCF34" w14:textId="77777777" w:rsidR="00E04FE2" w:rsidRPr="00124ECC" w:rsidRDefault="00E04FE2" w:rsidP="0074046F">
      <w:pPr>
        <w:suppressLineNumbers/>
        <w:ind w:left="267" w:right="-1" w:firstLine="0"/>
        <w:jc w:val="center"/>
        <w:rPr>
          <w:rFonts w:ascii="Times New Roman" w:hAnsi="Times New Roman" w:cs="Times New Roman"/>
        </w:rPr>
      </w:pPr>
    </w:p>
    <w:p w14:paraId="5AC5D8DA" w14:textId="77777777" w:rsidR="003A42A0" w:rsidRDefault="00A11D17" w:rsidP="0074046F">
      <w:pPr>
        <w:suppressLineNumbers/>
        <w:ind w:left="708" w:right="-1" w:hanging="708"/>
        <w:rPr>
          <w:rFonts w:ascii="Times New Roman" w:hAnsi="Times New Roman" w:cs="Times New Roman"/>
        </w:rPr>
      </w:pPr>
      <w:r w:rsidRPr="00124ECC">
        <w:rPr>
          <w:rFonts w:ascii="Times New Roman" w:hAnsi="Times New Roman" w:cs="Times New Roman"/>
        </w:rPr>
        <w:t>1</w:t>
      </w:r>
      <w:r w:rsidR="00647924">
        <w:rPr>
          <w:rFonts w:ascii="Times New Roman" w:hAnsi="Times New Roman" w:cs="Times New Roman"/>
        </w:rPr>
        <w:t>0</w:t>
      </w:r>
      <w:r w:rsidRPr="00124ECC">
        <w:rPr>
          <w:rFonts w:ascii="Times New Roman" w:hAnsi="Times New Roman" w:cs="Times New Roman"/>
        </w:rPr>
        <w:t xml:space="preserve">.1 </w:t>
      </w:r>
      <w:r w:rsidR="00C4338F">
        <w:rPr>
          <w:rFonts w:ascii="Times New Roman" w:hAnsi="Times New Roman" w:cs="Times New Roman"/>
        </w:rPr>
        <w:tab/>
      </w:r>
      <w:r w:rsidRPr="00124ECC">
        <w:rPr>
          <w:rFonts w:ascii="Times New Roman" w:hAnsi="Times New Roman" w:cs="Times New Roman"/>
        </w:rPr>
        <w:t xml:space="preserve">Objednávateľ sa zaväzuje uhrádzať faktúry za </w:t>
      </w:r>
      <w:r w:rsidR="00C10FD5">
        <w:rPr>
          <w:rFonts w:ascii="Times New Roman" w:hAnsi="Times New Roman" w:cs="Times New Roman"/>
        </w:rPr>
        <w:t>servisné činnosti a komponenty</w:t>
      </w:r>
      <w:r w:rsidRPr="00124ECC">
        <w:rPr>
          <w:rFonts w:ascii="Times New Roman" w:hAnsi="Times New Roman" w:cs="Times New Roman"/>
        </w:rPr>
        <w:t xml:space="preserve"> v zmysle </w:t>
      </w:r>
      <w:r w:rsidR="006E6B1A">
        <w:rPr>
          <w:rFonts w:ascii="Times New Roman" w:hAnsi="Times New Roman" w:cs="Times New Roman"/>
        </w:rPr>
        <w:t>Z</w:t>
      </w:r>
      <w:r w:rsidRPr="00124ECC">
        <w:rPr>
          <w:rFonts w:ascii="Times New Roman" w:hAnsi="Times New Roman" w:cs="Times New Roman"/>
        </w:rPr>
        <w:t>mluvy v plnej výške a dohodnutom termíne.</w:t>
      </w:r>
    </w:p>
    <w:p w14:paraId="731D10AA" w14:textId="77777777" w:rsidR="00C4338F" w:rsidRDefault="00C4338F" w:rsidP="0074046F">
      <w:pPr>
        <w:suppressLineNumbers/>
        <w:ind w:left="708" w:right="-1" w:hanging="708"/>
        <w:rPr>
          <w:rFonts w:ascii="Times New Roman" w:hAnsi="Times New Roman" w:cs="Times New Roman"/>
        </w:rPr>
      </w:pPr>
    </w:p>
    <w:p w14:paraId="3D15320F" w14:textId="77777777" w:rsidR="00C4338F" w:rsidRDefault="00C4338F" w:rsidP="0074046F">
      <w:pPr>
        <w:suppressLineNumbers/>
        <w:ind w:left="708" w:right="-1" w:hanging="708"/>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0</w:t>
      </w:r>
      <w:r>
        <w:rPr>
          <w:rFonts w:ascii="Times New Roman" w:hAnsi="Times New Roman" w:cs="Times New Roman"/>
        </w:rPr>
        <w:t>.2</w:t>
      </w:r>
      <w:r>
        <w:rPr>
          <w:rFonts w:ascii="Times New Roman" w:hAnsi="Times New Roman" w:cs="Times New Roman"/>
        </w:rPr>
        <w:tab/>
        <w:t>Objednávateľ sa zaväzuje poskytnúť Poskytovateľovi súčinnosť</w:t>
      </w:r>
      <w:r w:rsidR="00A76416">
        <w:rPr>
          <w:rFonts w:ascii="Times New Roman" w:hAnsi="Times New Roman" w:cs="Times New Roman"/>
        </w:rPr>
        <w:t xml:space="preserve"> </w:t>
      </w:r>
      <w:r>
        <w:rPr>
          <w:rFonts w:ascii="Times New Roman" w:hAnsi="Times New Roman" w:cs="Times New Roman"/>
        </w:rPr>
        <w:t>potrebnú pre plnenie Zmluvy</w:t>
      </w:r>
      <w:r w:rsidR="00FC013D">
        <w:rPr>
          <w:rFonts w:ascii="Times New Roman" w:hAnsi="Times New Roman" w:cs="Times New Roman"/>
        </w:rPr>
        <w:t xml:space="preserve">, ktorá spočíva  </w:t>
      </w:r>
      <w:r w:rsidR="006B26E1">
        <w:rPr>
          <w:rFonts w:ascii="Times New Roman" w:hAnsi="Times New Roman" w:cs="Times New Roman"/>
        </w:rPr>
        <w:t xml:space="preserve">najmä </w:t>
      </w:r>
      <w:r w:rsidR="00FC013D">
        <w:rPr>
          <w:rFonts w:ascii="Times New Roman" w:hAnsi="Times New Roman" w:cs="Times New Roman"/>
        </w:rPr>
        <w:t>v povinnosti Objednávateľa zabezpečiť prístup do potrebných priestorov a k</w:t>
      </w:r>
      <w:r w:rsidR="006B26E1">
        <w:rPr>
          <w:rFonts w:ascii="Times New Roman" w:hAnsi="Times New Roman" w:cs="Times New Roman"/>
        </w:rPr>
        <w:t> </w:t>
      </w:r>
      <w:r w:rsidR="00FC013D">
        <w:rPr>
          <w:rFonts w:ascii="Times New Roman" w:hAnsi="Times New Roman" w:cs="Times New Roman"/>
        </w:rPr>
        <w:t>Zariadeniu</w:t>
      </w:r>
      <w:r w:rsidR="006B26E1">
        <w:rPr>
          <w:rFonts w:ascii="Times New Roman" w:hAnsi="Times New Roman" w:cs="Times New Roman"/>
        </w:rPr>
        <w:t xml:space="preserve"> tak, aby Poskytovateľ mohol plniť predmet Zmluvy, ako aj v poskytnutí technických informácií a dokumentov, ktoré Objednávateľ má k dispozícii a týkajú sa plnenia predmetu Zmluvy a ktoré Poskytovateľ požaduje.</w:t>
      </w:r>
    </w:p>
    <w:p w14:paraId="712E3D4B" w14:textId="77777777" w:rsidR="00E04FE2" w:rsidRDefault="00E04FE2" w:rsidP="0074046F">
      <w:pPr>
        <w:suppressLineNumbers/>
        <w:ind w:left="267" w:right="-1" w:firstLine="0"/>
        <w:rPr>
          <w:rFonts w:ascii="Times New Roman" w:hAnsi="Times New Roman" w:cs="Times New Roman"/>
        </w:rPr>
      </w:pPr>
    </w:p>
    <w:p w14:paraId="15F249E7" w14:textId="77777777" w:rsidR="00100789" w:rsidRDefault="00100789" w:rsidP="0074046F">
      <w:pPr>
        <w:suppressLineNumbers/>
        <w:ind w:left="267" w:right="-1" w:firstLine="0"/>
        <w:jc w:val="center"/>
        <w:rPr>
          <w:rFonts w:ascii="Times New Roman" w:hAnsi="Times New Roman" w:cs="Times New Roman"/>
          <w:b/>
          <w:bCs/>
        </w:rPr>
      </w:pPr>
    </w:p>
    <w:p w14:paraId="0B09ECE0" w14:textId="77777777" w:rsidR="003A42A0" w:rsidRPr="00E04FE2" w:rsidRDefault="00A11D17" w:rsidP="0074046F">
      <w:pPr>
        <w:suppressLineNumbers/>
        <w:ind w:left="267" w:right="-1" w:firstLine="0"/>
        <w:jc w:val="center"/>
        <w:rPr>
          <w:rFonts w:ascii="Times New Roman" w:hAnsi="Times New Roman" w:cs="Times New Roman"/>
          <w:b/>
          <w:bCs/>
        </w:rPr>
      </w:pPr>
      <w:r w:rsidRPr="00E04FE2">
        <w:rPr>
          <w:rFonts w:ascii="Times New Roman" w:hAnsi="Times New Roman" w:cs="Times New Roman"/>
          <w:b/>
          <w:bCs/>
        </w:rPr>
        <w:t>Článok XI.</w:t>
      </w:r>
    </w:p>
    <w:p w14:paraId="16D10B91" w14:textId="77777777" w:rsidR="003A42A0" w:rsidRPr="00E04FE2" w:rsidRDefault="00A11D17" w:rsidP="0074046F">
      <w:pPr>
        <w:suppressLineNumbers/>
        <w:ind w:left="267" w:right="-1" w:firstLine="0"/>
        <w:jc w:val="center"/>
        <w:rPr>
          <w:rFonts w:ascii="Times New Roman" w:hAnsi="Times New Roman" w:cs="Times New Roman"/>
          <w:b/>
          <w:bCs/>
        </w:rPr>
      </w:pPr>
      <w:r w:rsidRPr="00E04FE2">
        <w:rPr>
          <w:rFonts w:ascii="Times New Roman" w:hAnsi="Times New Roman" w:cs="Times New Roman"/>
          <w:b/>
          <w:bCs/>
        </w:rPr>
        <w:t xml:space="preserve">Povinnosti </w:t>
      </w:r>
      <w:r w:rsidR="00C4338F">
        <w:rPr>
          <w:rFonts w:ascii="Times New Roman" w:hAnsi="Times New Roman" w:cs="Times New Roman"/>
          <w:b/>
          <w:bCs/>
        </w:rPr>
        <w:t>P</w:t>
      </w:r>
      <w:r w:rsidRPr="00E04FE2">
        <w:rPr>
          <w:rFonts w:ascii="Times New Roman" w:hAnsi="Times New Roman" w:cs="Times New Roman"/>
          <w:b/>
          <w:bCs/>
        </w:rPr>
        <w:t>oskytovate</w:t>
      </w:r>
      <w:r w:rsidR="00E04FE2" w:rsidRPr="00E04FE2">
        <w:rPr>
          <w:rFonts w:ascii="Times New Roman" w:hAnsi="Times New Roman" w:cs="Times New Roman"/>
          <w:b/>
          <w:bCs/>
        </w:rPr>
        <w:t>ľ</w:t>
      </w:r>
      <w:r w:rsidRPr="00E04FE2">
        <w:rPr>
          <w:rFonts w:ascii="Times New Roman" w:hAnsi="Times New Roman" w:cs="Times New Roman"/>
          <w:b/>
          <w:bCs/>
        </w:rPr>
        <w:t>a</w:t>
      </w:r>
    </w:p>
    <w:p w14:paraId="6CB58A5F" w14:textId="77777777" w:rsidR="00E04FE2" w:rsidRPr="00124ECC" w:rsidRDefault="00E04FE2" w:rsidP="0074046F">
      <w:pPr>
        <w:suppressLineNumbers/>
        <w:ind w:left="267" w:right="-1" w:firstLine="0"/>
        <w:jc w:val="center"/>
        <w:rPr>
          <w:rFonts w:ascii="Times New Roman" w:hAnsi="Times New Roman" w:cs="Times New Roman"/>
        </w:rPr>
      </w:pPr>
    </w:p>
    <w:p w14:paraId="0B8A5068" w14:textId="77777777" w:rsidR="003A42A0" w:rsidRDefault="00C4338F"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1</w:t>
      </w:r>
      <w:r>
        <w:rPr>
          <w:rFonts w:ascii="Times New Roman" w:hAnsi="Times New Roman" w:cs="Times New Roman"/>
        </w:rPr>
        <w:t>.1</w:t>
      </w:r>
      <w:r>
        <w:rPr>
          <w:rFonts w:ascii="Times New Roman" w:hAnsi="Times New Roman" w:cs="Times New Roman"/>
        </w:rPr>
        <w:tab/>
      </w:r>
      <w:r w:rsidRPr="00124ECC">
        <w:rPr>
          <w:rFonts w:ascii="Times New Roman" w:hAnsi="Times New Roman" w:cs="Times New Roman"/>
        </w:rPr>
        <w:t xml:space="preserve">Poskytovateľ sa zaväzuje pri vykonávaní predmetu </w:t>
      </w:r>
      <w:r w:rsidR="006E6B1A">
        <w:rPr>
          <w:rFonts w:ascii="Times New Roman" w:hAnsi="Times New Roman" w:cs="Times New Roman"/>
        </w:rPr>
        <w:t>Z</w:t>
      </w:r>
      <w:r w:rsidRPr="00124ECC">
        <w:rPr>
          <w:rFonts w:ascii="Times New Roman" w:hAnsi="Times New Roman" w:cs="Times New Roman"/>
        </w:rPr>
        <w:t>mluvy postupovať samostatne, na vlastné náklady a na svoju zodpovednosť.</w:t>
      </w:r>
    </w:p>
    <w:p w14:paraId="543B5CDA" w14:textId="77777777" w:rsidR="00C4338F" w:rsidRDefault="00C4338F" w:rsidP="0074046F">
      <w:pPr>
        <w:suppressLineNumbers/>
        <w:ind w:left="851" w:right="-1" w:hanging="851"/>
        <w:rPr>
          <w:rFonts w:ascii="Times New Roman" w:hAnsi="Times New Roman" w:cs="Times New Roman"/>
        </w:rPr>
      </w:pPr>
    </w:p>
    <w:p w14:paraId="04660472" w14:textId="77777777" w:rsidR="003A42A0" w:rsidRDefault="00C4338F"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1</w:t>
      </w:r>
      <w:r>
        <w:rPr>
          <w:rFonts w:ascii="Times New Roman" w:hAnsi="Times New Roman" w:cs="Times New Roman"/>
        </w:rPr>
        <w:t xml:space="preserve">.2  </w:t>
      </w:r>
      <w:r w:rsidR="00305BD9">
        <w:rPr>
          <w:rFonts w:ascii="Times New Roman" w:hAnsi="Times New Roman" w:cs="Times New Roman"/>
        </w:rPr>
        <w:t> </w:t>
      </w:r>
      <w:r w:rsidR="00C10FD5">
        <w:rPr>
          <w:rFonts w:ascii="Times New Roman" w:hAnsi="Times New Roman" w:cs="Times New Roman"/>
        </w:rPr>
        <w:tab/>
      </w:r>
      <w:r w:rsidRPr="00124ECC">
        <w:rPr>
          <w:rFonts w:ascii="Times New Roman" w:hAnsi="Times New Roman" w:cs="Times New Roman"/>
        </w:rPr>
        <w:t xml:space="preserve">Poskytovateľ bude pri plnení predmetu </w:t>
      </w:r>
      <w:r>
        <w:rPr>
          <w:rFonts w:ascii="Times New Roman" w:hAnsi="Times New Roman" w:cs="Times New Roman"/>
        </w:rPr>
        <w:t>Z</w:t>
      </w:r>
      <w:r w:rsidRPr="00124ECC">
        <w:rPr>
          <w:rFonts w:ascii="Times New Roman" w:hAnsi="Times New Roman" w:cs="Times New Roman"/>
        </w:rPr>
        <w:t xml:space="preserve">mluvy postupovať s odbornou starostlivosťou a vykonávať povinnosti podľa </w:t>
      </w:r>
      <w:r>
        <w:rPr>
          <w:rFonts w:ascii="Times New Roman" w:hAnsi="Times New Roman" w:cs="Times New Roman"/>
        </w:rPr>
        <w:t>Z</w:t>
      </w:r>
      <w:r w:rsidRPr="00124ECC">
        <w:rPr>
          <w:rFonts w:ascii="Times New Roman" w:hAnsi="Times New Roman" w:cs="Times New Roman"/>
        </w:rPr>
        <w:t xml:space="preserve">mluvy riadne a včas. Poskytovateľ </w:t>
      </w:r>
      <w:r w:rsidRPr="00124ECC">
        <w:rPr>
          <w:rFonts w:ascii="Times New Roman" w:hAnsi="Times New Roman" w:cs="Times New Roman"/>
        </w:rPr>
        <w:lastRenderedPageBreak/>
        <w:t xml:space="preserve">sa zaväzuje dodržiavať všeobecne záväzné právne predpisy, technické normy a podmienky </w:t>
      </w:r>
      <w:r>
        <w:rPr>
          <w:rFonts w:ascii="Times New Roman" w:hAnsi="Times New Roman" w:cs="Times New Roman"/>
        </w:rPr>
        <w:t>Z</w:t>
      </w:r>
      <w:r w:rsidRPr="00124ECC">
        <w:rPr>
          <w:rFonts w:ascii="Times New Roman" w:hAnsi="Times New Roman" w:cs="Times New Roman"/>
        </w:rPr>
        <w:t xml:space="preserve">mluvy. Poskytovateľ zodpovedá za to, že predmet </w:t>
      </w:r>
      <w:r>
        <w:rPr>
          <w:rFonts w:ascii="Times New Roman" w:hAnsi="Times New Roman" w:cs="Times New Roman"/>
        </w:rPr>
        <w:t>Z</w:t>
      </w:r>
      <w:r w:rsidRPr="00124ECC">
        <w:rPr>
          <w:rFonts w:ascii="Times New Roman" w:hAnsi="Times New Roman" w:cs="Times New Roman"/>
        </w:rPr>
        <w:t>mluvy je bez akýchko</w:t>
      </w:r>
      <w:r>
        <w:rPr>
          <w:rFonts w:ascii="Times New Roman" w:hAnsi="Times New Roman" w:cs="Times New Roman"/>
        </w:rPr>
        <w:t>ľv</w:t>
      </w:r>
      <w:r w:rsidRPr="00124ECC">
        <w:rPr>
          <w:rFonts w:ascii="Times New Roman" w:hAnsi="Times New Roman" w:cs="Times New Roman"/>
        </w:rPr>
        <w:t>ek nedostatkov, je vykonaný kvalitne a odborne, pričom</w:t>
      </w:r>
      <w:r w:rsidR="002C3AAD">
        <w:rPr>
          <w:rFonts w:ascii="Times New Roman" w:hAnsi="Times New Roman" w:cs="Times New Roman"/>
        </w:rPr>
        <w:t xml:space="preserve"> servisné</w:t>
      </w:r>
      <w:r w:rsidR="00A76416">
        <w:rPr>
          <w:rFonts w:ascii="Times New Roman" w:hAnsi="Times New Roman" w:cs="Times New Roman"/>
        </w:rPr>
        <w:t xml:space="preserve"> </w:t>
      </w:r>
      <w:r>
        <w:rPr>
          <w:rFonts w:ascii="Times New Roman" w:hAnsi="Times New Roman" w:cs="Times New Roman"/>
        </w:rPr>
        <w:t>činnosti</w:t>
      </w:r>
      <w:r w:rsidRPr="00124ECC">
        <w:rPr>
          <w:rFonts w:ascii="Times New Roman" w:hAnsi="Times New Roman" w:cs="Times New Roman"/>
        </w:rPr>
        <w:t xml:space="preserve"> vykonané podľa tejto </w:t>
      </w:r>
      <w:r>
        <w:rPr>
          <w:rFonts w:ascii="Times New Roman" w:hAnsi="Times New Roman" w:cs="Times New Roman"/>
        </w:rPr>
        <w:t>Z</w:t>
      </w:r>
      <w:r w:rsidRPr="00124ECC">
        <w:rPr>
          <w:rFonts w:ascii="Times New Roman" w:hAnsi="Times New Roman" w:cs="Times New Roman"/>
        </w:rPr>
        <w:t xml:space="preserve">mluvy zodpovedajú podmienkam </w:t>
      </w:r>
      <w:r>
        <w:rPr>
          <w:rFonts w:ascii="Times New Roman" w:hAnsi="Times New Roman" w:cs="Times New Roman"/>
        </w:rPr>
        <w:t>Zm</w:t>
      </w:r>
      <w:r w:rsidRPr="00124ECC">
        <w:rPr>
          <w:rFonts w:ascii="Times New Roman" w:hAnsi="Times New Roman" w:cs="Times New Roman"/>
        </w:rPr>
        <w:t>luvy a všeobecne záväzným platným právnym predpisom.</w:t>
      </w:r>
    </w:p>
    <w:p w14:paraId="58C53672" w14:textId="77777777" w:rsidR="00C4338F" w:rsidRDefault="00C4338F" w:rsidP="0074046F">
      <w:pPr>
        <w:suppressLineNumbers/>
        <w:ind w:left="851" w:right="-1" w:hanging="851"/>
        <w:rPr>
          <w:rFonts w:ascii="Times New Roman" w:hAnsi="Times New Roman" w:cs="Times New Roman"/>
        </w:rPr>
      </w:pPr>
    </w:p>
    <w:p w14:paraId="20C693A0" w14:textId="77777777" w:rsidR="003A42A0" w:rsidRDefault="00C4338F" w:rsidP="0074046F">
      <w:pPr>
        <w:suppressLineNumbers/>
        <w:tabs>
          <w:tab w:val="left" w:pos="7655"/>
        </w:tab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1</w:t>
      </w:r>
      <w:r>
        <w:rPr>
          <w:rFonts w:ascii="Times New Roman" w:hAnsi="Times New Roman" w:cs="Times New Roman"/>
        </w:rPr>
        <w:t>.</w:t>
      </w:r>
      <w:r w:rsidR="00DD69F9">
        <w:rPr>
          <w:rFonts w:ascii="Times New Roman" w:hAnsi="Times New Roman" w:cs="Times New Roman"/>
        </w:rPr>
        <w:t>3</w:t>
      </w:r>
      <w:r w:rsidR="00A76416">
        <w:rPr>
          <w:rFonts w:ascii="Times New Roman" w:hAnsi="Times New Roman" w:cs="Times New Roman"/>
        </w:rPr>
        <w:t xml:space="preserve"> </w:t>
      </w:r>
      <w:r w:rsidR="0086174A">
        <w:rPr>
          <w:rFonts w:ascii="Times New Roman" w:hAnsi="Times New Roman" w:cs="Times New Roman"/>
        </w:rPr>
        <w:tab/>
      </w:r>
      <w:r w:rsidRPr="00124ECC">
        <w:rPr>
          <w:rFonts w:ascii="Times New Roman" w:hAnsi="Times New Roman" w:cs="Times New Roman"/>
        </w:rPr>
        <w:t xml:space="preserve">Poskytovateľ je povinný pri plnení predmetu </w:t>
      </w:r>
      <w:r w:rsidR="005E785C">
        <w:rPr>
          <w:rFonts w:ascii="Times New Roman" w:hAnsi="Times New Roman" w:cs="Times New Roman"/>
        </w:rPr>
        <w:t>Z</w:t>
      </w:r>
      <w:r w:rsidRPr="00124ECC">
        <w:rPr>
          <w:rFonts w:ascii="Times New Roman" w:hAnsi="Times New Roman" w:cs="Times New Roman"/>
        </w:rPr>
        <w:t>mluvy dodržiavať ustanovenia všeobecne záväzných právnych predpisov o ochrane osobných údajov.</w:t>
      </w:r>
    </w:p>
    <w:p w14:paraId="7D1A1D4A" w14:textId="77777777" w:rsidR="00C4338F" w:rsidRPr="00124ECC" w:rsidRDefault="00C4338F" w:rsidP="0074046F">
      <w:pPr>
        <w:suppressLineNumbers/>
        <w:tabs>
          <w:tab w:val="left" w:pos="7655"/>
        </w:tabs>
        <w:ind w:left="0" w:right="-1" w:firstLine="0"/>
        <w:rPr>
          <w:rFonts w:ascii="Times New Roman" w:hAnsi="Times New Roman" w:cs="Times New Roman"/>
        </w:rPr>
      </w:pPr>
    </w:p>
    <w:p w14:paraId="6DE29A9D" w14:textId="77777777" w:rsidR="00C4338F" w:rsidRDefault="00C4338F"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1</w:t>
      </w:r>
      <w:r>
        <w:rPr>
          <w:rFonts w:ascii="Times New Roman" w:hAnsi="Times New Roman" w:cs="Times New Roman"/>
        </w:rPr>
        <w:t>.</w:t>
      </w:r>
      <w:r w:rsidR="00DD69F9">
        <w:rPr>
          <w:rFonts w:ascii="Times New Roman" w:hAnsi="Times New Roman" w:cs="Times New Roman"/>
        </w:rPr>
        <w:t>4</w:t>
      </w:r>
      <w:r w:rsidR="00C10FD5">
        <w:rPr>
          <w:rFonts w:ascii="Times New Roman" w:hAnsi="Times New Roman" w:cs="Times New Roman"/>
        </w:rPr>
        <w:tab/>
      </w:r>
      <w:r w:rsidRPr="00124ECC">
        <w:rPr>
          <w:rFonts w:ascii="Times New Roman" w:hAnsi="Times New Roman" w:cs="Times New Roman"/>
        </w:rPr>
        <w:t xml:space="preserve">Poskytovateľ je v zmysle tejto </w:t>
      </w:r>
      <w:r w:rsidR="005E785C">
        <w:rPr>
          <w:rFonts w:ascii="Times New Roman" w:hAnsi="Times New Roman" w:cs="Times New Roman"/>
        </w:rPr>
        <w:t>Z</w:t>
      </w:r>
      <w:r w:rsidRPr="00124ECC">
        <w:rPr>
          <w:rFonts w:ascii="Times New Roman" w:hAnsi="Times New Roman" w:cs="Times New Roman"/>
        </w:rPr>
        <w:t>mluvy povinný zabezpečovať</w:t>
      </w:r>
      <w:r w:rsidR="002C3AAD">
        <w:rPr>
          <w:rFonts w:ascii="Times New Roman" w:hAnsi="Times New Roman" w:cs="Times New Roman"/>
        </w:rPr>
        <w:t xml:space="preserve"> servisné</w:t>
      </w:r>
      <w:r w:rsidRPr="00124ECC">
        <w:rPr>
          <w:rFonts w:ascii="Times New Roman" w:hAnsi="Times New Roman" w:cs="Times New Roman"/>
        </w:rPr>
        <w:t xml:space="preserve"> činnosti tak, aby umožňovali priebežnú prevádzku objektov v mieste poskytovania </w:t>
      </w:r>
      <w:r w:rsidR="002C3AAD">
        <w:rPr>
          <w:rFonts w:ascii="Times New Roman" w:hAnsi="Times New Roman" w:cs="Times New Roman"/>
        </w:rPr>
        <w:t xml:space="preserve">servisných </w:t>
      </w:r>
      <w:r w:rsidR="005E785C">
        <w:rPr>
          <w:rFonts w:ascii="Times New Roman" w:hAnsi="Times New Roman" w:cs="Times New Roman"/>
        </w:rPr>
        <w:t>činností</w:t>
      </w:r>
      <w:r w:rsidRPr="00124ECC">
        <w:rPr>
          <w:rFonts w:ascii="Times New Roman" w:hAnsi="Times New Roman" w:cs="Times New Roman"/>
        </w:rPr>
        <w:t xml:space="preserve"> alebo v miestach súvisiacich s ním. Poskytovateľ výkon svojej činnosti pri plnení predmetu </w:t>
      </w:r>
      <w:r w:rsidR="005E785C">
        <w:rPr>
          <w:rFonts w:ascii="Times New Roman" w:hAnsi="Times New Roman" w:cs="Times New Roman"/>
        </w:rPr>
        <w:t>Z</w:t>
      </w:r>
      <w:r w:rsidRPr="00124ECC">
        <w:rPr>
          <w:rFonts w:ascii="Times New Roman" w:hAnsi="Times New Roman" w:cs="Times New Roman"/>
        </w:rPr>
        <w:t xml:space="preserve">mluvy prispôsobí prevádzkovým potrebám </w:t>
      </w:r>
      <w:r w:rsidR="005E785C">
        <w:rPr>
          <w:rFonts w:ascii="Times New Roman" w:hAnsi="Times New Roman" w:cs="Times New Roman"/>
        </w:rPr>
        <w:t>O</w:t>
      </w:r>
      <w:r w:rsidRPr="00124ECC">
        <w:rPr>
          <w:rFonts w:ascii="Times New Roman" w:hAnsi="Times New Roman" w:cs="Times New Roman"/>
        </w:rPr>
        <w:t>bjednávateľa</w:t>
      </w:r>
      <w:r w:rsidR="005E785C">
        <w:rPr>
          <w:rFonts w:ascii="Times New Roman" w:hAnsi="Times New Roman" w:cs="Times New Roman"/>
        </w:rPr>
        <w:t>.</w:t>
      </w:r>
    </w:p>
    <w:p w14:paraId="29526742" w14:textId="77777777" w:rsidR="002C3AAD" w:rsidRDefault="002C3AAD" w:rsidP="0074046F">
      <w:pPr>
        <w:suppressLineNumbers/>
        <w:ind w:left="851" w:right="-1" w:hanging="851"/>
        <w:rPr>
          <w:rFonts w:ascii="Times New Roman" w:hAnsi="Times New Roman" w:cs="Times New Roman"/>
        </w:rPr>
      </w:pPr>
    </w:p>
    <w:p w14:paraId="595009F2" w14:textId="77777777" w:rsidR="003A42A0" w:rsidRPr="00124ECC" w:rsidRDefault="00C4338F"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1</w:t>
      </w:r>
      <w:r>
        <w:rPr>
          <w:rFonts w:ascii="Times New Roman" w:hAnsi="Times New Roman" w:cs="Times New Roman"/>
        </w:rPr>
        <w:t>.</w:t>
      </w:r>
      <w:r w:rsidR="00DD69F9">
        <w:rPr>
          <w:rFonts w:ascii="Times New Roman" w:hAnsi="Times New Roman" w:cs="Times New Roman"/>
        </w:rPr>
        <w:t>5</w:t>
      </w:r>
      <w:r w:rsidR="005E785C">
        <w:rPr>
          <w:rFonts w:ascii="Times New Roman" w:hAnsi="Times New Roman" w:cs="Times New Roman"/>
        </w:rPr>
        <w:tab/>
      </w:r>
      <w:r w:rsidRPr="00124ECC">
        <w:rPr>
          <w:rFonts w:ascii="Times New Roman" w:hAnsi="Times New Roman" w:cs="Times New Roman"/>
        </w:rPr>
        <w:t xml:space="preserve">Poskytovateľ je povinný pri plnení tejto </w:t>
      </w:r>
      <w:r w:rsidR="005E785C">
        <w:rPr>
          <w:rFonts w:ascii="Times New Roman" w:hAnsi="Times New Roman" w:cs="Times New Roman"/>
        </w:rPr>
        <w:t>Z</w:t>
      </w:r>
      <w:r w:rsidRPr="00124ECC">
        <w:rPr>
          <w:rFonts w:ascii="Times New Roman" w:hAnsi="Times New Roman" w:cs="Times New Roman"/>
        </w:rPr>
        <w:t xml:space="preserve">mluvy dodržiavať interné predpisy </w:t>
      </w:r>
      <w:r w:rsidR="005E785C">
        <w:rPr>
          <w:rFonts w:ascii="Times New Roman" w:hAnsi="Times New Roman" w:cs="Times New Roman"/>
        </w:rPr>
        <w:t>O</w:t>
      </w:r>
      <w:r w:rsidRPr="00124ECC">
        <w:rPr>
          <w:rFonts w:ascii="Times New Roman" w:hAnsi="Times New Roman" w:cs="Times New Roman"/>
        </w:rPr>
        <w:t>bjednávateľa týkajúce sa BOZP a</w:t>
      </w:r>
      <w:r w:rsidR="005E785C">
        <w:rPr>
          <w:rFonts w:ascii="Times New Roman" w:hAnsi="Times New Roman" w:cs="Times New Roman"/>
        </w:rPr>
        <w:t> </w:t>
      </w:r>
      <w:r w:rsidRPr="00124ECC">
        <w:rPr>
          <w:rFonts w:ascii="Times New Roman" w:hAnsi="Times New Roman" w:cs="Times New Roman"/>
        </w:rPr>
        <w:t>OPP</w:t>
      </w:r>
      <w:r w:rsidR="005E785C">
        <w:rPr>
          <w:rFonts w:ascii="Times New Roman" w:hAnsi="Times New Roman" w:cs="Times New Roman"/>
        </w:rPr>
        <w:t>,</w:t>
      </w:r>
      <w:r w:rsidRPr="00124ECC">
        <w:rPr>
          <w:rFonts w:ascii="Times New Roman" w:hAnsi="Times New Roman" w:cs="Times New Roman"/>
        </w:rPr>
        <w:t xml:space="preserve"> s ktorými bol preukázate</w:t>
      </w:r>
      <w:r w:rsidR="005E785C">
        <w:rPr>
          <w:rFonts w:ascii="Times New Roman" w:hAnsi="Times New Roman" w:cs="Times New Roman"/>
        </w:rPr>
        <w:t>ľn</w:t>
      </w:r>
      <w:r w:rsidRPr="00124ECC">
        <w:rPr>
          <w:rFonts w:ascii="Times New Roman" w:hAnsi="Times New Roman" w:cs="Times New Roman"/>
        </w:rPr>
        <w:t xml:space="preserve">e oboznámený, ako aj interné predpisy súvisiace s BOZP a OPP, ktoré budú </w:t>
      </w:r>
      <w:r w:rsidR="006E6B1A">
        <w:rPr>
          <w:rFonts w:ascii="Times New Roman" w:hAnsi="Times New Roman" w:cs="Times New Roman"/>
        </w:rPr>
        <w:t>O</w:t>
      </w:r>
      <w:r w:rsidRPr="00124ECC">
        <w:rPr>
          <w:rFonts w:ascii="Times New Roman" w:hAnsi="Times New Roman" w:cs="Times New Roman"/>
        </w:rPr>
        <w:t>bjednávate</w:t>
      </w:r>
      <w:r w:rsidR="005E785C">
        <w:rPr>
          <w:rFonts w:ascii="Times New Roman" w:hAnsi="Times New Roman" w:cs="Times New Roman"/>
        </w:rPr>
        <w:t>ľo</w:t>
      </w:r>
      <w:r w:rsidRPr="00124ECC">
        <w:rPr>
          <w:rFonts w:ascii="Times New Roman" w:hAnsi="Times New Roman" w:cs="Times New Roman"/>
        </w:rPr>
        <w:t xml:space="preserve">m prijaté v priebehu doby plnenia tejto </w:t>
      </w:r>
      <w:r w:rsidR="005E785C">
        <w:rPr>
          <w:rFonts w:ascii="Times New Roman" w:hAnsi="Times New Roman" w:cs="Times New Roman"/>
        </w:rPr>
        <w:t>Z</w:t>
      </w:r>
      <w:r w:rsidRPr="00124ECC">
        <w:rPr>
          <w:rFonts w:ascii="Times New Roman" w:hAnsi="Times New Roman" w:cs="Times New Roman"/>
        </w:rPr>
        <w:t xml:space="preserve">mluvy a budú mať vplyv na činnosti </w:t>
      </w:r>
      <w:r w:rsidR="005E785C">
        <w:rPr>
          <w:rFonts w:ascii="Times New Roman" w:hAnsi="Times New Roman" w:cs="Times New Roman"/>
        </w:rPr>
        <w:t>P</w:t>
      </w:r>
      <w:r w:rsidRPr="00124ECC">
        <w:rPr>
          <w:rFonts w:ascii="Times New Roman" w:hAnsi="Times New Roman" w:cs="Times New Roman"/>
        </w:rPr>
        <w:t xml:space="preserve">oskytovateľa súvisiace s poskytovaním </w:t>
      </w:r>
      <w:r w:rsidR="002C3AAD">
        <w:rPr>
          <w:rFonts w:ascii="Times New Roman" w:hAnsi="Times New Roman" w:cs="Times New Roman"/>
        </w:rPr>
        <w:t xml:space="preserve">servisných </w:t>
      </w:r>
      <w:r w:rsidR="005E785C">
        <w:rPr>
          <w:rFonts w:ascii="Times New Roman" w:hAnsi="Times New Roman" w:cs="Times New Roman"/>
        </w:rPr>
        <w:t>činností</w:t>
      </w:r>
      <w:r w:rsidRPr="00124ECC">
        <w:rPr>
          <w:rFonts w:ascii="Times New Roman" w:hAnsi="Times New Roman" w:cs="Times New Roman"/>
        </w:rPr>
        <w:t>.</w:t>
      </w:r>
    </w:p>
    <w:p w14:paraId="6E9A60E1" w14:textId="77777777" w:rsidR="003A42A0" w:rsidRPr="00124ECC" w:rsidRDefault="003A42A0" w:rsidP="0074046F">
      <w:pPr>
        <w:suppressLineNumbers/>
        <w:ind w:right="-1"/>
        <w:rPr>
          <w:rFonts w:ascii="Times New Roman" w:hAnsi="Times New Roman" w:cs="Times New Roman"/>
        </w:rPr>
      </w:pPr>
    </w:p>
    <w:p w14:paraId="33837B05" w14:textId="77777777" w:rsidR="00336777" w:rsidRDefault="00C4338F" w:rsidP="00145229">
      <w:pPr>
        <w:pStyle w:val="Farebnzoznamzvraznenie11"/>
        <w:suppressAutoHyphens w:val="0"/>
        <w:autoSpaceDE w:val="0"/>
        <w:autoSpaceDN w:val="0"/>
        <w:adjustRightInd w:val="0"/>
        <w:spacing w:after="120" w:line="228" w:lineRule="auto"/>
        <w:ind w:left="851" w:hanging="851"/>
        <w:jc w:val="both"/>
        <w:rPr>
          <w:rFonts w:ascii="Times New Roman" w:hAnsi="Times New Roman"/>
        </w:rPr>
      </w:pPr>
      <w:r>
        <w:rPr>
          <w:rFonts w:ascii="Times New Roman" w:hAnsi="Times New Roman"/>
        </w:rPr>
        <w:t>1</w:t>
      </w:r>
      <w:r w:rsidR="00647924">
        <w:rPr>
          <w:rFonts w:ascii="Times New Roman" w:hAnsi="Times New Roman"/>
        </w:rPr>
        <w:t>1</w:t>
      </w:r>
      <w:r>
        <w:rPr>
          <w:rFonts w:ascii="Times New Roman" w:hAnsi="Times New Roman"/>
        </w:rPr>
        <w:t>.</w:t>
      </w:r>
      <w:r w:rsidR="00DD69F9">
        <w:rPr>
          <w:rFonts w:ascii="Times New Roman" w:hAnsi="Times New Roman"/>
        </w:rPr>
        <w:t>6</w:t>
      </w:r>
      <w:r w:rsidR="005E785C">
        <w:rPr>
          <w:rFonts w:ascii="Times New Roman" w:hAnsi="Times New Roman"/>
        </w:rPr>
        <w:tab/>
      </w:r>
      <w:r w:rsidRPr="00124ECC">
        <w:rPr>
          <w:rFonts w:ascii="Times New Roman" w:hAnsi="Times New Roman"/>
        </w:rPr>
        <w:t xml:space="preserve">V prípade, ak sa </w:t>
      </w:r>
      <w:r w:rsidR="005E785C">
        <w:rPr>
          <w:rFonts w:ascii="Times New Roman" w:hAnsi="Times New Roman"/>
        </w:rPr>
        <w:t>P</w:t>
      </w:r>
      <w:r w:rsidRPr="00124ECC">
        <w:rPr>
          <w:rFonts w:ascii="Times New Roman" w:hAnsi="Times New Roman"/>
        </w:rPr>
        <w:t>oskytovateľ zapisuje do registra partnerov verejného sektora (ďalej len „</w:t>
      </w:r>
      <w:r w:rsidRPr="00660AD9">
        <w:rPr>
          <w:rFonts w:ascii="Times New Roman" w:hAnsi="Times New Roman"/>
          <w:b/>
          <w:bCs/>
        </w:rPr>
        <w:t>register</w:t>
      </w:r>
      <w:r w:rsidR="00A5502D">
        <w:rPr>
          <w:rFonts w:ascii="Times New Roman" w:hAnsi="Times New Roman"/>
        </w:rPr>
        <w:t>“</w:t>
      </w:r>
      <w:r w:rsidRPr="00124ECC">
        <w:rPr>
          <w:rFonts w:ascii="Times New Roman" w:hAnsi="Times New Roman"/>
        </w:rPr>
        <w:t>) v zmysle zákona č. 315/2016 Z. z. o registri partnerov verejného sektora a o zmene a doplnení niekto</w:t>
      </w:r>
      <w:r w:rsidR="005E785C">
        <w:rPr>
          <w:rFonts w:ascii="Times New Roman" w:hAnsi="Times New Roman"/>
        </w:rPr>
        <w:t>r</w:t>
      </w:r>
      <w:r w:rsidRPr="00124ECC">
        <w:rPr>
          <w:rFonts w:ascii="Times New Roman" w:hAnsi="Times New Roman"/>
        </w:rPr>
        <w:t>ých zákonov v znení neskorších predpisov (ďalej len „</w:t>
      </w:r>
      <w:r w:rsidRPr="00660AD9">
        <w:rPr>
          <w:rFonts w:ascii="Times New Roman" w:hAnsi="Times New Roman"/>
          <w:b/>
          <w:bCs/>
        </w:rPr>
        <w:t>zákon o registri partnerov verejného sektora</w:t>
      </w:r>
      <w:r w:rsidR="00A5502D">
        <w:rPr>
          <w:rFonts w:ascii="Times New Roman" w:hAnsi="Times New Roman"/>
        </w:rPr>
        <w:t>“</w:t>
      </w:r>
      <w:r w:rsidRPr="00124ECC">
        <w:rPr>
          <w:rFonts w:ascii="Times New Roman" w:hAnsi="Times New Roman"/>
        </w:rPr>
        <w:t>), zaväzuje sa, že bude v registri zapísaný aspoň počas doby trvania tohto zmluvného vzťahu. Poskytovateľ sa zároveň zaväzuje zapísať sa do registra aj kedyko</w:t>
      </w:r>
      <w:r w:rsidR="005E785C">
        <w:rPr>
          <w:rFonts w:ascii="Times New Roman" w:hAnsi="Times New Roman"/>
        </w:rPr>
        <w:t>ľv</w:t>
      </w:r>
      <w:r w:rsidRPr="00124ECC">
        <w:rPr>
          <w:rFonts w:ascii="Times New Roman" w:hAnsi="Times New Roman"/>
        </w:rPr>
        <w:t xml:space="preserve">ek počas trvania tohto zmluvného vzťahu, pokiaľ dôjde k takej zmene okolností, ktorá zápis </w:t>
      </w:r>
      <w:r w:rsidR="005E785C">
        <w:rPr>
          <w:rFonts w:ascii="Times New Roman" w:hAnsi="Times New Roman"/>
        </w:rPr>
        <w:t>P</w:t>
      </w:r>
      <w:r w:rsidRPr="00124ECC">
        <w:rPr>
          <w:rFonts w:ascii="Times New Roman" w:hAnsi="Times New Roman"/>
        </w:rPr>
        <w:t>oskytovateľa do registra v zmysle zákona o registri partnerov verejného sektora vyžaduje</w:t>
      </w:r>
      <w:r w:rsidR="00432EF4">
        <w:rPr>
          <w:rFonts w:ascii="Times New Roman" w:hAnsi="Times New Roman"/>
        </w:rPr>
        <w:t xml:space="preserve"> a zároveň sa zaväzuje dodržiavať všetky povinnosti, ktoré mu zo zákona o registri partnerov verejného sektora vyplývajú</w:t>
      </w:r>
      <w:r w:rsidRPr="00124ECC">
        <w:rPr>
          <w:rFonts w:ascii="Times New Roman" w:hAnsi="Times New Roman"/>
        </w:rPr>
        <w:t>.</w:t>
      </w:r>
    </w:p>
    <w:p w14:paraId="56133C37" w14:textId="77777777" w:rsidR="00336777" w:rsidRPr="002419DF" w:rsidRDefault="00336777" w:rsidP="00145229">
      <w:pPr>
        <w:pStyle w:val="Farebnzoznamzvraznenie11"/>
        <w:suppressAutoHyphens w:val="0"/>
        <w:autoSpaceDE w:val="0"/>
        <w:autoSpaceDN w:val="0"/>
        <w:adjustRightInd w:val="0"/>
        <w:spacing w:after="120" w:line="228" w:lineRule="auto"/>
        <w:ind w:left="851" w:hanging="851"/>
        <w:jc w:val="both"/>
        <w:rPr>
          <w:rFonts w:ascii="Times New Roman" w:hAnsi="Times New Roman"/>
        </w:rPr>
      </w:pPr>
      <w:r>
        <w:rPr>
          <w:rFonts w:ascii="Times New Roman" w:hAnsi="Times New Roman"/>
        </w:rPr>
        <w:t>1</w:t>
      </w:r>
      <w:r w:rsidR="00647924">
        <w:rPr>
          <w:rFonts w:ascii="Times New Roman" w:hAnsi="Times New Roman"/>
        </w:rPr>
        <w:t>1</w:t>
      </w:r>
      <w:r>
        <w:rPr>
          <w:rFonts w:ascii="Times New Roman" w:hAnsi="Times New Roman"/>
        </w:rPr>
        <w:t>.7</w:t>
      </w:r>
      <w:r>
        <w:rPr>
          <w:rFonts w:ascii="Times New Roman" w:hAnsi="Times New Roman"/>
        </w:rPr>
        <w:tab/>
        <w:t>Poskytovateľ</w:t>
      </w:r>
      <w:r w:rsidR="00474736">
        <w:rPr>
          <w:rFonts w:ascii="Times New Roman" w:hAnsi="Times New Roman"/>
        </w:rPr>
        <w:t xml:space="preserve"> </w:t>
      </w:r>
      <w:r w:rsidRPr="002419DF">
        <w:rPr>
          <w:rFonts w:ascii="Times New Roman" w:hAnsi="Times New Roman"/>
        </w:rPr>
        <w:t xml:space="preserve">je povinný zabezpečiť, aby mal splnené povinnosti ohľadom zápisu do registra partnerov verejného sektora vo vzťahu k </w:t>
      </w:r>
      <w:r w:rsidR="00581601">
        <w:rPr>
          <w:rFonts w:ascii="Times New Roman" w:hAnsi="Times New Roman"/>
        </w:rPr>
        <w:t>s</w:t>
      </w:r>
      <w:r w:rsidRPr="002419DF">
        <w:rPr>
          <w:rFonts w:ascii="Times New Roman" w:hAnsi="Times New Roman"/>
        </w:rPr>
        <w:t xml:space="preserve">ubdodávateľom </w:t>
      </w:r>
      <w:r w:rsidR="00581601">
        <w:rPr>
          <w:rFonts w:ascii="Times New Roman" w:hAnsi="Times New Roman"/>
        </w:rPr>
        <w:t>Poskytovateľa</w:t>
      </w:r>
      <w:r w:rsidR="00474736">
        <w:rPr>
          <w:rFonts w:ascii="Times New Roman" w:hAnsi="Times New Roman"/>
        </w:rPr>
        <w:t xml:space="preserve"> </w:t>
      </w:r>
      <w:r w:rsidRPr="002419DF">
        <w:rPr>
          <w:rFonts w:ascii="Times New Roman" w:hAnsi="Times New Roman"/>
        </w:rPr>
        <w:t xml:space="preserve">v zmysle </w:t>
      </w:r>
      <w:r w:rsidR="00B36FC7">
        <w:rPr>
          <w:rFonts w:ascii="Times New Roman" w:hAnsi="Times New Roman"/>
        </w:rPr>
        <w:t>z</w:t>
      </w:r>
      <w:r w:rsidRPr="002419DF">
        <w:rPr>
          <w:rFonts w:ascii="Times New Roman" w:hAnsi="Times New Roman"/>
        </w:rPr>
        <w:t>ákona o registri partnerov verejného sektora.</w:t>
      </w:r>
    </w:p>
    <w:p w14:paraId="3AF9FC2C" w14:textId="77777777" w:rsidR="003A42A0" w:rsidRDefault="003A42A0" w:rsidP="0074046F">
      <w:pPr>
        <w:suppressLineNumbers/>
        <w:ind w:left="851" w:right="-1" w:hanging="851"/>
        <w:rPr>
          <w:rFonts w:ascii="Times New Roman" w:hAnsi="Times New Roman" w:cs="Times New Roman"/>
        </w:rPr>
      </w:pPr>
    </w:p>
    <w:p w14:paraId="234BF6EF" w14:textId="77777777" w:rsidR="003A42A0" w:rsidRPr="00124ECC" w:rsidRDefault="005E785C"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1</w:t>
      </w:r>
      <w:r>
        <w:rPr>
          <w:rFonts w:ascii="Times New Roman" w:hAnsi="Times New Roman" w:cs="Times New Roman"/>
        </w:rPr>
        <w:t>.</w:t>
      </w:r>
      <w:r w:rsidR="00B36FC7">
        <w:rPr>
          <w:rFonts w:ascii="Times New Roman" w:hAnsi="Times New Roman" w:cs="Times New Roman"/>
        </w:rPr>
        <w:t>8</w:t>
      </w:r>
      <w:r>
        <w:rPr>
          <w:rFonts w:ascii="Times New Roman" w:hAnsi="Times New Roman" w:cs="Times New Roman"/>
        </w:rPr>
        <w:tab/>
      </w:r>
      <w:r w:rsidRPr="00124ECC">
        <w:rPr>
          <w:rFonts w:ascii="Times New Roman" w:hAnsi="Times New Roman" w:cs="Times New Roman"/>
        </w:rPr>
        <w:t>Poskytovateľ</w:t>
      </w:r>
      <w:r>
        <w:rPr>
          <w:rFonts w:ascii="Times New Roman" w:hAnsi="Times New Roman" w:cs="Times New Roman"/>
        </w:rPr>
        <w:t xml:space="preserve"> je </w:t>
      </w:r>
      <w:r w:rsidRPr="00124ECC">
        <w:rPr>
          <w:rFonts w:ascii="Times New Roman" w:hAnsi="Times New Roman" w:cs="Times New Roman"/>
        </w:rPr>
        <w:t xml:space="preserve">povinný oznámiť </w:t>
      </w:r>
      <w:r>
        <w:rPr>
          <w:rFonts w:ascii="Times New Roman" w:hAnsi="Times New Roman" w:cs="Times New Roman"/>
        </w:rPr>
        <w:t>O</w:t>
      </w:r>
      <w:r w:rsidRPr="00124ECC">
        <w:rPr>
          <w:rFonts w:ascii="Times New Roman" w:hAnsi="Times New Roman" w:cs="Times New Roman"/>
        </w:rPr>
        <w:t>bjednávateľovi všetky zmeny, ktoré budú v registri pod</w:t>
      </w:r>
      <w:r>
        <w:rPr>
          <w:rFonts w:ascii="Times New Roman" w:hAnsi="Times New Roman" w:cs="Times New Roman"/>
        </w:rPr>
        <w:t>ľa</w:t>
      </w:r>
      <w:r w:rsidRPr="00124ECC">
        <w:rPr>
          <w:rFonts w:ascii="Times New Roman" w:hAnsi="Times New Roman" w:cs="Times New Roman"/>
        </w:rPr>
        <w:t xml:space="preserve"> bodu 1</w:t>
      </w:r>
      <w:r w:rsidR="001F7CBB">
        <w:rPr>
          <w:rFonts w:ascii="Times New Roman" w:hAnsi="Times New Roman" w:cs="Times New Roman"/>
        </w:rPr>
        <w:t>1</w:t>
      </w:r>
      <w:r w:rsidRPr="00124ECC">
        <w:rPr>
          <w:rFonts w:ascii="Times New Roman" w:hAnsi="Times New Roman" w:cs="Times New Roman"/>
        </w:rPr>
        <w:t>.</w:t>
      </w:r>
      <w:r w:rsidR="00DD69F9">
        <w:rPr>
          <w:rFonts w:ascii="Times New Roman" w:hAnsi="Times New Roman" w:cs="Times New Roman"/>
        </w:rPr>
        <w:t>6</w:t>
      </w:r>
      <w:r w:rsidRPr="00124ECC">
        <w:rPr>
          <w:rFonts w:ascii="Times New Roman" w:hAnsi="Times New Roman" w:cs="Times New Roman"/>
        </w:rPr>
        <w:t xml:space="preserve"> tohto článku </w:t>
      </w:r>
      <w:r w:rsidR="006E6B1A">
        <w:rPr>
          <w:rFonts w:ascii="Times New Roman" w:hAnsi="Times New Roman" w:cs="Times New Roman"/>
        </w:rPr>
        <w:t>Z</w:t>
      </w:r>
      <w:r w:rsidRPr="00124ECC">
        <w:rPr>
          <w:rFonts w:ascii="Times New Roman" w:hAnsi="Times New Roman" w:cs="Times New Roman"/>
        </w:rPr>
        <w:t xml:space="preserve">mluvy vo vzťahu k nemu vykonané, a to do 5 dní, odkedy </w:t>
      </w:r>
      <w:r w:rsidR="00660AD9">
        <w:rPr>
          <w:rFonts w:ascii="Times New Roman" w:hAnsi="Times New Roman" w:cs="Times New Roman"/>
        </w:rPr>
        <w:t xml:space="preserve">k </w:t>
      </w:r>
      <w:r w:rsidRPr="00124ECC">
        <w:rPr>
          <w:rFonts w:ascii="Times New Roman" w:hAnsi="Times New Roman" w:cs="Times New Roman"/>
        </w:rPr>
        <w:t>zmene došlo.</w:t>
      </w:r>
    </w:p>
    <w:p w14:paraId="344CE539" w14:textId="77777777" w:rsidR="00A53092" w:rsidRPr="00124ECC" w:rsidRDefault="00A53092" w:rsidP="0074046F">
      <w:pPr>
        <w:suppressLineNumbers/>
        <w:ind w:left="267" w:right="-1" w:firstLine="0"/>
        <w:rPr>
          <w:rFonts w:ascii="Times New Roman" w:hAnsi="Times New Roman" w:cs="Times New Roman"/>
        </w:rPr>
      </w:pPr>
      <w:r w:rsidRPr="00124ECC">
        <w:rPr>
          <w:rFonts w:ascii="Times New Roman" w:hAnsi="Times New Roman" w:cs="Times New Roman"/>
        </w:rPr>
        <w:tab/>
      </w:r>
      <w:r w:rsidRPr="00124ECC">
        <w:rPr>
          <w:rFonts w:ascii="Times New Roman" w:hAnsi="Times New Roman" w:cs="Times New Roman"/>
        </w:rPr>
        <w:tab/>
      </w:r>
    </w:p>
    <w:p w14:paraId="0502909B" w14:textId="77777777" w:rsidR="003A42A0" w:rsidRDefault="005E785C"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1</w:t>
      </w:r>
      <w:r>
        <w:rPr>
          <w:rFonts w:ascii="Times New Roman" w:hAnsi="Times New Roman" w:cs="Times New Roman"/>
        </w:rPr>
        <w:t>.</w:t>
      </w:r>
      <w:r w:rsidR="00B36FC7">
        <w:rPr>
          <w:rFonts w:ascii="Times New Roman" w:hAnsi="Times New Roman" w:cs="Times New Roman"/>
        </w:rPr>
        <w:t>9</w:t>
      </w:r>
      <w:r>
        <w:rPr>
          <w:rFonts w:ascii="Times New Roman" w:hAnsi="Times New Roman" w:cs="Times New Roman"/>
        </w:rPr>
        <w:tab/>
      </w:r>
      <w:r w:rsidR="007A7927">
        <w:rPr>
          <w:rFonts w:ascii="Times New Roman" w:hAnsi="Times New Roman" w:cs="Times New Roman"/>
        </w:rPr>
        <w:t xml:space="preserve">Ak si </w:t>
      </w:r>
      <w:r>
        <w:rPr>
          <w:rFonts w:ascii="Times New Roman" w:hAnsi="Times New Roman" w:cs="Times New Roman"/>
        </w:rPr>
        <w:t>P</w:t>
      </w:r>
      <w:r w:rsidRPr="00124ECC">
        <w:rPr>
          <w:rFonts w:ascii="Times New Roman" w:hAnsi="Times New Roman" w:cs="Times New Roman"/>
        </w:rPr>
        <w:t>oskytovateľ neplní povinnosti uvedené v bode 1</w:t>
      </w:r>
      <w:r w:rsidR="00647924">
        <w:rPr>
          <w:rFonts w:ascii="Times New Roman" w:hAnsi="Times New Roman" w:cs="Times New Roman"/>
        </w:rPr>
        <w:t>1</w:t>
      </w:r>
      <w:r w:rsidRPr="00124ECC">
        <w:rPr>
          <w:rFonts w:ascii="Times New Roman" w:hAnsi="Times New Roman" w:cs="Times New Roman"/>
        </w:rPr>
        <w:t>.</w:t>
      </w:r>
      <w:r w:rsidR="00DD69F9">
        <w:rPr>
          <w:rFonts w:ascii="Times New Roman" w:hAnsi="Times New Roman" w:cs="Times New Roman"/>
        </w:rPr>
        <w:t>6</w:t>
      </w:r>
      <w:r w:rsidR="00B36FC7">
        <w:rPr>
          <w:rFonts w:ascii="Times New Roman" w:hAnsi="Times New Roman" w:cs="Times New Roman"/>
        </w:rPr>
        <w:t xml:space="preserve"> a v bode 1</w:t>
      </w:r>
      <w:r w:rsidR="00647924">
        <w:rPr>
          <w:rFonts w:ascii="Times New Roman" w:hAnsi="Times New Roman" w:cs="Times New Roman"/>
        </w:rPr>
        <w:t>1</w:t>
      </w:r>
      <w:r w:rsidR="00B36FC7">
        <w:rPr>
          <w:rFonts w:ascii="Times New Roman" w:hAnsi="Times New Roman" w:cs="Times New Roman"/>
        </w:rPr>
        <w:t>.7</w:t>
      </w:r>
      <w:r w:rsidRPr="00124ECC">
        <w:rPr>
          <w:rFonts w:ascii="Times New Roman" w:hAnsi="Times New Roman" w:cs="Times New Roman"/>
        </w:rPr>
        <w:t xml:space="preserve"> tohto článku </w:t>
      </w:r>
      <w:r>
        <w:rPr>
          <w:rFonts w:ascii="Times New Roman" w:hAnsi="Times New Roman" w:cs="Times New Roman"/>
        </w:rPr>
        <w:t>Z</w:t>
      </w:r>
      <w:r w:rsidRPr="00124ECC">
        <w:rPr>
          <w:rFonts w:ascii="Times New Roman" w:hAnsi="Times New Roman" w:cs="Times New Roman"/>
        </w:rPr>
        <w:t xml:space="preserve">mluvy alebo ak nastanú okolnosti uvedené v </w:t>
      </w:r>
      <w:proofErr w:type="spellStart"/>
      <w:r w:rsidRPr="00124ECC">
        <w:rPr>
          <w:rFonts w:ascii="Times New Roman" w:hAnsi="Times New Roman" w:cs="Times New Roman"/>
        </w:rPr>
        <w:t>ust</w:t>
      </w:r>
      <w:proofErr w:type="spellEnd"/>
      <w:r w:rsidRPr="00124ECC">
        <w:rPr>
          <w:rFonts w:ascii="Times New Roman" w:hAnsi="Times New Roman" w:cs="Times New Roman"/>
        </w:rPr>
        <w:t xml:space="preserve">. </w:t>
      </w:r>
      <w:r>
        <w:rPr>
          <w:rFonts w:ascii="Times New Roman" w:hAnsi="Times New Roman" w:cs="Times New Roman"/>
        </w:rPr>
        <w:t>§</w:t>
      </w:r>
      <w:r w:rsidRPr="00124ECC">
        <w:rPr>
          <w:rFonts w:ascii="Times New Roman" w:hAnsi="Times New Roman" w:cs="Times New Roman"/>
        </w:rPr>
        <w:t xml:space="preserve"> 15 zákona o registri partnerov verejného sektora, </w:t>
      </w:r>
      <w:r w:rsidR="00DD69F9">
        <w:rPr>
          <w:rFonts w:ascii="Times New Roman" w:hAnsi="Times New Roman" w:cs="Times New Roman"/>
        </w:rPr>
        <w:t>O</w:t>
      </w:r>
      <w:r w:rsidRPr="00124ECC">
        <w:rPr>
          <w:rFonts w:ascii="Times New Roman" w:hAnsi="Times New Roman" w:cs="Times New Roman"/>
        </w:rPr>
        <w:t xml:space="preserve">bjednávateľ je oprávnený neplniť, čo mu ukladá táto </w:t>
      </w:r>
      <w:r w:rsidR="00DD69F9">
        <w:rPr>
          <w:rFonts w:ascii="Times New Roman" w:hAnsi="Times New Roman" w:cs="Times New Roman"/>
        </w:rPr>
        <w:t>Z</w:t>
      </w:r>
      <w:r w:rsidRPr="00124ECC">
        <w:rPr>
          <w:rFonts w:ascii="Times New Roman" w:hAnsi="Times New Roman" w:cs="Times New Roman"/>
        </w:rPr>
        <w:t>mluva, pričom nie je v omeškaní, a</w:t>
      </w:r>
      <w:r w:rsidR="00474736">
        <w:rPr>
          <w:rFonts w:ascii="Times New Roman" w:hAnsi="Times New Roman" w:cs="Times New Roman"/>
        </w:rPr>
        <w:t> </w:t>
      </w:r>
      <w:r w:rsidRPr="00124ECC">
        <w:rPr>
          <w:rFonts w:ascii="Times New Roman" w:hAnsi="Times New Roman" w:cs="Times New Roman"/>
        </w:rPr>
        <w:t>toto</w:t>
      </w:r>
      <w:r w:rsidR="00474736">
        <w:rPr>
          <w:rFonts w:ascii="Times New Roman" w:hAnsi="Times New Roman" w:cs="Times New Roman"/>
        </w:rPr>
        <w:t xml:space="preserve"> </w:t>
      </w:r>
      <w:r w:rsidRPr="00124ECC">
        <w:rPr>
          <w:rFonts w:ascii="Times New Roman" w:hAnsi="Times New Roman" w:cs="Times New Roman"/>
        </w:rPr>
        <w:t xml:space="preserve">neplnenie sa nepovažuje za porušenie </w:t>
      </w:r>
      <w:r w:rsidR="00DD69F9">
        <w:rPr>
          <w:rFonts w:ascii="Times New Roman" w:hAnsi="Times New Roman" w:cs="Times New Roman"/>
        </w:rPr>
        <w:t>Z</w:t>
      </w:r>
      <w:r w:rsidRPr="00124ECC">
        <w:rPr>
          <w:rFonts w:ascii="Times New Roman" w:hAnsi="Times New Roman" w:cs="Times New Roman"/>
        </w:rPr>
        <w:t xml:space="preserve">mluvy. Poskytovateľ nie je oprávnený uplatňovať si v tomto prípade voči </w:t>
      </w:r>
      <w:r w:rsidR="00DD69F9">
        <w:rPr>
          <w:rFonts w:ascii="Times New Roman" w:hAnsi="Times New Roman" w:cs="Times New Roman"/>
        </w:rPr>
        <w:t>O</w:t>
      </w:r>
      <w:r w:rsidRPr="00124ECC">
        <w:rPr>
          <w:rFonts w:ascii="Times New Roman" w:hAnsi="Times New Roman" w:cs="Times New Roman"/>
        </w:rPr>
        <w:t>bjednávateľovi</w:t>
      </w:r>
      <w:r w:rsidR="00474736">
        <w:rPr>
          <w:rFonts w:ascii="Times New Roman" w:hAnsi="Times New Roman" w:cs="Times New Roman"/>
        </w:rPr>
        <w:t xml:space="preserve"> </w:t>
      </w:r>
      <w:r w:rsidRPr="00124ECC">
        <w:rPr>
          <w:rFonts w:ascii="Times New Roman" w:hAnsi="Times New Roman" w:cs="Times New Roman"/>
        </w:rPr>
        <w:t xml:space="preserve"> akúko</w:t>
      </w:r>
      <w:r w:rsidR="00DD69F9">
        <w:rPr>
          <w:rFonts w:ascii="Times New Roman" w:hAnsi="Times New Roman" w:cs="Times New Roman"/>
        </w:rPr>
        <w:t>ľv</w:t>
      </w:r>
      <w:r w:rsidRPr="00124ECC">
        <w:rPr>
          <w:rFonts w:ascii="Times New Roman" w:hAnsi="Times New Roman" w:cs="Times New Roman"/>
        </w:rPr>
        <w:t>ek náhradu škody alebo sankcie.</w:t>
      </w:r>
    </w:p>
    <w:p w14:paraId="4E723611" w14:textId="77777777" w:rsidR="00DD69F9" w:rsidRDefault="00DD69F9" w:rsidP="0074046F">
      <w:pPr>
        <w:suppressLineNumbers/>
        <w:ind w:left="851" w:right="-1" w:hanging="851"/>
        <w:rPr>
          <w:rFonts w:ascii="Times New Roman" w:hAnsi="Times New Roman" w:cs="Times New Roman"/>
        </w:rPr>
      </w:pPr>
    </w:p>
    <w:p w14:paraId="0E910704" w14:textId="14A26A0E" w:rsidR="00DD69F9" w:rsidRDefault="00DD69F9"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1</w:t>
      </w:r>
      <w:r>
        <w:rPr>
          <w:rFonts w:ascii="Times New Roman" w:hAnsi="Times New Roman" w:cs="Times New Roman"/>
        </w:rPr>
        <w:t>.</w:t>
      </w:r>
      <w:r w:rsidR="00B36FC7">
        <w:rPr>
          <w:rFonts w:ascii="Times New Roman" w:hAnsi="Times New Roman" w:cs="Times New Roman"/>
        </w:rPr>
        <w:t>10</w:t>
      </w:r>
      <w:r>
        <w:rPr>
          <w:rFonts w:ascii="Times New Roman" w:hAnsi="Times New Roman" w:cs="Times New Roman"/>
        </w:rPr>
        <w:tab/>
      </w:r>
      <w:r w:rsidRPr="00124ECC">
        <w:rPr>
          <w:rFonts w:ascii="Times New Roman" w:hAnsi="Times New Roman" w:cs="Times New Roman"/>
        </w:rPr>
        <w:t>Poskytovateľ</w:t>
      </w:r>
      <w:r w:rsidR="00474736">
        <w:rPr>
          <w:rFonts w:ascii="Times New Roman" w:hAnsi="Times New Roman" w:cs="Times New Roman"/>
        </w:rPr>
        <w:t xml:space="preserve"> </w:t>
      </w:r>
      <w:r w:rsidRPr="00124ECC">
        <w:rPr>
          <w:rFonts w:ascii="Times New Roman" w:hAnsi="Times New Roman" w:cs="Times New Roman"/>
        </w:rPr>
        <w:t xml:space="preserve">je povinný chrániť a zachovávať mlčanlivosť o všetkých skutočnostiach, o ktorých sa dozvedel pri uzatváraní alebo pri plnení tejto </w:t>
      </w:r>
      <w:r>
        <w:rPr>
          <w:rFonts w:ascii="Times New Roman" w:hAnsi="Times New Roman" w:cs="Times New Roman"/>
        </w:rPr>
        <w:t>Z</w:t>
      </w:r>
      <w:r w:rsidRPr="00124ECC">
        <w:rPr>
          <w:rFonts w:ascii="Times New Roman" w:hAnsi="Times New Roman" w:cs="Times New Roman"/>
        </w:rPr>
        <w:t xml:space="preserve">mluvy, ako aj o všetkých dokladoch a dokumentoch poskytnutých </w:t>
      </w:r>
      <w:r>
        <w:rPr>
          <w:rFonts w:ascii="Times New Roman" w:hAnsi="Times New Roman" w:cs="Times New Roman"/>
        </w:rPr>
        <w:t>P</w:t>
      </w:r>
      <w:r w:rsidRPr="00124ECC">
        <w:rPr>
          <w:rFonts w:ascii="Times New Roman" w:hAnsi="Times New Roman" w:cs="Times New Roman"/>
        </w:rPr>
        <w:t>oskytovate</w:t>
      </w:r>
      <w:r>
        <w:rPr>
          <w:rFonts w:ascii="Times New Roman" w:hAnsi="Times New Roman" w:cs="Times New Roman"/>
        </w:rPr>
        <w:t>ľo</w:t>
      </w:r>
      <w:r w:rsidRPr="00124ECC">
        <w:rPr>
          <w:rFonts w:ascii="Times New Roman" w:hAnsi="Times New Roman" w:cs="Times New Roman"/>
        </w:rPr>
        <w:t xml:space="preserve">vi </w:t>
      </w:r>
      <w:r>
        <w:rPr>
          <w:rFonts w:ascii="Times New Roman" w:hAnsi="Times New Roman" w:cs="Times New Roman"/>
        </w:rPr>
        <w:t>O</w:t>
      </w:r>
      <w:r w:rsidRPr="00124ECC">
        <w:rPr>
          <w:rFonts w:ascii="Times New Roman" w:hAnsi="Times New Roman" w:cs="Times New Roman"/>
        </w:rPr>
        <w:t xml:space="preserve">bjednávateľom v súvislosti s plnením tejto </w:t>
      </w:r>
      <w:r>
        <w:rPr>
          <w:rFonts w:ascii="Times New Roman" w:hAnsi="Times New Roman" w:cs="Times New Roman"/>
        </w:rPr>
        <w:t>Z</w:t>
      </w:r>
      <w:r w:rsidRPr="00124ECC">
        <w:rPr>
          <w:rFonts w:ascii="Times New Roman" w:hAnsi="Times New Roman" w:cs="Times New Roman"/>
        </w:rPr>
        <w:t>mluvy</w:t>
      </w:r>
      <w:r w:rsidR="002E21FF">
        <w:rPr>
          <w:rFonts w:ascii="Times New Roman" w:hAnsi="Times New Roman" w:cs="Times New Roman"/>
        </w:rPr>
        <w:t xml:space="preserve">, ktoré boli </w:t>
      </w:r>
      <w:r w:rsidR="00217376">
        <w:rPr>
          <w:rFonts w:ascii="Times New Roman" w:hAnsi="Times New Roman" w:cs="Times New Roman"/>
        </w:rPr>
        <w:t>v príslušnej objednávke</w:t>
      </w:r>
      <w:r w:rsidR="000C1ACD">
        <w:rPr>
          <w:rFonts w:ascii="Times New Roman" w:hAnsi="Times New Roman" w:cs="Times New Roman"/>
        </w:rPr>
        <w:t xml:space="preserve"> alebo pri uzatváraní alebo pri plnení tejto Zmluvy</w:t>
      </w:r>
      <w:r w:rsidR="00217376">
        <w:rPr>
          <w:rFonts w:ascii="Times New Roman" w:hAnsi="Times New Roman" w:cs="Times New Roman"/>
        </w:rPr>
        <w:t xml:space="preserve"> </w:t>
      </w:r>
      <w:r w:rsidR="000C1ACD">
        <w:rPr>
          <w:rFonts w:ascii="Times New Roman" w:hAnsi="Times New Roman" w:cs="Times New Roman"/>
        </w:rPr>
        <w:t>označené zo strany Objednávateľa</w:t>
      </w:r>
      <w:r w:rsidR="000C1ACD" w:rsidRPr="00124ECC">
        <w:rPr>
          <w:rFonts w:ascii="Times New Roman" w:hAnsi="Times New Roman" w:cs="Times New Roman"/>
        </w:rPr>
        <w:t xml:space="preserve"> </w:t>
      </w:r>
      <w:r w:rsidR="002E21FF">
        <w:rPr>
          <w:rFonts w:ascii="Times New Roman" w:hAnsi="Times New Roman" w:cs="Times New Roman"/>
        </w:rPr>
        <w:t xml:space="preserve">ako dôverné </w:t>
      </w:r>
      <w:r w:rsidRPr="00124ECC">
        <w:rPr>
          <w:rFonts w:ascii="Times New Roman" w:hAnsi="Times New Roman" w:cs="Times New Roman"/>
        </w:rPr>
        <w:t>(ďalej len „</w:t>
      </w:r>
      <w:r w:rsidRPr="00145229">
        <w:rPr>
          <w:rFonts w:ascii="Times New Roman" w:hAnsi="Times New Roman" w:cs="Times New Roman"/>
          <w:b/>
          <w:bCs/>
        </w:rPr>
        <w:t>dôverné informácie</w:t>
      </w:r>
      <w:r w:rsidR="00A5502D">
        <w:rPr>
          <w:rFonts w:ascii="Times New Roman" w:hAnsi="Times New Roman" w:cs="Times New Roman"/>
        </w:rPr>
        <w:t>“</w:t>
      </w:r>
      <w:r w:rsidRPr="00124ECC">
        <w:rPr>
          <w:rFonts w:ascii="Times New Roman" w:hAnsi="Times New Roman" w:cs="Times New Roman"/>
        </w:rPr>
        <w:t xml:space="preserve">), a to aj po ukončení tejto </w:t>
      </w:r>
      <w:r>
        <w:rPr>
          <w:rFonts w:ascii="Times New Roman" w:hAnsi="Times New Roman" w:cs="Times New Roman"/>
        </w:rPr>
        <w:t>Z</w:t>
      </w:r>
      <w:r w:rsidRPr="00124ECC">
        <w:rPr>
          <w:rFonts w:ascii="Times New Roman" w:hAnsi="Times New Roman" w:cs="Times New Roman"/>
        </w:rPr>
        <w:t xml:space="preserve">mluvy. Zmluvné strany sa dohodli, že za dôverné informácie sa nepovažujú </w:t>
      </w:r>
      <w:r w:rsidRPr="00124ECC">
        <w:rPr>
          <w:rFonts w:ascii="Times New Roman" w:hAnsi="Times New Roman" w:cs="Times New Roman"/>
        </w:rPr>
        <w:lastRenderedPageBreak/>
        <w:t>informácie, ktoré sa na základe všeobecne záväzných právnych predpisov zverejňujú.</w:t>
      </w:r>
    </w:p>
    <w:p w14:paraId="6CC6D9F3" w14:textId="77777777" w:rsidR="00A5502D" w:rsidRDefault="00A5502D" w:rsidP="0074046F">
      <w:pPr>
        <w:suppressLineNumbers/>
        <w:ind w:left="851" w:right="-1" w:hanging="851"/>
        <w:rPr>
          <w:rFonts w:ascii="Times New Roman" w:hAnsi="Times New Roman" w:cs="Times New Roman"/>
        </w:rPr>
      </w:pPr>
    </w:p>
    <w:p w14:paraId="23A433A5" w14:textId="77777777" w:rsidR="003A42A0" w:rsidRPr="00124ECC" w:rsidRDefault="00A5502D"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1</w:t>
      </w:r>
      <w:r>
        <w:rPr>
          <w:rFonts w:ascii="Times New Roman" w:hAnsi="Times New Roman" w:cs="Times New Roman"/>
        </w:rPr>
        <w:t>.1</w:t>
      </w:r>
      <w:r w:rsidR="00B36FC7">
        <w:rPr>
          <w:rFonts w:ascii="Times New Roman" w:hAnsi="Times New Roman" w:cs="Times New Roman"/>
        </w:rPr>
        <w:t>1</w:t>
      </w:r>
      <w:r>
        <w:rPr>
          <w:rFonts w:ascii="Times New Roman" w:hAnsi="Times New Roman" w:cs="Times New Roman"/>
        </w:rPr>
        <w:tab/>
      </w:r>
      <w:r w:rsidR="00DD69F9" w:rsidRPr="00124ECC">
        <w:rPr>
          <w:rFonts w:ascii="Times New Roman" w:hAnsi="Times New Roman" w:cs="Times New Roman"/>
        </w:rPr>
        <w:t>Za porušenie povinnosti zachovávať mlčanlivosť o dôverných informáciách sa nepokladá ich poskytnutie príslušným štátnym orgánom, pokiaľ to vyplýva zo všeobecne záväzného právneho predpisu, použitie potrebných informácií alebo dokumentov v prípadných súdnych, rozhodcovských, správnych a iných konaniach ohľadom práv a povinností vyp</w:t>
      </w:r>
      <w:r w:rsidR="00DD69F9">
        <w:rPr>
          <w:rFonts w:ascii="Times New Roman" w:hAnsi="Times New Roman" w:cs="Times New Roman"/>
        </w:rPr>
        <w:t>l</w:t>
      </w:r>
      <w:r w:rsidR="00DD69F9" w:rsidRPr="00124ECC">
        <w:rPr>
          <w:rFonts w:ascii="Times New Roman" w:hAnsi="Times New Roman" w:cs="Times New Roman"/>
        </w:rPr>
        <w:t xml:space="preserve">ývajúcich zo </w:t>
      </w:r>
      <w:r w:rsidR="00DD69F9">
        <w:rPr>
          <w:rFonts w:ascii="Times New Roman" w:hAnsi="Times New Roman" w:cs="Times New Roman"/>
        </w:rPr>
        <w:t>Z</w:t>
      </w:r>
      <w:r w:rsidR="00DD69F9" w:rsidRPr="00124ECC">
        <w:rPr>
          <w:rFonts w:ascii="Times New Roman" w:hAnsi="Times New Roman" w:cs="Times New Roman"/>
        </w:rPr>
        <w:t xml:space="preserve">mluvy alebo pokiaľ tak ustanovujú príslušné právne predpisy, ako ani ich poskytnutie členom orgánov </w:t>
      </w:r>
      <w:r w:rsidR="006F3AE6">
        <w:rPr>
          <w:rFonts w:ascii="Times New Roman" w:hAnsi="Times New Roman" w:cs="Times New Roman"/>
        </w:rPr>
        <w:t>Z</w:t>
      </w:r>
      <w:r w:rsidR="00DD69F9" w:rsidRPr="00124ECC">
        <w:rPr>
          <w:rFonts w:ascii="Times New Roman" w:hAnsi="Times New Roman" w:cs="Times New Roman"/>
        </w:rPr>
        <w:t xml:space="preserve">mluvných strán, zamestnancom </w:t>
      </w:r>
      <w:r w:rsidR="006E6B1A">
        <w:rPr>
          <w:rFonts w:ascii="Times New Roman" w:hAnsi="Times New Roman" w:cs="Times New Roman"/>
        </w:rPr>
        <w:t>Z</w:t>
      </w:r>
      <w:r w:rsidR="00DD69F9" w:rsidRPr="00124ECC">
        <w:rPr>
          <w:rFonts w:ascii="Times New Roman" w:hAnsi="Times New Roman" w:cs="Times New Roman"/>
        </w:rPr>
        <w:t xml:space="preserve">mluvných strán, audítorom alebo právnym a iným poradcom </w:t>
      </w:r>
      <w:r w:rsidR="00DD69F9">
        <w:rPr>
          <w:rFonts w:ascii="Times New Roman" w:hAnsi="Times New Roman" w:cs="Times New Roman"/>
        </w:rPr>
        <w:t>Z</w:t>
      </w:r>
      <w:r w:rsidR="00DD69F9" w:rsidRPr="00124ECC">
        <w:rPr>
          <w:rFonts w:ascii="Times New Roman" w:hAnsi="Times New Roman" w:cs="Times New Roman"/>
        </w:rPr>
        <w:t>mluvných strán, ktorí sú viazaní</w:t>
      </w:r>
      <w:r w:rsidR="00474736">
        <w:rPr>
          <w:rFonts w:ascii="Times New Roman" w:hAnsi="Times New Roman" w:cs="Times New Roman"/>
        </w:rPr>
        <w:t xml:space="preserve"> </w:t>
      </w:r>
      <w:r w:rsidR="00DD69F9" w:rsidRPr="00124ECC">
        <w:rPr>
          <w:rFonts w:ascii="Times New Roman" w:hAnsi="Times New Roman" w:cs="Times New Roman"/>
        </w:rPr>
        <w:t>ohľadne im sprístupnených informáci</w:t>
      </w:r>
      <w:r w:rsidR="00DD69F9">
        <w:rPr>
          <w:rFonts w:ascii="Times New Roman" w:hAnsi="Times New Roman" w:cs="Times New Roman"/>
        </w:rPr>
        <w:t>í</w:t>
      </w:r>
      <w:r w:rsidR="00DD69F9" w:rsidRPr="00124ECC">
        <w:rPr>
          <w:rFonts w:ascii="Times New Roman" w:hAnsi="Times New Roman" w:cs="Times New Roman"/>
        </w:rPr>
        <w:t xml:space="preserve"> povinnosťou mlčanlivosti na základe zákona.</w:t>
      </w:r>
    </w:p>
    <w:p w14:paraId="6D5DF7DD" w14:textId="77777777" w:rsidR="00DD69F9" w:rsidRDefault="00DD69F9" w:rsidP="0074046F">
      <w:pPr>
        <w:suppressLineNumbers/>
        <w:ind w:left="267" w:right="-1" w:firstLine="0"/>
        <w:rPr>
          <w:rFonts w:ascii="Times New Roman" w:hAnsi="Times New Roman" w:cs="Times New Roman"/>
        </w:rPr>
      </w:pPr>
    </w:p>
    <w:p w14:paraId="48FAB898" w14:textId="77777777" w:rsidR="003A42A0" w:rsidRPr="00DD69F9" w:rsidRDefault="00A11D17" w:rsidP="0074046F">
      <w:pPr>
        <w:suppressLineNumbers/>
        <w:ind w:left="267" w:right="-1" w:firstLine="0"/>
        <w:jc w:val="center"/>
        <w:rPr>
          <w:rFonts w:ascii="Times New Roman" w:hAnsi="Times New Roman" w:cs="Times New Roman"/>
          <w:b/>
          <w:bCs/>
        </w:rPr>
      </w:pPr>
      <w:r w:rsidRPr="00DD69F9">
        <w:rPr>
          <w:rFonts w:ascii="Times New Roman" w:hAnsi="Times New Roman" w:cs="Times New Roman"/>
          <w:b/>
          <w:bCs/>
        </w:rPr>
        <w:t>Článok XI</w:t>
      </w:r>
      <w:r w:rsidR="00DD69F9">
        <w:rPr>
          <w:rFonts w:ascii="Times New Roman" w:hAnsi="Times New Roman" w:cs="Times New Roman"/>
          <w:b/>
          <w:bCs/>
        </w:rPr>
        <w:t>I</w:t>
      </w:r>
      <w:r w:rsidRPr="00DD69F9">
        <w:rPr>
          <w:rFonts w:ascii="Times New Roman" w:hAnsi="Times New Roman" w:cs="Times New Roman"/>
          <w:b/>
          <w:bCs/>
        </w:rPr>
        <w:t>.</w:t>
      </w:r>
    </w:p>
    <w:p w14:paraId="55887ADB" w14:textId="77777777" w:rsidR="003A42A0" w:rsidRDefault="00A11D17" w:rsidP="0074046F">
      <w:pPr>
        <w:suppressLineNumbers/>
        <w:ind w:left="267" w:right="-1" w:firstLine="0"/>
        <w:jc w:val="center"/>
        <w:rPr>
          <w:rFonts w:ascii="Times New Roman" w:hAnsi="Times New Roman" w:cs="Times New Roman"/>
          <w:b/>
          <w:bCs/>
        </w:rPr>
      </w:pPr>
      <w:r w:rsidRPr="00DD69F9">
        <w:rPr>
          <w:rFonts w:ascii="Times New Roman" w:hAnsi="Times New Roman" w:cs="Times New Roman"/>
          <w:b/>
          <w:bCs/>
        </w:rPr>
        <w:t>Náhrada škody</w:t>
      </w:r>
    </w:p>
    <w:p w14:paraId="6FDE0304" w14:textId="77777777" w:rsidR="00DD69F9" w:rsidRPr="00DD69F9" w:rsidRDefault="00DD69F9" w:rsidP="0074046F">
      <w:pPr>
        <w:suppressLineNumbers/>
        <w:ind w:left="267" w:right="-1" w:firstLine="0"/>
        <w:jc w:val="center"/>
        <w:rPr>
          <w:rFonts w:ascii="Times New Roman" w:hAnsi="Times New Roman" w:cs="Times New Roman"/>
          <w:b/>
          <w:bCs/>
        </w:rPr>
      </w:pPr>
    </w:p>
    <w:p w14:paraId="33269A07" w14:textId="77777777" w:rsidR="003A42A0" w:rsidRDefault="00055C25"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2</w:t>
      </w:r>
      <w:r>
        <w:rPr>
          <w:rFonts w:ascii="Times New Roman" w:hAnsi="Times New Roman" w:cs="Times New Roman"/>
        </w:rPr>
        <w:t>.1</w:t>
      </w:r>
      <w:r>
        <w:rPr>
          <w:rFonts w:ascii="Times New Roman" w:hAnsi="Times New Roman" w:cs="Times New Roman"/>
        </w:rPr>
        <w:tab/>
      </w:r>
      <w:r w:rsidRPr="00124ECC">
        <w:rPr>
          <w:rFonts w:ascii="Times New Roman" w:hAnsi="Times New Roman" w:cs="Times New Roman"/>
        </w:rPr>
        <w:t xml:space="preserve">Zmluvná strana, ktorá poruší svoju povinnosť vyplývajúcu zo </w:t>
      </w:r>
      <w:r w:rsidR="00DD69F9">
        <w:rPr>
          <w:rFonts w:ascii="Times New Roman" w:hAnsi="Times New Roman" w:cs="Times New Roman"/>
        </w:rPr>
        <w:t>Z</w:t>
      </w:r>
      <w:r w:rsidRPr="00124ECC">
        <w:rPr>
          <w:rFonts w:ascii="Times New Roman" w:hAnsi="Times New Roman" w:cs="Times New Roman"/>
        </w:rPr>
        <w:t xml:space="preserve">mluvy, je povinná nahradiť škodu tým spôsobenú druhej </w:t>
      </w:r>
      <w:r w:rsidR="00DD69F9">
        <w:rPr>
          <w:rFonts w:ascii="Times New Roman" w:hAnsi="Times New Roman" w:cs="Times New Roman"/>
        </w:rPr>
        <w:t>Z</w:t>
      </w:r>
      <w:r w:rsidRPr="00124ECC">
        <w:rPr>
          <w:rFonts w:ascii="Times New Roman" w:hAnsi="Times New Roman" w:cs="Times New Roman"/>
        </w:rPr>
        <w:t xml:space="preserve">mluvnej strane. Náhrada škody sa riadi príslušnými ustanoveniami Obchodného zákonníka. Zmluvná strana nie je povinná nahradiť škodu ak preukáže, že porušenie povinnosti bolo spôsobené okolnosťami vylučujúcimi zodpovednosť. Zmluvná pokuta nemá vplyv na nárok na náhradu škody. Oprávnená </w:t>
      </w:r>
      <w:r w:rsidR="00DD69F9">
        <w:rPr>
          <w:rFonts w:ascii="Times New Roman" w:hAnsi="Times New Roman" w:cs="Times New Roman"/>
        </w:rPr>
        <w:t>Z</w:t>
      </w:r>
      <w:r w:rsidRPr="00124ECC">
        <w:rPr>
          <w:rFonts w:ascii="Times New Roman" w:hAnsi="Times New Roman" w:cs="Times New Roman"/>
        </w:rPr>
        <w:t>mluvná strana má právo domáhať sa náhrady škody v celom rozsahu aj v prípade, ak bola škoda spôsobená porušením povinnosti, na ktorú sa vzťahuje zmluvná pokuta.</w:t>
      </w:r>
    </w:p>
    <w:p w14:paraId="6AEFD5D5" w14:textId="77777777" w:rsidR="00DD69F9" w:rsidRPr="00124ECC" w:rsidRDefault="00DD69F9" w:rsidP="0074046F">
      <w:pPr>
        <w:suppressLineNumbers/>
        <w:ind w:left="267" w:right="-1" w:firstLine="0"/>
        <w:rPr>
          <w:rFonts w:ascii="Times New Roman" w:hAnsi="Times New Roman" w:cs="Times New Roman"/>
        </w:rPr>
      </w:pPr>
    </w:p>
    <w:p w14:paraId="0DEB3DAD" w14:textId="5BED0AEB" w:rsidR="003A42A0" w:rsidRDefault="00055C25"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2</w:t>
      </w:r>
      <w:r>
        <w:rPr>
          <w:rFonts w:ascii="Times New Roman" w:hAnsi="Times New Roman" w:cs="Times New Roman"/>
        </w:rPr>
        <w:t>.2</w:t>
      </w:r>
      <w:r>
        <w:rPr>
          <w:rFonts w:ascii="Times New Roman" w:hAnsi="Times New Roman" w:cs="Times New Roman"/>
        </w:rPr>
        <w:tab/>
      </w:r>
      <w:r w:rsidRPr="00124ECC">
        <w:rPr>
          <w:rFonts w:ascii="Times New Roman" w:hAnsi="Times New Roman" w:cs="Times New Roman"/>
        </w:rPr>
        <w:t xml:space="preserve">Ak </w:t>
      </w:r>
      <w:r w:rsidR="00DD69F9">
        <w:rPr>
          <w:rFonts w:ascii="Times New Roman" w:hAnsi="Times New Roman" w:cs="Times New Roman"/>
        </w:rPr>
        <w:t>P</w:t>
      </w:r>
      <w:r w:rsidRPr="00124ECC">
        <w:rPr>
          <w:rFonts w:ascii="Times New Roman" w:hAnsi="Times New Roman" w:cs="Times New Roman"/>
        </w:rPr>
        <w:t xml:space="preserve">oskytovateľ neodstráni prípadné škody v lehote určenej </w:t>
      </w:r>
      <w:r w:rsidR="00DD69F9">
        <w:rPr>
          <w:rFonts w:ascii="Times New Roman" w:hAnsi="Times New Roman" w:cs="Times New Roman"/>
        </w:rPr>
        <w:t>O</w:t>
      </w:r>
      <w:r w:rsidRPr="00124ECC">
        <w:rPr>
          <w:rFonts w:ascii="Times New Roman" w:hAnsi="Times New Roman" w:cs="Times New Roman"/>
        </w:rPr>
        <w:t>bjednávateľom</w:t>
      </w:r>
      <w:r w:rsidR="009D5484">
        <w:rPr>
          <w:rFonts w:ascii="Times New Roman" w:hAnsi="Times New Roman" w:cs="Times New Roman"/>
        </w:rPr>
        <w:t>,</w:t>
      </w:r>
      <w:r w:rsidRPr="00124ECC">
        <w:rPr>
          <w:rFonts w:ascii="Times New Roman" w:hAnsi="Times New Roman" w:cs="Times New Roman"/>
        </w:rPr>
        <w:t xml:space="preserve"> je </w:t>
      </w:r>
      <w:r w:rsidR="00DD69F9">
        <w:rPr>
          <w:rFonts w:ascii="Times New Roman" w:hAnsi="Times New Roman" w:cs="Times New Roman"/>
        </w:rPr>
        <w:t>O</w:t>
      </w:r>
      <w:r w:rsidRPr="00124ECC">
        <w:rPr>
          <w:rFonts w:ascii="Times New Roman" w:hAnsi="Times New Roman" w:cs="Times New Roman"/>
        </w:rPr>
        <w:t xml:space="preserve">bjednávateľ oprávnený tieto škody odstrániť sám, pričom </w:t>
      </w:r>
      <w:r w:rsidR="00DD69F9">
        <w:rPr>
          <w:rFonts w:ascii="Times New Roman" w:hAnsi="Times New Roman" w:cs="Times New Roman"/>
        </w:rPr>
        <w:t>P</w:t>
      </w:r>
      <w:r w:rsidRPr="00124ECC">
        <w:rPr>
          <w:rFonts w:ascii="Times New Roman" w:hAnsi="Times New Roman" w:cs="Times New Roman"/>
        </w:rPr>
        <w:t xml:space="preserve">oskytovateľ je povinný uhradiť </w:t>
      </w:r>
      <w:r>
        <w:rPr>
          <w:rFonts w:ascii="Times New Roman" w:hAnsi="Times New Roman" w:cs="Times New Roman"/>
        </w:rPr>
        <w:t>O</w:t>
      </w:r>
      <w:r w:rsidRPr="00124ECC">
        <w:rPr>
          <w:rFonts w:ascii="Times New Roman" w:hAnsi="Times New Roman" w:cs="Times New Roman"/>
        </w:rPr>
        <w:t>bjednávate</w:t>
      </w:r>
      <w:r w:rsidR="00DD69F9">
        <w:rPr>
          <w:rFonts w:ascii="Times New Roman" w:hAnsi="Times New Roman" w:cs="Times New Roman"/>
        </w:rPr>
        <w:t>ľo</w:t>
      </w:r>
      <w:r w:rsidRPr="00124ECC">
        <w:rPr>
          <w:rFonts w:ascii="Times New Roman" w:hAnsi="Times New Roman" w:cs="Times New Roman"/>
        </w:rPr>
        <w:t xml:space="preserve">vi všetky náklady s tým súvisiace na základe osobitnej </w:t>
      </w:r>
      <w:r w:rsidRPr="002462D8">
        <w:rPr>
          <w:rFonts w:ascii="Times New Roman" w:hAnsi="Times New Roman" w:cs="Times New Roman"/>
        </w:rPr>
        <w:t>faktúry vystavenej</w:t>
      </w:r>
      <w:r w:rsidR="00631654">
        <w:rPr>
          <w:rFonts w:ascii="Times New Roman" w:hAnsi="Times New Roman" w:cs="Times New Roman"/>
        </w:rPr>
        <w:t xml:space="preserve"> </w:t>
      </w:r>
      <w:r w:rsidR="00DD69F9">
        <w:rPr>
          <w:rFonts w:ascii="Times New Roman" w:hAnsi="Times New Roman" w:cs="Times New Roman"/>
        </w:rPr>
        <w:t>O</w:t>
      </w:r>
      <w:r w:rsidRPr="00124ECC">
        <w:rPr>
          <w:rFonts w:ascii="Times New Roman" w:hAnsi="Times New Roman" w:cs="Times New Roman"/>
        </w:rPr>
        <w:t xml:space="preserve">bjednávateľom, ktorej lehota splatnosti je 14 dní odo dňa jej doručenia </w:t>
      </w:r>
      <w:r w:rsidR="00DD69F9">
        <w:rPr>
          <w:rFonts w:ascii="Times New Roman" w:hAnsi="Times New Roman" w:cs="Times New Roman"/>
        </w:rPr>
        <w:t>P</w:t>
      </w:r>
      <w:r w:rsidRPr="00124ECC">
        <w:rPr>
          <w:rFonts w:ascii="Times New Roman" w:hAnsi="Times New Roman" w:cs="Times New Roman"/>
        </w:rPr>
        <w:t>oskytovateľovi.</w:t>
      </w:r>
    </w:p>
    <w:p w14:paraId="14A9BB8A" w14:textId="77777777" w:rsidR="00DD69F9" w:rsidRPr="00124ECC" w:rsidRDefault="00DD69F9" w:rsidP="0074046F">
      <w:pPr>
        <w:suppressLineNumbers/>
        <w:ind w:left="267" w:right="-1" w:firstLine="0"/>
        <w:rPr>
          <w:rFonts w:ascii="Times New Roman" w:hAnsi="Times New Roman" w:cs="Times New Roman"/>
        </w:rPr>
      </w:pPr>
    </w:p>
    <w:p w14:paraId="4E8C5E9F" w14:textId="77777777" w:rsidR="003A42A0" w:rsidRPr="00124ECC" w:rsidRDefault="00055C25"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2</w:t>
      </w:r>
      <w:r>
        <w:rPr>
          <w:rFonts w:ascii="Times New Roman" w:hAnsi="Times New Roman" w:cs="Times New Roman"/>
        </w:rPr>
        <w:t>.3</w:t>
      </w:r>
      <w:r>
        <w:rPr>
          <w:rFonts w:ascii="Times New Roman" w:hAnsi="Times New Roman" w:cs="Times New Roman"/>
        </w:rPr>
        <w:tab/>
      </w:r>
      <w:r w:rsidRPr="00124ECC">
        <w:rPr>
          <w:rFonts w:ascii="Times New Roman" w:hAnsi="Times New Roman" w:cs="Times New Roman"/>
        </w:rPr>
        <w:t xml:space="preserve">V prípade, ak sa preukáže, že </w:t>
      </w:r>
      <w:r>
        <w:rPr>
          <w:rFonts w:ascii="Times New Roman" w:hAnsi="Times New Roman" w:cs="Times New Roman"/>
        </w:rPr>
        <w:t>P</w:t>
      </w:r>
      <w:r w:rsidRPr="00124ECC">
        <w:rPr>
          <w:rFonts w:ascii="Times New Roman" w:hAnsi="Times New Roman" w:cs="Times New Roman"/>
        </w:rPr>
        <w:t>oskytovateľ porušil povinnosť uvedenú v bodoch 1</w:t>
      </w:r>
      <w:r w:rsidR="00647924">
        <w:rPr>
          <w:rFonts w:ascii="Times New Roman" w:hAnsi="Times New Roman" w:cs="Times New Roman"/>
        </w:rPr>
        <w:t>1</w:t>
      </w:r>
      <w:r w:rsidRPr="00124ECC">
        <w:rPr>
          <w:rFonts w:ascii="Times New Roman" w:hAnsi="Times New Roman" w:cs="Times New Roman"/>
        </w:rPr>
        <w:t>.</w:t>
      </w:r>
      <w:r w:rsidR="00DD69F9">
        <w:rPr>
          <w:rFonts w:ascii="Times New Roman" w:hAnsi="Times New Roman" w:cs="Times New Roman"/>
        </w:rPr>
        <w:t>6</w:t>
      </w:r>
      <w:r w:rsidR="00474736">
        <w:rPr>
          <w:rFonts w:ascii="Times New Roman" w:hAnsi="Times New Roman" w:cs="Times New Roman"/>
        </w:rPr>
        <w:t xml:space="preserve"> </w:t>
      </w:r>
      <w:r w:rsidR="00100789">
        <w:rPr>
          <w:rFonts w:ascii="Times New Roman" w:hAnsi="Times New Roman" w:cs="Times New Roman"/>
        </w:rPr>
        <w:t>a 1</w:t>
      </w:r>
      <w:r w:rsidR="00647924">
        <w:rPr>
          <w:rFonts w:ascii="Times New Roman" w:hAnsi="Times New Roman" w:cs="Times New Roman"/>
        </w:rPr>
        <w:t>1</w:t>
      </w:r>
      <w:r w:rsidR="00100789">
        <w:rPr>
          <w:rFonts w:ascii="Times New Roman" w:hAnsi="Times New Roman" w:cs="Times New Roman"/>
        </w:rPr>
        <w:t xml:space="preserve">.7 </w:t>
      </w:r>
      <w:r w:rsidRPr="00124ECC">
        <w:rPr>
          <w:rFonts w:ascii="Times New Roman" w:hAnsi="Times New Roman" w:cs="Times New Roman"/>
        </w:rPr>
        <w:t xml:space="preserve">článku XI. tejto </w:t>
      </w:r>
      <w:r>
        <w:rPr>
          <w:rFonts w:ascii="Times New Roman" w:hAnsi="Times New Roman" w:cs="Times New Roman"/>
        </w:rPr>
        <w:t>Z</w:t>
      </w:r>
      <w:r w:rsidRPr="00124ECC">
        <w:rPr>
          <w:rFonts w:ascii="Times New Roman" w:hAnsi="Times New Roman" w:cs="Times New Roman"/>
        </w:rPr>
        <w:t xml:space="preserve">mluvy v zmysle zákona o registri partnerov verejného sektora a </w:t>
      </w:r>
      <w:r>
        <w:rPr>
          <w:rFonts w:ascii="Times New Roman" w:hAnsi="Times New Roman" w:cs="Times New Roman"/>
        </w:rPr>
        <w:t>O</w:t>
      </w:r>
      <w:r w:rsidRPr="00124ECC">
        <w:rPr>
          <w:rFonts w:ascii="Times New Roman" w:hAnsi="Times New Roman" w:cs="Times New Roman"/>
        </w:rPr>
        <w:t>bjednávate</w:t>
      </w:r>
      <w:r>
        <w:rPr>
          <w:rFonts w:ascii="Times New Roman" w:hAnsi="Times New Roman" w:cs="Times New Roman"/>
        </w:rPr>
        <w:t>ľo</w:t>
      </w:r>
      <w:r w:rsidRPr="00124ECC">
        <w:rPr>
          <w:rFonts w:ascii="Times New Roman" w:hAnsi="Times New Roman" w:cs="Times New Roman"/>
        </w:rPr>
        <w:t>vi bola v tejto súvislosti zo strany príslušných orgánov uložená pokuta alebo akáko</w:t>
      </w:r>
      <w:r>
        <w:rPr>
          <w:rFonts w:ascii="Times New Roman" w:hAnsi="Times New Roman" w:cs="Times New Roman"/>
        </w:rPr>
        <w:t>ľv</w:t>
      </w:r>
      <w:r w:rsidRPr="00124ECC">
        <w:rPr>
          <w:rFonts w:ascii="Times New Roman" w:hAnsi="Times New Roman" w:cs="Times New Roman"/>
        </w:rPr>
        <w:t xml:space="preserve">ek iná sankcia, zaväzuje sa </w:t>
      </w:r>
      <w:r>
        <w:rPr>
          <w:rFonts w:ascii="Times New Roman" w:hAnsi="Times New Roman" w:cs="Times New Roman"/>
        </w:rPr>
        <w:t>P</w:t>
      </w:r>
      <w:r w:rsidRPr="00124ECC">
        <w:rPr>
          <w:rFonts w:ascii="Times New Roman" w:hAnsi="Times New Roman" w:cs="Times New Roman"/>
        </w:rPr>
        <w:t xml:space="preserve">oskytovateľ nahradiť </w:t>
      </w:r>
      <w:r>
        <w:rPr>
          <w:rFonts w:ascii="Times New Roman" w:hAnsi="Times New Roman" w:cs="Times New Roman"/>
        </w:rPr>
        <w:t>O</w:t>
      </w:r>
      <w:r w:rsidRPr="00124ECC">
        <w:rPr>
          <w:rFonts w:ascii="Times New Roman" w:hAnsi="Times New Roman" w:cs="Times New Roman"/>
        </w:rPr>
        <w:t>bjednávateľovi túto pokutu alebo akúko</w:t>
      </w:r>
      <w:r>
        <w:rPr>
          <w:rFonts w:ascii="Times New Roman" w:hAnsi="Times New Roman" w:cs="Times New Roman"/>
        </w:rPr>
        <w:t>ľv</w:t>
      </w:r>
      <w:r w:rsidRPr="00124ECC">
        <w:rPr>
          <w:rFonts w:ascii="Times New Roman" w:hAnsi="Times New Roman" w:cs="Times New Roman"/>
        </w:rPr>
        <w:t>ek inú sankciu, ako aj akúko</w:t>
      </w:r>
      <w:r>
        <w:rPr>
          <w:rFonts w:ascii="Times New Roman" w:hAnsi="Times New Roman" w:cs="Times New Roman"/>
        </w:rPr>
        <w:t>ľv</w:t>
      </w:r>
      <w:r w:rsidRPr="00124ECC">
        <w:rPr>
          <w:rFonts w:ascii="Times New Roman" w:hAnsi="Times New Roman" w:cs="Times New Roman"/>
        </w:rPr>
        <w:t>ek škodu, ktorá mu v tejto súvislosti vznikne.</w:t>
      </w:r>
    </w:p>
    <w:p w14:paraId="7A16CA28" w14:textId="77777777" w:rsidR="00DD69F9" w:rsidRDefault="00DD69F9" w:rsidP="0074046F">
      <w:pPr>
        <w:suppressLineNumbers/>
        <w:ind w:left="267" w:right="-1" w:firstLine="0"/>
        <w:rPr>
          <w:rFonts w:ascii="Times New Roman" w:hAnsi="Times New Roman" w:cs="Times New Roman"/>
        </w:rPr>
      </w:pPr>
    </w:p>
    <w:p w14:paraId="57565CE9" w14:textId="77777777" w:rsidR="00DD69F9" w:rsidRDefault="00DD69F9" w:rsidP="0074046F">
      <w:pPr>
        <w:suppressLineNumbers/>
        <w:ind w:left="267" w:right="-1" w:firstLine="0"/>
        <w:rPr>
          <w:rFonts w:ascii="Times New Roman" w:hAnsi="Times New Roman" w:cs="Times New Roman"/>
        </w:rPr>
      </w:pPr>
    </w:p>
    <w:p w14:paraId="27374491" w14:textId="77777777" w:rsidR="003A42A0" w:rsidRPr="004B4992" w:rsidRDefault="00A11D17" w:rsidP="0074046F">
      <w:pPr>
        <w:suppressLineNumbers/>
        <w:ind w:left="3807" w:right="-1" w:firstLine="441"/>
        <w:rPr>
          <w:rFonts w:ascii="Times New Roman" w:hAnsi="Times New Roman" w:cs="Times New Roman"/>
          <w:b/>
          <w:bCs/>
        </w:rPr>
      </w:pPr>
      <w:r w:rsidRPr="004B4992">
        <w:rPr>
          <w:rFonts w:ascii="Times New Roman" w:hAnsi="Times New Roman" w:cs="Times New Roman"/>
          <w:b/>
          <w:bCs/>
        </w:rPr>
        <w:t xml:space="preserve">Článok </w:t>
      </w:r>
      <w:r w:rsidR="004B4992" w:rsidRPr="004B4992">
        <w:rPr>
          <w:rFonts w:ascii="Times New Roman" w:hAnsi="Times New Roman" w:cs="Times New Roman"/>
          <w:b/>
          <w:bCs/>
        </w:rPr>
        <w:t>XI</w:t>
      </w:r>
      <w:r w:rsidR="00647924">
        <w:rPr>
          <w:rFonts w:ascii="Times New Roman" w:hAnsi="Times New Roman" w:cs="Times New Roman"/>
          <w:b/>
          <w:bCs/>
        </w:rPr>
        <w:t>II</w:t>
      </w:r>
      <w:r w:rsidRPr="004B4992">
        <w:rPr>
          <w:rFonts w:ascii="Times New Roman" w:hAnsi="Times New Roman" w:cs="Times New Roman"/>
          <w:b/>
          <w:bCs/>
        </w:rPr>
        <w:t>.</w:t>
      </w:r>
    </w:p>
    <w:p w14:paraId="0E4E3410" w14:textId="77777777" w:rsidR="003A42A0" w:rsidRPr="004B4992" w:rsidRDefault="00A11D17" w:rsidP="0074046F">
      <w:pPr>
        <w:suppressLineNumbers/>
        <w:ind w:left="975" w:right="-1" w:firstLine="441"/>
        <w:jc w:val="center"/>
        <w:rPr>
          <w:rFonts w:ascii="Times New Roman" w:hAnsi="Times New Roman" w:cs="Times New Roman"/>
          <w:b/>
          <w:bCs/>
        </w:rPr>
      </w:pPr>
      <w:r w:rsidRPr="004B4992">
        <w:rPr>
          <w:rFonts w:ascii="Times New Roman" w:hAnsi="Times New Roman" w:cs="Times New Roman"/>
          <w:b/>
          <w:bCs/>
        </w:rPr>
        <w:t xml:space="preserve">Porušenie </w:t>
      </w:r>
      <w:r w:rsidR="004B4992" w:rsidRPr="004B4992">
        <w:rPr>
          <w:rFonts w:ascii="Times New Roman" w:hAnsi="Times New Roman" w:cs="Times New Roman"/>
          <w:b/>
          <w:bCs/>
        </w:rPr>
        <w:t>z</w:t>
      </w:r>
      <w:r w:rsidR="004B4992">
        <w:rPr>
          <w:rFonts w:ascii="Times New Roman" w:hAnsi="Times New Roman" w:cs="Times New Roman"/>
          <w:b/>
          <w:bCs/>
        </w:rPr>
        <w:t>m</w:t>
      </w:r>
      <w:r w:rsidRPr="004B4992">
        <w:rPr>
          <w:rFonts w:ascii="Times New Roman" w:hAnsi="Times New Roman" w:cs="Times New Roman"/>
          <w:b/>
          <w:bCs/>
        </w:rPr>
        <w:t>luvných povinností</w:t>
      </w:r>
      <w:r w:rsidR="00963C2D">
        <w:rPr>
          <w:rFonts w:ascii="Times New Roman" w:hAnsi="Times New Roman" w:cs="Times New Roman"/>
          <w:b/>
          <w:bCs/>
        </w:rPr>
        <w:t>,</w:t>
      </w:r>
      <w:r w:rsidRPr="004B4992">
        <w:rPr>
          <w:rFonts w:ascii="Times New Roman" w:hAnsi="Times New Roman" w:cs="Times New Roman"/>
          <w:b/>
          <w:bCs/>
        </w:rPr>
        <w:t xml:space="preserve"> odstúpenie od </w:t>
      </w:r>
      <w:r w:rsidR="004B4992">
        <w:rPr>
          <w:rFonts w:ascii="Times New Roman" w:hAnsi="Times New Roman" w:cs="Times New Roman"/>
          <w:b/>
          <w:bCs/>
        </w:rPr>
        <w:t>Z</w:t>
      </w:r>
      <w:r w:rsidRPr="004B4992">
        <w:rPr>
          <w:rFonts w:ascii="Times New Roman" w:hAnsi="Times New Roman" w:cs="Times New Roman"/>
          <w:b/>
          <w:bCs/>
        </w:rPr>
        <w:t>mluvy</w:t>
      </w:r>
      <w:r w:rsidR="00963C2D">
        <w:rPr>
          <w:rFonts w:ascii="Times New Roman" w:hAnsi="Times New Roman" w:cs="Times New Roman"/>
          <w:b/>
          <w:bCs/>
        </w:rPr>
        <w:t xml:space="preserve"> a výpoveď</w:t>
      </w:r>
    </w:p>
    <w:p w14:paraId="693004EE" w14:textId="77777777" w:rsidR="00DD69F9" w:rsidRPr="00124ECC" w:rsidRDefault="00DD69F9" w:rsidP="0074046F">
      <w:pPr>
        <w:suppressLineNumbers/>
        <w:ind w:left="267" w:right="-1" w:firstLine="0"/>
        <w:rPr>
          <w:rFonts w:ascii="Times New Roman" w:hAnsi="Times New Roman" w:cs="Times New Roman"/>
        </w:rPr>
      </w:pPr>
    </w:p>
    <w:p w14:paraId="723A045C" w14:textId="77777777" w:rsidR="003A42A0" w:rsidRDefault="004B4992"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3</w:t>
      </w:r>
      <w:r>
        <w:rPr>
          <w:rFonts w:ascii="Times New Roman" w:hAnsi="Times New Roman" w:cs="Times New Roman"/>
        </w:rPr>
        <w:t>.1</w:t>
      </w:r>
      <w:r>
        <w:rPr>
          <w:rFonts w:ascii="Times New Roman" w:hAnsi="Times New Roman" w:cs="Times New Roman"/>
        </w:rPr>
        <w:tab/>
      </w:r>
      <w:r w:rsidRPr="00124ECC">
        <w:rPr>
          <w:rFonts w:ascii="Times New Roman" w:hAnsi="Times New Roman" w:cs="Times New Roman"/>
        </w:rPr>
        <w:t xml:space="preserve">Porušením povinností dohodnutých </w:t>
      </w:r>
      <w:r>
        <w:rPr>
          <w:rFonts w:ascii="Times New Roman" w:hAnsi="Times New Roman" w:cs="Times New Roman"/>
        </w:rPr>
        <w:t>Z</w:t>
      </w:r>
      <w:r w:rsidRPr="00124ECC">
        <w:rPr>
          <w:rFonts w:ascii="Times New Roman" w:hAnsi="Times New Roman" w:cs="Times New Roman"/>
        </w:rPr>
        <w:t xml:space="preserve">mluvnými stranami v </w:t>
      </w:r>
      <w:r>
        <w:rPr>
          <w:rFonts w:ascii="Times New Roman" w:hAnsi="Times New Roman" w:cs="Times New Roman"/>
        </w:rPr>
        <w:t>Z</w:t>
      </w:r>
      <w:r w:rsidRPr="00124ECC">
        <w:rPr>
          <w:rFonts w:ascii="Times New Roman" w:hAnsi="Times New Roman" w:cs="Times New Roman"/>
        </w:rPr>
        <w:t xml:space="preserve">mluve jednou zo </w:t>
      </w:r>
      <w:r w:rsidR="006F3AE6">
        <w:rPr>
          <w:rFonts w:ascii="Times New Roman" w:hAnsi="Times New Roman" w:cs="Times New Roman"/>
        </w:rPr>
        <w:t>Z</w:t>
      </w:r>
      <w:r w:rsidRPr="00124ECC">
        <w:rPr>
          <w:rFonts w:ascii="Times New Roman" w:hAnsi="Times New Roman" w:cs="Times New Roman"/>
        </w:rPr>
        <w:t xml:space="preserve">mluvných strán vzniká druhej </w:t>
      </w:r>
      <w:r>
        <w:rPr>
          <w:rFonts w:ascii="Times New Roman" w:hAnsi="Times New Roman" w:cs="Times New Roman"/>
        </w:rPr>
        <w:t>Z</w:t>
      </w:r>
      <w:r w:rsidRPr="00124ECC">
        <w:rPr>
          <w:rFonts w:ascii="Times New Roman" w:hAnsi="Times New Roman" w:cs="Times New Roman"/>
        </w:rPr>
        <w:t xml:space="preserve">mluvnej strane právo odstúpiť od </w:t>
      </w:r>
      <w:r>
        <w:rPr>
          <w:rFonts w:ascii="Times New Roman" w:hAnsi="Times New Roman" w:cs="Times New Roman"/>
        </w:rPr>
        <w:t>Z</w:t>
      </w:r>
      <w:r w:rsidRPr="00124ECC">
        <w:rPr>
          <w:rFonts w:ascii="Times New Roman" w:hAnsi="Times New Roman" w:cs="Times New Roman"/>
        </w:rPr>
        <w:t>mluvy.</w:t>
      </w:r>
    </w:p>
    <w:p w14:paraId="36C63ED3" w14:textId="77777777" w:rsidR="004B4992" w:rsidRPr="00124ECC" w:rsidRDefault="004B4992" w:rsidP="0074046F">
      <w:pPr>
        <w:suppressLineNumbers/>
        <w:ind w:left="267" w:right="-1" w:firstLine="0"/>
        <w:rPr>
          <w:rFonts w:ascii="Times New Roman" w:hAnsi="Times New Roman" w:cs="Times New Roman"/>
        </w:rPr>
      </w:pPr>
    </w:p>
    <w:p w14:paraId="6E64F2CD" w14:textId="77777777" w:rsidR="003A42A0" w:rsidRPr="00124ECC" w:rsidRDefault="004B4992" w:rsidP="0074046F">
      <w:pPr>
        <w:suppressLineNumbers/>
        <w:ind w:left="267" w:right="-1" w:hanging="267"/>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3</w:t>
      </w:r>
      <w:r>
        <w:rPr>
          <w:rFonts w:ascii="Times New Roman" w:hAnsi="Times New Roman" w:cs="Times New Roman"/>
        </w:rPr>
        <w:t xml:space="preserve">.2   </w:t>
      </w:r>
      <w:r>
        <w:rPr>
          <w:rFonts w:ascii="Times New Roman" w:hAnsi="Times New Roman" w:cs="Times New Roman"/>
        </w:rPr>
        <w:tab/>
      </w:r>
      <w:r w:rsidRPr="00124ECC">
        <w:rPr>
          <w:rFonts w:ascii="Times New Roman" w:hAnsi="Times New Roman" w:cs="Times New Roman"/>
        </w:rPr>
        <w:t xml:space="preserve">Odstúpenie je možné aj od čiastočne splnenej </w:t>
      </w:r>
      <w:r>
        <w:rPr>
          <w:rFonts w:ascii="Times New Roman" w:hAnsi="Times New Roman" w:cs="Times New Roman"/>
        </w:rPr>
        <w:t>Z</w:t>
      </w:r>
      <w:r w:rsidRPr="00124ECC">
        <w:rPr>
          <w:rFonts w:ascii="Times New Roman" w:hAnsi="Times New Roman" w:cs="Times New Roman"/>
        </w:rPr>
        <w:t>mluvy.</w:t>
      </w:r>
    </w:p>
    <w:p w14:paraId="31C38D9F" w14:textId="77777777" w:rsidR="003A42A0" w:rsidRPr="00124ECC" w:rsidRDefault="00A11D17" w:rsidP="0074046F">
      <w:pPr>
        <w:suppressLineNumbers/>
        <w:ind w:left="851" w:right="-1" w:firstLine="0"/>
        <w:rPr>
          <w:rFonts w:ascii="Times New Roman" w:hAnsi="Times New Roman" w:cs="Times New Roman"/>
        </w:rPr>
      </w:pPr>
      <w:r w:rsidRPr="00124ECC">
        <w:rPr>
          <w:rFonts w:ascii="Times New Roman" w:hAnsi="Times New Roman" w:cs="Times New Roman"/>
        </w:rPr>
        <w:t xml:space="preserve">Zmluvná strana je oprávnená odstúpiť od tejto </w:t>
      </w:r>
      <w:r w:rsidR="004B4992">
        <w:rPr>
          <w:rFonts w:ascii="Times New Roman" w:hAnsi="Times New Roman" w:cs="Times New Roman"/>
        </w:rPr>
        <w:t>Z</w:t>
      </w:r>
      <w:r w:rsidRPr="00124ECC">
        <w:rPr>
          <w:rFonts w:ascii="Times New Roman" w:hAnsi="Times New Roman" w:cs="Times New Roman"/>
        </w:rPr>
        <w:t xml:space="preserve">mluvy alebo </w:t>
      </w:r>
      <w:r w:rsidR="00A92536">
        <w:rPr>
          <w:rFonts w:ascii="Times New Roman" w:hAnsi="Times New Roman" w:cs="Times New Roman"/>
        </w:rPr>
        <w:t>objednávok</w:t>
      </w:r>
      <w:r w:rsidRPr="00124ECC">
        <w:rPr>
          <w:rFonts w:ascii="Times New Roman" w:hAnsi="Times New Roman" w:cs="Times New Roman"/>
        </w:rPr>
        <w:t xml:space="preserve">, </w:t>
      </w:r>
      <w:r w:rsidR="00A92536">
        <w:rPr>
          <w:rFonts w:ascii="Times New Roman" w:hAnsi="Times New Roman" w:cs="Times New Roman"/>
        </w:rPr>
        <w:t>vystavených</w:t>
      </w:r>
      <w:r w:rsidRPr="00124ECC">
        <w:rPr>
          <w:rFonts w:ascii="Times New Roman" w:hAnsi="Times New Roman" w:cs="Times New Roman"/>
        </w:rPr>
        <w:t xml:space="preserve"> na základe </w:t>
      </w:r>
      <w:r w:rsidR="00A92536">
        <w:rPr>
          <w:rFonts w:ascii="Times New Roman" w:hAnsi="Times New Roman" w:cs="Times New Roman"/>
        </w:rPr>
        <w:t>tejto Zmluvy</w:t>
      </w:r>
      <w:r w:rsidRPr="00124ECC">
        <w:rPr>
          <w:rFonts w:ascii="Times New Roman" w:hAnsi="Times New Roman" w:cs="Times New Roman"/>
        </w:rPr>
        <w:t xml:space="preserve">, v prípade podstatného porušenia zmluvných povinností druhou </w:t>
      </w:r>
      <w:r w:rsidR="00A92536">
        <w:rPr>
          <w:rFonts w:ascii="Times New Roman" w:hAnsi="Times New Roman" w:cs="Times New Roman"/>
        </w:rPr>
        <w:t>Z</w:t>
      </w:r>
      <w:r w:rsidRPr="00124ECC">
        <w:rPr>
          <w:rFonts w:ascii="Times New Roman" w:hAnsi="Times New Roman" w:cs="Times New Roman"/>
        </w:rPr>
        <w:t xml:space="preserve">mluvnou stranou, ak to písomne oznámi druhej </w:t>
      </w:r>
      <w:r w:rsidR="00A92536">
        <w:rPr>
          <w:rFonts w:ascii="Times New Roman" w:hAnsi="Times New Roman" w:cs="Times New Roman"/>
        </w:rPr>
        <w:t>Z</w:t>
      </w:r>
      <w:r w:rsidRPr="00124ECC">
        <w:rPr>
          <w:rFonts w:ascii="Times New Roman" w:hAnsi="Times New Roman" w:cs="Times New Roman"/>
        </w:rPr>
        <w:t xml:space="preserve">mluvnej strane bez zbytočného odkladu po tom, čo sa o tomto porušení dozvedela. Za podstatné porušenie </w:t>
      </w:r>
      <w:r w:rsidR="00A92536">
        <w:rPr>
          <w:rFonts w:ascii="Times New Roman" w:hAnsi="Times New Roman" w:cs="Times New Roman"/>
        </w:rPr>
        <w:t>Z</w:t>
      </w:r>
      <w:r w:rsidRPr="00124ECC">
        <w:rPr>
          <w:rFonts w:ascii="Times New Roman" w:hAnsi="Times New Roman" w:cs="Times New Roman"/>
        </w:rPr>
        <w:t>mluvy sa považuje:</w:t>
      </w:r>
    </w:p>
    <w:p w14:paraId="361CDD03" w14:textId="77777777" w:rsidR="003A42A0" w:rsidRPr="002462D8" w:rsidRDefault="00A11D17" w:rsidP="0074046F">
      <w:pPr>
        <w:pStyle w:val="Odsekzoznamu"/>
        <w:numPr>
          <w:ilvl w:val="0"/>
          <w:numId w:val="20"/>
        </w:numPr>
        <w:suppressLineNumbers/>
        <w:ind w:left="1418" w:right="-1" w:hanging="567"/>
        <w:rPr>
          <w:rFonts w:ascii="Times New Roman" w:hAnsi="Times New Roman" w:cs="Times New Roman"/>
        </w:rPr>
      </w:pPr>
      <w:r w:rsidRPr="002462D8">
        <w:rPr>
          <w:rFonts w:ascii="Times New Roman" w:hAnsi="Times New Roman" w:cs="Times New Roman"/>
        </w:rPr>
        <w:lastRenderedPageBreak/>
        <w:t xml:space="preserve">ak je voči </w:t>
      </w:r>
      <w:r w:rsidR="00A92536" w:rsidRPr="002462D8">
        <w:rPr>
          <w:rFonts w:ascii="Times New Roman" w:hAnsi="Times New Roman" w:cs="Times New Roman"/>
        </w:rPr>
        <w:t>Poskytovateľovi</w:t>
      </w:r>
      <w:r w:rsidRPr="002462D8">
        <w:rPr>
          <w:rFonts w:ascii="Times New Roman" w:hAnsi="Times New Roman" w:cs="Times New Roman"/>
        </w:rPr>
        <w:t xml:space="preserve"> vyhlásené konkurzné konanie alebo vstúpil do likvidácie,</w:t>
      </w:r>
    </w:p>
    <w:p w14:paraId="0C57842D" w14:textId="77777777" w:rsidR="00A92536" w:rsidRPr="002462D8" w:rsidRDefault="00366330" w:rsidP="0074046F">
      <w:pPr>
        <w:pStyle w:val="Odsekzoznamu"/>
        <w:numPr>
          <w:ilvl w:val="0"/>
          <w:numId w:val="20"/>
        </w:numPr>
        <w:suppressLineNumbers/>
        <w:ind w:left="1418" w:right="-1" w:hanging="567"/>
        <w:rPr>
          <w:rFonts w:ascii="Times New Roman" w:hAnsi="Times New Roman" w:cs="Times New Roman"/>
        </w:rPr>
      </w:pPr>
      <w:r w:rsidRPr="002462D8">
        <w:rPr>
          <w:rFonts w:ascii="Times New Roman" w:hAnsi="Times New Roman" w:cs="Times New Roman"/>
        </w:rPr>
        <w:t>ak Poskytovateľ alebo jeho štatutárny zástupca je právoplatne odsúdený za trestný čin spáchaný v súvislosti s výkonom jeho činnosti, alebo podnikaním,</w:t>
      </w:r>
    </w:p>
    <w:p w14:paraId="14765BC9" w14:textId="77777777" w:rsidR="00A92536" w:rsidRPr="002462D8" w:rsidRDefault="00A92536" w:rsidP="0074046F">
      <w:pPr>
        <w:pStyle w:val="Odsekzoznamu"/>
        <w:numPr>
          <w:ilvl w:val="0"/>
          <w:numId w:val="20"/>
        </w:numPr>
        <w:suppressLineNumbers/>
        <w:ind w:left="1418" w:right="-1" w:hanging="567"/>
        <w:rPr>
          <w:rFonts w:ascii="Times New Roman" w:hAnsi="Times New Roman" w:cs="Times New Roman"/>
        </w:rPr>
      </w:pPr>
      <w:r w:rsidRPr="002462D8">
        <w:rPr>
          <w:rFonts w:ascii="Times New Roman" w:hAnsi="Times New Roman" w:cs="Times New Roman"/>
        </w:rPr>
        <w:t>ak Poskytovateľ</w:t>
      </w:r>
      <w:r w:rsidR="00366330" w:rsidRPr="002462D8">
        <w:rPr>
          <w:rFonts w:ascii="Times New Roman" w:hAnsi="Times New Roman" w:cs="Times New Roman"/>
        </w:rPr>
        <w:t xml:space="preserve"> opakovane</w:t>
      </w:r>
      <w:r w:rsidR="00711FC5">
        <w:rPr>
          <w:rFonts w:ascii="Times New Roman" w:hAnsi="Times New Roman" w:cs="Times New Roman"/>
        </w:rPr>
        <w:t xml:space="preserve"> </w:t>
      </w:r>
      <w:r w:rsidR="00366330" w:rsidRPr="002462D8">
        <w:rPr>
          <w:rFonts w:ascii="Times New Roman" w:hAnsi="Times New Roman" w:cs="Times New Roman"/>
        </w:rPr>
        <w:t xml:space="preserve">(minimálne </w:t>
      </w:r>
      <w:r w:rsidR="00E97D66">
        <w:rPr>
          <w:rFonts w:ascii="Times New Roman" w:hAnsi="Times New Roman" w:cs="Times New Roman"/>
        </w:rPr>
        <w:t>2</w:t>
      </w:r>
      <w:r w:rsidR="00366330" w:rsidRPr="002462D8">
        <w:rPr>
          <w:rFonts w:ascii="Times New Roman" w:hAnsi="Times New Roman" w:cs="Times New Roman"/>
        </w:rPr>
        <w:t xml:space="preserve"> krát) aj napriek predchádzajúcemu písomnému upozorneniu Objednávateľa </w:t>
      </w:r>
      <w:r w:rsidRPr="002462D8">
        <w:rPr>
          <w:rFonts w:ascii="Times New Roman" w:hAnsi="Times New Roman" w:cs="Times New Roman"/>
        </w:rPr>
        <w:t>nedodrží termín stanovený v</w:t>
      </w:r>
      <w:r w:rsidR="001B60C7" w:rsidRPr="002462D8">
        <w:rPr>
          <w:rFonts w:ascii="Times New Roman" w:hAnsi="Times New Roman" w:cs="Times New Roman"/>
        </w:rPr>
        <w:t> </w:t>
      </w:r>
      <w:r w:rsidRPr="002462D8">
        <w:rPr>
          <w:rFonts w:ascii="Times New Roman" w:hAnsi="Times New Roman" w:cs="Times New Roman"/>
        </w:rPr>
        <w:t>Zmluve</w:t>
      </w:r>
      <w:r w:rsidR="001B60C7" w:rsidRPr="002462D8">
        <w:rPr>
          <w:rFonts w:ascii="Times New Roman" w:hAnsi="Times New Roman" w:cs="Times New Roman"/>
        </w:rPr>
        <w:t xml:space="preserve"> a </w:t>
      </w:r>
      <w:r w:rsidRPr="002462D8">
        <w:rPr>
          <w:rFonts w:ascii="Times New Roman" w:hAnsi="Times New Roman" w:cs="Times New Roman"/>
        </w:rPr>
        <w:t>objednávke</w:t>
      </w:r>
      <w:r w:rsidR="001B60C7" w:rsidRPr="002462D8">
        <w:rPr>
          <w:rFonts w:ascii="Times New Roman" w:hAnsi="Times New Roman" w:cs="Times New Roman"/>
        </w:rPr>
        <w:t>,</w:t>
      </w:r>
    </w:p>
    <w:p w14:paraId="1BABF2A8" w14:textId="77777777" w:rsidR="00366330" w:rsidRPr="002462D8" w:rsidRDefault="00366330" w:rsidP="0074046F">
      <w:pPr>
        <w:pStyle w:val="Odsekzoznamu"/>
        <w:numPr>
          <w:ilvl w:val="0"/>
          <w:numId w:val="20"/>
        </w:numPr>
        <w:suppressLineNumbers/>
        <w:ind w:left="1418" w:right="-1" w:hanging="567"/>
        <w:rPr>
          <w:rFonts w:ascii="Times New Roman" w:hAnsi="Times New Roman" w:cs="Times New Roman"/>
        </w:rPr>
      </w:pPr>
      <w:r w:rsidRPr="002462D8">
        <w:rPr>
          <w:rFonts w:ascii="Times New Roman" w:hAnsi="Times New Roman" w:cs="Times New Roman"/>
        </w:rPr>
        <w:t xml:space="preserve">ak si Poskytovateľ opakovane (minimálne </w:t>
      </w:r>
      <w:r w:rsidR="00E97D66">
        <w:rPr>
          <w:rFonts w:ascii="Times New Roman" w:hAnsi="Times New Roman" w:cs="Times New Roman"/>
        </w:rPr>
        <w:t>2</w:t>
      </w:r>
      <w:r w:rsidRPr="002462D8">
        <w:rPr>
          <w:rFonts w:ascii="Times New Roman" w:hAnsi="Times New Roman" w:cs="Times New Roman"/>
        </w:rPr>
        <w:t xml:space="preserve"> krát) aj napriek predchádzajúcemu písomnému upozorneniu Objednávateľa nesplní svoje povinnosti vyplývajúce zo Zmluvy a objednávky, </w:t>
      </w:r>
    </w:p>
    <w:p w14:paraId="2E88D932" w14:textId="77777777" w:rsidR="00A92536" w:rsidRDefault="00A92536" w:rsidP="0074046F">
      <w:pPr>
        <w:pStyle w:val="Odsekzoznamu"/>
        <w:numPr>
          <w:ilvl w:val="0"/>
          <w:numId w:val="20"/>
        </w:numPr>
        <w:suppressLineNumbers/>
        <w:ind w:left="1418" w:right="-1" w:hanging="567"/>
        <w:rPr>
          <w:rFonts w:ascii="Times New Roman" w:hAnsi="Times New Roman" w:cs="Times New Roman"/>
        </w:rPr>
      </w:pPr>
      <w:r w:rsidRPr="002462D8">
        <w:rPr>
          <w:rFonts w:ascii="Times New Roman" w:hAnsi="Times New Roman" w:cs="Times New Roman"/>
        </w:rPr>
        <w:t>ak nastanú okolnosti uvedené v </w:t>
      </w:r>
      <w:proofErr w:type="spellStart"/>
      <w:r w:rsidRPr="002462D8">
        <w:rPr>
          <w:rFonts w:ascii="Times New Roman" w:hAnsi="Times New Roman" w:cs="Times New Roman"/>
        </w:rPr>
        <w:t>ust</w:t>
      </w:r>
      <w:proofErr w:type="spellEnd"/>
      <w:r w:rsidRPr="002462D8">
        <w:rPr>
          <w:rFonts w:ascii="Times New Roman" w:hAnsi="Times New Roman" w:cs="Times New Roman"/>
        </w:rPr>
        <w:t>. § 15 zákona o registri partnerov</w:t>
      </w:r>
      <w:r w:rsidRPr="00366330">
        <w:rPr>
          <w:rFonts w:ascii="Times New Roman" w:hAnsi="Times New Roman" w:cs="Times New Roman"/>
        </w:rPr>
        <w:t xml:space="preserve"> verejného sektora alebo ak Poskytovateľ poruší povinnosti uvedené v bod</w:t>
      </w:r>
      <w:r w:rsidR="00366330">
        <w:rPr>
          <w:rFonts w:ascii="Times New Roman" w:hAnsi="Times New Roman" w:cs="Times New Roman"/>
        </w:rPr>
        <w:t>och</w:t>
      </w:r>
      <w:r w:rsidRPr="00366330">
        <w:rPr>
          <w:rFonts w:ascii="Times New Roman" w:hAnsi="Times New Roman" w:cs="Times New Roman"/>
        </w:rPr>
        <w:t xml:space="preserve"> 1</w:t>
      </w:r>
      <w:r w:rsidR="00647924">
        <w:rPr>
          <w:rFonts w:ascii="Times New Roman" w:hAnsi="Times New Roman" w:cs="Times New Roman"/>
        </w:rPr>
        <w:t>1</w:t>
      </w:r>
      <w:r w:rsidRPr="00366330">
        <w:rPr>
          <w:rFonts w:ascii="Times New Roman" w:hAnsi="Times New Roman" w:cs="Times New Roman"/>
        </w:rPr>
        <w:t xml:space="preserve">.6 </w:t>
      </w:r>
      <w:r w:rsidR="00366330">
        <w:rPr>
          <w:rFonts w:ascii="Times New Roman" w:hAnsi="Times New Roman" w:cs="Times New Roman"/>
        </w:rPr>
        <w:t>a 1</w:t>
      </w:r>
      <w:r w:rsidR="00647924">
        <w:rPr>
          <w:rFonts w:ascii="Times New Roman" w:hAnsi="Times New Roman" w:cs="Times New Roman"/>
        </w:rPr>
        <w:t>1</w:t>
      </w:r>
      <w:r w:rsidR="00366330">
        <w:rPr>
          <w:rFonts w:ascii="Times New Roman" w:hAnsi="Times New Roman" w:cs="Times New Roman"/>
        </w:rPr>
        <w:t xml:space="preserve">.7 </w:t>
      </w:r>
      <w:r w:rsidRPr="00366330">
        <w:rPr>
          <w:rFonts w:ascii="Times New Roman" w:hAnsi="Times New Roman" w:cs="Times New Roman"/>
        </w:rPr>
        <w:t>článku XI. tejto Zmluvy,</w:t>
      </w:r>
    </w:p>
    <w:p w14:paraId="5301158D" w14:textId="77777777" w:rsidR="00A92536" w:rsidRDefault="00A92536" w:rsidP="0074046F">
      <w:pPr>
        <w:pStyle w:val="Odsekzoznamu"/>
        <w:numPr>
          <w:ilvl w:val="0"/>
          <w:numId w:val="20"/>
        </w:numPr>
        <w:suppressLineNumbers/>
        <w:ind w:left="1418" w:right="-1" w:hanging="567"/>
        <w:rPr>
          <w:rFonts w:ascii="Times New Roman" w:hAnsi="Times New Roman" w:cs="Times New Roman"/>
        </w:rPr>
      </w:pPr>
      <w:r w:rsidRPr="00A92536">
        <w:rPr>
          <w:rFonts w:ascii="Times New Roman" w:hAnsi="Times New Roman" w:cs="Times New Roman"/>
        </w:rPr>
        <w:t xml:space="preserve">ak je </w:t>
      </w:r>
      <w:r>
        <w:rPr>
          <w:rFonts w:ascii="Times New Roman" w:hAnsi="Times New Roman" w:cs="Times New Roman"/>
        </w:rPr>
        <w:t>O</w:t>
      </w:r>
      <w:r w:rsidRPr="00A92536">
        <w:rPr>
          <w:rFonts w:ascii="Times New Roman" w:hAnsi="Times New Roman" w:cs="Times New Roman"/>
        </w:rPr>
        <w:t>bjednávate</w:t>
      </w:r>
      <w:r>
        <w:rPr>
          <w:rFonts w:ascii="Times New Roman" w:hAnsi="Times New Roman" w:cs="Times New Roman"/>
        </w:rPr>
        <w:t>ľ</w:t>
      </w:r>
      <w:r w:rsidRPr="00A92536">
        <w:rPr>
          <w:rFonts w:ascii="Times New Roman" w:hAnsi="Times New Roman" w:cs="Times New Roman"/>
        </w:rPr>
        <w:t xml:space="preserve"> v omeškaní s úhradou oprávnene a správne vystavenej faktúry </w:t>
      </w:r>
      <w:r>
        <w:rPr>
          <w:rFonts w:ascii="Times New Roman" w:hAnsi="Times New Roman" w:cs="Times New Roman"/>
        </w:rPr>
        <w:t>P</w:t>
      </w:r>
      <w:r w:rsidRPr="00A92536">
        <w:rPr>
          <w:rFonts w:ascii="Times New Roman" w:hAnsi="Times New Roman" w:cs="Times New Roman"/>
        </w:rPr>
        <w:t>oskytovateľa po dobu viac ako 30 kalendárnych dní po lehote splatnosti faktúry,</w:t>
      </w:r>
    </w:p>
    <w:p w14:paraId="6BA49983" w14:textId="77777777" w:rsidR="00A92536" w:rsidRPr="002462D8" w:rsidRDefault="00366330" w:rsidP="0074046F">
      <w:pPr>
        <w:pStyle w:val="Odsekzoznamu"/>
        <w:numPr>
          <w:ilvl w:val="0"/>
          <w:numId w:val="20"/>
        </w:numPr>
        <w:suppressLineNumbers/>
        <w:ind w:left="1418" w:right="-1" w:hanging="567"/>
        <w:rPr>
          <w:rFonts w:ascii="Times New Roman" w:hAnsi="Times New Roman" w:cs="Times New Roman"/>
        </w:rPr>
      </w:pPr>
      <w:r w:rsidRPr="002462D8">
        <w:rPr>
          <w:rFonts w:ascii="Times New Roman" w:hAnsi="Times New Roman" w:cs="Times New Roman"/>
        </w:rPr>
        <w:t>a</w:t>
      </w:r>
      <w:r w:rsidR="00A92536" w:rsidRPr="002462D8">
        <w:rPr>
          <w:rFonts w:ascii="Times New Roman" w:hAnsi="Times New Roman" w:cs="Times New Roman"/>
        </w:rPr>
        <w:t xml:space="preserve">k </w:t>
      </w:r>
      <w:r w:rsidR="006A6316" w:rsidRPr="002462D8">
        <w:rPr>
          <w:rFonts w:ascii="Times New Roman" w:hAnsi="Times New Roman" w:cs="Times New Roman"/>
        </w:rPr>
        <w:t>P</w:t>
      </w:r>
      <w:r w:rsidR="00A92536" w:rsidRPr="002462D8">
        <w:rPr>
          <w:rFonts w:ascii="Times New Roman" w:hAnsi="Times New Roman" w:cs="Times New Roman"/>
        </w:rPr>
        <w:t xml:space="preserve">oskytovateľ neodstráni vady </w:t>
      </w:r>
      <w:r w:rsidR="001B60C7" w:rsidRPr="002462D8">
        <w:rPr>
          <w:rFonts w:ascii="Times New Roman" w:hAnsi="Times New Roman" w:cs="Times New Roman"/>
        </w:rPr>
        <w:t>predmetu plnenia</w:t>
      </w:r>
      <w:r w:rsidR="00A92536" w:rsidRPr="002462D8">
        <w:rPr>
          <w:rFonts w:ascii="Times New Roman" w:hAnsi="Times New Roman" w:cs="Times New Roman"/>
        </w:rPr>
        <w:t xml:space="preserve"> alebo jeho časti riadne a včas v súlade s touto </w:t>
      </w:r>
      <w:r w:rsidR="006A6316" w:rsidRPr="002462D8">
        <w:rPr>
          <w:rFonts w:ascii="Times New Roman" w:hAnsi="Times New Roman" w:cs="Times New Roman"/>
        </w:rPr>
        <w:t>Z</w:t>
      </w:r>
      <w:r w:rsidR="00A92536" w:rsidRPr="002462D8">
        <w:rPr>
          <w:rFonts w:ascii="Times New Roman" w:hAnsi="Times New Roman" w:cs="Times New Roman"/>
        </w:rPr>
        <w:t>mluvou</w:t>
      </w:r>
      <w:r w:rsidR="009008F6" w:rsidRPr="002462D8">
        <w:rPr>
          <w:rFonts w:ascii="Times New Roman" w:hAnsi="Times New Roman" w:cs="Times New Roman"/>
        </w:rPr>
        <w:t>,</w:t>
      </w:r>
    </w:p>
    <w:p w14:paraId="24A227E2" w14:textId="77777777" w:rsidR="009008F6" w:rsidRPr="002462D8" w:rsidRDefault="009008F6" w:rsidP="0074046F">
      <w:pPr>
        <w:pStyle w:val="Odsekzoznamu"/>
        <w:numPr>
          <w:ilvl w:val="0"/>
          <w:numId w:val="20"/>
        </w:numPr>
        <w:suppressLineNumbers/>
        <w:ind w:left="1418" w:right="-1" w:hanging="567"/>
        <w:rPr>
          <w:rFonts w:ascii="Times New Roman" w:hAnsi="Times New Roman" w:cs="Times New Roman"/>
        </w:rPr>
      </w:pPr>
      <w:r w:rsidRPr="002462D8">
        <w:rPr>
          <w:rFonts w:ascii="Times New Roman" w:hAnsi="Times New Roman" w:cs="Times New Roman"/>
        </w:rPr>
        <w:t xml:space="preserve">ak Poskytovateľ stratil status autorizovaného distribútora, resp. nemá platnú a účinnú zmluvu o obchodnom zastúpení s výrobcom Zariadenia, ktorá ho oprávňuje plniť predmet tejto Zmluvy. </w:t>
      </w:r>
    </w:p>
    <w:p w14:paraId="7BE0D527" w14:textId="77777777" w:rsidR="00A92536" w:rsidRPr="00A92536" w:rsidRDefault="00A92536" w:rsidP="0074046F">
      <w:pPr>
        <w:suppressLineNumbers/>
        <w:ind w:left="1149" w:right="-1" w:firstLine="0"/>
        <w:rPr>
          <w:rFonts w:ascii="Times New Roman" w:hAnsi="Times New Roman" w:cs="Times New Roman"/>
        </w:rPr>
      </w:pPr>
    </w:p>
    <w:p w14:paraId="7B5E2104" w14:textId="77777777" w:rsidR="003A42A0" w:rsidRDefault="006A6316"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3</w:t>
      </w:r>
      <w:r>
        <w:rPr>
          <w:rFonts w:ascii="Times New Roman" w:hAnsi="Times New Roman" w:cs="Times New Roman"/>
        </w:rPr>
        <w:t>.3</w:t>
      </w:r>
      <w:r>
        <w:rPr>
          <w:rFonts w:ascii="Times New Roman" w:hAnsi="Times New Roman" w:cs="Times New Roman"/>
        </w:rPr>
        <w:tab/>
      </w:r>
      <w:r w:rsidRPr="00124ECC">
        <w:rPr>
          <w:rFonts w:ascii="Times New Roman" w:hAnsi="Times New Roman" w:cs="Times New Roman"/>
        </w:rPr>
        <w:t>Zmluvné strany sa dohodli, že v iných prípadoch ako sú uvedené v bode 1</w:t>
      </w:r>
      <w:r w:rsidR="00647924">
        <w:rPr>
          <w:rFonts w:ascii="Times New Roman" w:hAnsi="Times New Roman" w:cs="Times New Roman"/>
        </w:rPr>
        <w:t>3</w:t>
      </w:r>
      <w:r w:rsidRPr="00124ECC">
        <w:rPr>
          <w:rFonts w:ascii="Times New Roman" w:hAnsi="Times New Roman" w:cs="Times New Roman"/>
        </w:rPr>
        <w:t xml:space="preserve">.2 tohto článku </w:t>
      </w:r>
      <w:r>
        <w:rPr>
          <w:rFonts w:ascii="Times New Roman" w:hAnsi="Times New Roman" w:cs="Times New Roman"/>
        </w:rPr>
        <w:t>Z</w:t>
      </w:r>
      <w:r w:rsidRPr="00124ECC">
        <w:rPr>
          <w:rFonts w:ascii="Times New Roman" w:hAnsi="Times New Roman" w:cs="Times New Roman"/>
        </w:rPr>
        <w:t xml:space="preserve">mluvy pôjde o nepodstatné porušenie zmluvných povinností a vzťahujú sa na neho primerane ustanovenia </w:t>
      </w:r>
      <w:r>
        <w:rPr>
          <w:rFonts w:ascii="Times New Roman" w:hAnsi="Times New Roman" w:cs="Times New Roman"/>
        </w:rPr>
        <w:t>§</w:t>
      </w:r>
      <w:r w:rsidRPr="00124ECC">
        <w:rPr>
          <w:rFonts w:ascii="Times New Roman" w:hAnsi="Times New Roman" w:cs="Times New Roman"/>
        </w:rPr>
        <w:t xml:space="preserve"> 346 Obchodného zákonníka.</w:t>
      </w:r>
    </w:p>
    <w:p w14:paraId="65258D5D" w14:textId="77777777" w:rsidR="006A6316" w:rsidRPr="00124ECC" w:rsidRDefault="006A6316" w:rsidP="0074046F">
      <w:pPr>
        <w:suppressLineNumbers/>
        <w:ind w:left="1149" w:right="-1" w:hanging="882"/>
        <w:rPr>
          <w:rFonts w:ascii="Times New Roman" w:hAnsi="Times New Roman" w:cs="Times New Roman"/>
        </w:rPr>
      </w:pPr>
    </w:p>
    <w:p w14:paraId="6CAD0CD0" w14:textId="77777777" w:rsidR="003A42A0" w:rsidRDefault="006A6316" w:rsidP="0074046F">
      <w:pPr>
        <w:suppressLineNumbers/>
        <w:tabs>
          <w:tab w:val="left" w:pos="851"/>
        </w:tab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3</w:t>
      </w:r>
      <w:r>
        <w:rPr>
          <w:rFonts w:ascii="Times New Roman" w:hAnsi="Times New Roman" w:cs="Times New Roman"/>
        </w:rPr>
        <w:t>.4</w:t>
      </w:r>
      <w:r>
        <w:rPr>
          <w:rFonts w:ascii="Times New Roman" w:hAnsi="Times New Roman" w:cs="Times New Roman"/>
        </w:rPr>
        <w:tab/>
      </w:r>
      <w:r w:rsidRPr="00124ECC">
        <w:rPr>
          <w:rFonts w:ascii="Times New Roman" w:hAnsi="Times New Roman" w:cs="Times New Roman"/>
        </w:rPr>
        <w:t xml:space="preserve">Oznámenie o odstúpení od </w:t>
      </w:r>
      <w:r>
        <w:rPr>
          <w:rFonts w:ascii="Times New Roman" w:hAnsi="Times New Roman" w:cs="Times New Roman"/>
        </w:rPr>
        <w:t>Z</w:t>
      </w:r>
      <w:r w:rsidRPr="00124ECC">
        <w:rPr>
          <w:rFonts w:ascii="Times New Roman" w:hAnsi="Times New Roman" w:cs="Times New Roman"/>
        </w:rPr>
        <w:t xml:space="preserve">mluvy musí byť podpísané štatutárnym orgánom odstupujúcej </w:t>
      </w:r>
      <w:r>
        <w:rPr>
          <w:rFonts w:ascii="Times New Roman" w:hAnsi="Times New Roman" w:cs="Times New Roman"/>
        </w:rPr>
        <w:t>Z</w:t>
      </w:r>
      <w:r w:rsidRPr="00124ECC">
        <w:rPr>
          <w:rFonts w:ascii="Times New Roman" w:hAnsi="Times New Roman" w:cs="Times New Roman"/>
        </w:rPr>
        <w:t xml:space="preserve">mluvnej strany a nadobúda účinnosť dňom jeho doručenia do sídla druhej </w:t>
      </w:r>
      <w:r>
        <w:rPr>
          <w:rFonts w:ascii="Times New Roman" w:hAnsi="Times New Roman" w:cs="Times New Roman"/>
        </w:rPr>
        <w:t>Z</w:t>
      </w:r>
      <w:r w:rsidRPr="00124ECC">
        <w:rPr>
          <w:rFonts w:ascii="Times New Roman" w:hAnsi="Times New Roman" w:cs="Times New Roman"/>
        </w:rPr>
        <w:t>mluvnej strany.</w:t>
      </w:r>
    </w:p>
    <w:p w14:paraId="45D17435" w14:textId="77777777" w:rsidR="006A6316" w:rsidRDefault="006A6316" w:rsidP="0074046F">
      <w:pPr>
        <w:suppressLineNumbers/>
        <w:tabs>
          <w:tab w:val="left" w:pos="1134"/>
        </w:tabs>
        <w:ind w:left="1149" w:right="-1" w:hanging="882"/>
        <w:rPr>
          <w:rFonts w:ascii="Times New Roman" w:hAnsi="Times New Roman" w:cs="Times New Roman"/>
        </w:rPr>
      </w:pPr>
    </w:p>
    <w:p w14:paraId="0F63FDC8" w14:textId="77777777" w:rsidR="006A6316" w:rsidRPr="00124ECC" w:rsidRDefault="006A6316"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3</w:t>
      </w:r>
      <w:r>
        <w:rPr>
          <w:rFonts w:ascii="Times New Roman" w:hAnsi="Times New Roman" w:cs="Times New Roman"/>
        </w:rPr>
        <w:t>.5</w:t>
      </w:r>
      <w:r>
        <w:rPr>
          <w:rFonts w:ascii="Times New Roman" w:hAnsi="Times New Roman" w:cs="Times New Roman"/>
        </w:rPr>
        <w:tab/>
      </w:r>
      <w:r w:rsidRPr="00124ECC">
        <w:rPr>
          <w:rFonts w:ascii="Times New Roman" w:hAnsi="Times New Roman" w:cs="Times New Roman"/>
        </w:rPr>
        <w:t xml:space="preserve">Ak oprávnená </w:t>
      </w:r>
      <w:r>
        <w:rPr>
          <w:rFonts w:ascii="Times New Roman" w:hAnsi="Times New Roman" w:cs="Times New Roman"/>
        </w:rPr>
        <w:t>Z</w:t>
      </w:r>
      <w:r w:rsidRPr="00124ECC">
        <w:rPr>
          <w:rFonts w:ascii="Times New Roman" w:hAnsi="Times New Roman" w:cs="Times New Roman"/>
        </w:rPr>
        <w:t xml:space="preserve">mluvná strana nevyužije právo odstúpiť od </w:t>
      </w:r>
      <w:r>
        <w:rPr>
          <w:rFonts w:ascii="Times New Roman" w:hAnsi="Times New Roman" w:cs="Times New Roman"/>
        </w:rPr>
        <w:t>Z</w:t>
      </w:r>
      <w:r w:rsidRPr="00124ECC">
        <w:rPr>
          <w:rFonts w:ascii="Times New Roman" w:hAnsi="Times New Roman" w:cs="Times New Roman"/>
        </w:rPr>
        <w:t xml:space="preserve">mluvy, vzniká porušujúcej </w:t>
      </w:r>
      <w:r>
        <w:rPr>
          <w:rFonts w:ascii="Times New Roman" w:hAnsi="Times New Roman" w:cs="Times New Roman"/>
        </w:rPr>
        <w:t>Z</w:t>
      </w:r>
      <w:r w:rsidRPr="00124ECC">
        <w:rPr>
          <w:rFonts w:ascii="Times New Roman" w:hAnsi="Times New Roman" w:cs="Times New Roman"/>
        </w:rPr>
        <w:t xml:space="preserve">mluvnej strane povinnosť pristúpiť na primeranú zmenu </w:t>
      </w:r>
      <w:r w:rsidR="00C10345">
        <w:rPr>
          <w:rFonts w:ascii="Times New Roman" w:hAnsi="Times New Roman" w:cs="Times New Roman"/>
        </w:rPr>
        <w:t>Z</w:t>
      </w:r>
      <w:r w:rsidRPr="00124ECC">
        <w:rPr>
          <w:rFonts w:ascii="Times New Roman" w:hAnsi="Times New Roman" w:cs="Times New Roman"/>
        </w:rPr>
        <w:t>mluvy v tej časti, ktorá bola porušením dotknutá a uhradiť spôsobenú škodu, ktorá vznikla v súvislosti s porušením záväzku.</w:t>
      </w:r>
    </w:p>
    <w:p w14:paraId="0A0BA40C" w14:textId="77777777" w:rsidR="006A6316" w:rsidRPr="00124ECC" w:rsidRDefault="006A6316" w:rsidP="0074046F">
      <w:pPr>
        <w:suppressLineNumbers/>
        <w:tabs>
          <w:tab w:val="left" w:pos="1134"/>
        </w:tabs>
        <w:ind w:left="1149" w:right="-1" w:hanging="882"/>
        <w:rPr>
          <w:rFonts w:ascii="Times New Roman" w:hAnsi="Times New Roman" w:cs="Times New Roman"/>
        </w:rPr>
      </w:pPr>
    </w:p>
    <w:p w14:paraId="7BA11149" w14:textId="77777777" w:rsidR="003A42A0" w:rsidRDefault="00C10345"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3</w:t>
      </w:r>
      <w:r>
        <w:rPr>
          <w:rFonts w:ascii="Times New Roman" w:hAnsi="Times New Roman" w:cs="Times New Roman"/>
        </w:rPr>
        <w:t>.6</w:t>
      </w:r>
      <w:r>
        <w:rPr>
          <w:rFonts w:ascii="Times New Roman" w:hAnsi="Times New Roman" w:cs="Times New Roman"/>
        </w:rPr>
        <w:tab/>
      </w:r>
      <w:r w:rsidRPr="00124ECC">
        <w:rPr>
          <w:rFonts w:ascii="Times New Roman" w:hAnsi="Times New Roman" w:cs="Times New Roman"/>
        </w:rPr>
        <w:t xml:space="preserve">Oprávnená </w:t>
      </w:r>
      <w:r>
        <w:rPr>
          <w:rFonts w:ascii="Times New Roman" w:hAnsi="Times New Roman" w:cs="Times New Roman"/>
        </w:rPr>
        <w:t>Z</w:t>
      </w:r>
      <w:r w:rsidRPr="00124ECC">
        <w:rPr>
          <w:rFonts w:ascii="Times New Roman" w:hAnsi="Times New Roman" w:cs="Times New Roman"/>
        </w:rPr>
        <w:t xml:space="preserve">mluvná strana môže dočasne prerušiť plnenie svojich záväzkov až do doby, pokým porušujúca </w:t>
      </w:r>
      <w:r>
        <w:rPr>
          <w:rFonts w:ascii="Times New Roman" w:hAnsi="Times New Roman" w:cs="Times New Roman"/>
        </w:rPr>
        <w:t>Z</w:t>
      </w:r>
      <w:r w:rsidRPr="00124ECC">
        <w:rPr>
          <w:rFonts w:ascii="Times New Roman" w:hAnsi="Times New Roman" w:cs="Times New Roman"/>
        </w:rPr>
        <w:t xml:space="preserve">mluvná strana je v omeškaní a pokiaľ omeškané záväzky nesplní a nedohodne zmenu </w:t>
      </w:r>
      <w:r>
        <w:rPr>
          <w:rFonts w:ascii="Times New Roman" w:hAnsi="Times New Roman" w:cs="Times New Roman"/>
        </w:rPr>
        <w:t>Z</w:t>
      </w:r>
      <w:r w:rsidRPr="00124ECC">
        <w:rPr>
          <w:rFonts w:ascii="Times New Roman" w:hAnsi="Times New Roman" w:cs="Times New Roman"/>
        </w:rPr>
        <w:t>mluvy z dôvodu dočasného prerušenia.</w:t>
      </w:r>
    </w:p>
    <w:p w14:paraId="6D210ECF" w14:textId="77777777" w:rsidR="00C10345" w:rsidRPr="00124ECC" w:rsidRDefault="00C10345" w:rsidP="0074046F">
      <w:pPr>
        <w:suppressLineNumbers/>
        <w:ind w:left="1149" w:right="-1" w:hanging="882"/>
        <w:rPr>
          <w:rFonts w:ascii="Times New Roman" w:hAnsi="Times New Roman" w:cs="Times New Roman"/>
        </w:rPr>
      </w:pPr>
    </w:p>
    <w:p w14:paraId="28420D9E" w14:textId="77777777" w:rsidR="003A42A0" w:rsidRDefault="00C10345"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3</w:t>
      </w:r>
      <w:r>
        <w:rPr>
          <w:rFonts w:ascii="Times New Roman" w:hAnsi="Times New Roman" w:cs="Times New Roman"/>
        </w:rPr>
        <w:t>.7</w:t>
      </w:r>
      <w:r>
        <w:rPr>
          <w:rFonts w:ascii="Times New Roman" w:hAnsi="Times New Roman" w:cs="Times New Roman"/>
        </w:rPr>
        <w:tab/>
      </w:r>
      <w:r w:rsidRPr="00124ECC">
        <w:rPr>
          <w:rFonts w:ascii="Times New Roman" w:hAnsi="Times New Roman" w:cs="Times New Roman"/>
        </w:rPr>
        <w:t xml:space="preserve">V prípade odstúpenia od </w:t>
      </w:r>
      <w:r>
        <w:rPr>
          <w:rFonts w:ascii="Times New Roman" w:hAnsi="Times New Roman" w:cs="Times New Roman"/>
        </w:rPr>
        <w:t>Z</w:t>
      </w:r>
      <w:r w:rsidRPr="00124ECC">
        <w:rPr>
          <w:rFonts w:ascii="Times New Roman" w:hAnsi="Times New Roman" w:cs="Times New Roman"/>
        </w:rPr>
        <w:t xml:space="preserve">mluvy, zmeny </w:t>
      </w:r>
      <w:r>
        <w:rPr>
          <w:rFonts w:ascii="Times New Roman" w:hAnsi="Times New Roman" w:cs="Times New Roman"/>
        </w:rPr>
        <w:t>Z</w:t>
      </w:r>
      <w:r w:rsidRPr="00124ECC">
        <w:rPr>
          <w:rFonts w:ascii="Times New Roman" w:hAnsi="Times New Roman" w:cs="Times New Roman"/>
        </w:rPr>
        <w:t xml:space="preserve">mluvy, alebo dočasného prerušenia plnenia z dôvodu porušenia </w:t>
      </w:r>
      <w:r>
        <w:rPr>
          <w:rFonts w:ascii="Times New Roman" w:hAnsi="Times New Roman" w:cs="Times New Roman"/>
        </w:rPr>
        <w:t>Z</w:t>
      </w:r>
      <w:r w:rsidRPr="00124ECC">
        <w:rPr>
          <w:rFonts w:ascii="Times New Roman" w:hAnsi="Times New Roman" w:cs="Times New Roman"/>
        </w:rPr>
        <w:t xml:space="preserve">mluvy, zaplatí </w:t>
      </w:r>
      <w:r>
        <w:rPr>
          <w:rFonts w:ascii="Times New Roman" w:hAnsi="Times New Roman" w:cs="Times New Roman"/>
        </w:rPr>
        <w:t>Z</w:t>
      </w:r>
      <w:r w:rsidRPr="00124ECC">
        <w:rPr>
          <w:rFonts w:ascii="Times New Roman" w:hAnsi="Times New Roman" w:cs="Times New Roman"/>
        </w:rPr>
        <w:t xml:space="preserve">mluvná strana porušiteľa druhej </w:t>
      </w:r>
      <w:r>
        <w:rPr>
          <w:rFonts w:ascii="Times New Roman" w:hAnsi="Times New Roman" w:cs="Times New Roman"/>
        </w:rPr>
        <w:t>Z</w:t>
      </w:r>
      <w:r w:rsidRPr="00124ECC">
        <w:rPr>
          <w:rFonts w:ascii="Times New Roman" w:hAnsi="Times New Roman" w:cs="Times New Roman"/>
        </w:rPr>
        <w:t>mluvnej strane všetky preukázané náklady a škody, ktoré jej z tohto dôvodu vzniknú.</w:t>
      </w:r>
    </w:p>
    <w:p w14:paraId="091127F7" w14:textId="77777777" w:rsidR="00C10345" w:rsidRDefault="00C10345" w:rsidP="0074046F">
      <w:pPr>
        <w:suppressLineNumbers/>
        <w:ind w:left="1149" w:right="-1" w:hanging="882"/>
        <w:rPr>
          <w:rFonts w:ascii="Times New Roman" w:hAnsi="Times New Roman" w:cs="Times New Roman"/>
        </w:rPr>
      </w:pPr>
    </w:p>
    <w:p w14:paraId="7236DFBB" w14:textId="77777777" w:rsidR="00C10345" w:rsidRDefault="00C10345"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3</w:t>
      </w:r>
      <w:r>
        <w:rPr>
          <w:rFonts w:ascii="Times New Roman" w:hAnsi="Times New Roman" w:cs="Times New Roman"/>
        </w:rPr>
        <w:t>.8</w:t>
      </w:r>
      <w:r>
        <w:rPr>
          <w:rFonts w:ascii="Times New Roman" w:hAnsi="Times New Roman" w:cs="Times New Roman"/>
        </w:rPr>
        <w:tab/>
      </w:r>
      <w:r w:rsidRPr="00124ECC">
        <w:rPr>
          <w:rFonts w:ascii="Times New Roman" w:hAnsi="Times New Roman" w:cs="Times New Roman"/>
        </w:rPr>
        <w:t xml:space="preserve">Dôsledky porušenia záväzkov z tejto </w:t>
      </w:r>
      <w:r>
        <w:rPr>
          <w:rFonts w:ascii="Times New Roman" w:hAnsi="Times New Roman" w:cs="Times New Roman"/>
        </w:rPr>
        <w:t>Z</w:t>
      </w:r>
      <w:r w:rsidRPr="00124ECC">
        <w:rPr>
          <w:rFonts w:ascii="Times New Roman" w:hAnsi="Times New Roman" w:cs="Times New Roman"/>
        </w:rPr>
        <w:t xml:space="preserve">mluvy môžu </w:t>
      </w:r>
      <w:r w:rsidR="006F3AE6">
        <w:rPr>
          <w:rFonts w:ascii="Times New Roman" w:hAnsi="Times New Roman" w:cs="Times New Roman"/>
        </w:rPr>
        <w:t>Z</w:t>
      </w:r>
      <w:r w:rsidRPr="00124ECC">
        <w:rPr>
          <w:rFonts w:ascii="Times New Roman" w:hAnsi="Times New Roman" w:cs="Times New Roman"/>
        </w:rPr>
        <w:t>mluvné strany riešiť aj iným spôsobom, ak sa tak dohodnú.</w:t>
      </w:r>
    </w:p>
    <w:p w14:paraId="3E320132" w14:textId="77777777" w:rsidR="00963C2D" w:rsidRDefault="00963C2D" w:rsidP="0074046F">
      <w:pPr>
        <w:suppressLineNumbers/>
        <w:ind w:left="851" w:right="-1" w:hanging="851"/>
        <w:rPr>
          <w:rFonts w:ascii="Times New Roman" w:hAnsi="Times New Roman" w:cs="Times New Roman"/>
        </w:rPr>
      </w:pPr>
    </w:p>
    <w:p w14:paraId="1F64A32C" w14:textId="56F0152F" w:rsidR="00963C2D" w:rsidRDefault="00963C2D"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3</w:t>
      </w:r>
      <w:r>
        <w:rPr>
          <w:rFonts w:ascii="Times New Roman" w:hAnsi="Times New Roman" w:cs="Times New Roman"/>
        </w:rPr>
        <w:t>.9</w:t>
      </w:r>
      <w:r>
        <w:rPr>
          <w:rFonts w:ascii="Times New Roman" w:hAnsi="Times New Roman" w:cs="Times New Roman"/>
        </w:rPr>
        <w:tab/>
      </w:r>
      <w:r w:rsidRPr="002462D8">
        <w:rPr>
          <w:rFonts w:ascii="Times New Roman" w:hAnsi="Times New Roman" w:cs="Times New Roman"/>
        </w:rPr>
        <w:t>Každá zo Zmluvných strán môže ukončiť Zmluvu aj výpoveďou bez uvedenia dôvodu. Výpovedná lehota je</w:t>
      </w:r>
      <w:r w:rsidR="006F3E8D">
        <w:rPr>
          <w:rFonts w:ascii="Times New Roman" w:hAnsi="Times New Roman" w:cs="Times New Roman"/>
        </w:rPr>
        <w:t xml:space="preserve"> 3</w:t>
      </w:r>
      <w:r w:rsidRPr="002462D8">
        <w:rPr>
          <w:rFonts w:ascii="Times New Roman" w:hAnsi="Times New Roman" w:cs="Times New Roman"/>
        </w:rPr>
        <w:t xml:space="preserve"> </w:t>
      </w:r>
      <w:r w:rsidR="00EB5292" w:rsidRPr="00E57434">
        <w:rPr>
          <w:rFonts w:ascii="Times New Roman" w:hAnsi="Times New Roman" w:cs="Times New Roman"/>
          <w:color w:val="auto"/>
        </w:rPr>
        <w:t xml:space="preserve"> </w:t>
      </w:r>
      <w:r w:rsidRPr="002462D8">
        <w:rPr>
          <w:rFonts w:ascii="Times New Roman" w:hAnsi="Times New Roman" w:cs="Times New Roman"/>
        </w:rPr>
        <w:t>mesiac</w:t>
      </w:r>
      <w:r w:rsidR="006F3E8D">
        <w:rPr>
          <w:rFonts w:ascii="Times New Roman" w:hAnsi="Times New Roman" w:cs="Times New Roman"/>
        </w:rPr>
        <w:t>e</w:t>
      </w:r>
      <w:r w:rsidRPr="002462D8">
        <w:rPr>
          <w:rFonts w:ascii="Times New Roman" w:hAnsi="Times New Roman" w:cs="Times New Roman"/>
        </w:rPr>
        <w:t xml:space="preserve"> a začína plynúť prvým dňom mesiaca, ktorý nasleduje po mesiaci, v ktorom bola výpoveď doručená druhej Zmluvnej strane.</w:t>
      </w:r>
    </w:p>
    <w:p w14:paraId="72D497D0" w14:textId="77777777" w:rsidR="002462D8" w:rsidRPr="002462D8" w:rsidRDefault="002462D8" w:rsidP="0074046F">
      <w:pPr>
        <w:suppressLineNumbers/>
        <w:ind w:left="851" w:right="-1" w:hanging="851"/>
        <w:rPr>
          <w:rFonts w:ascii="Times New Roman" w:hAnsi="Times New Roman" w:cs="Times New Roman"/>
        </w:rPr>
      </w:pPr>
    </w:p>
    <w:p w14:paraId="60D0F5AE" w14:textId="77777777" w:rsidR="00963C2D" w:rsidRPr="00963C2D" w:rsidRDefault="00963C2D" w:rsidP="0074046F">
      <w:pPr>
        <w:suppressLineNumbers/>
        <w:ind w:left="851" w:right="-1" w:hanging="851"/>
        <w:rPr>
          <w:rFonts w:ascii="Times New Roman" w:hAnsi="Times New Roman" w:cs="Times New Roman"/>
        </w:rPr>
      </w:pPr>
      <w:r w:rsidRPr="002462D8">
        <w:rPr>
          <w:rFonts w:ascii="Times New Roman" w:hAnsi="Times New Roman" w:cs="Times New Roman"/>
        </w:rPr>
        <w:lastRenderedPageBreak/>
        <w:t>1</w:t>
      </w:r>
      <w:r w:rsidR="00647924">
        <w:rPr>
          <w:rFonts w:ascii="Times New Roman" w:hAnsi="Times New Roman" w:cs="Times New Roman"/>
        </w:rPr>
        <w:t>3</w:t>
      </w:r>
      <w:r w:rsidRPr="002462D8">
        <w:rPr>
          <w:rFonts w:ascii="Times New Roman" w:hAnsi="Times New Roman" w:cs="Times New Roman"/>
        </w:rPr>
        <w:t>.10</w:t>
      </w:r>
      <w:r w:rsidRPr="002462D8">
        <w:rPr>
          <w:rFonts w:asciiTheme="minorHAnsi" w:hAnsiTheme="minorHAnsi" w:cstheme="minorHAnsi"/>
        </w:rPr>
        <w:tab/>
      </w:r>
      <w:r w:rsidRPr="002462D8">
        <w:rPr>
          <w:rFonts w:ascii="Times New Roman" w:hAnsi="Times New Roman" w:cs="Times New Roman"/>
        </w:rPr>
        <w:t>Zmluvné</w:t>
      </w:r>
      <w:r w:rsidRPr="00963C2D">
        <w:rPr>
          <w:rFonts w:ascii="Times New Roman" w:hAnsi="Times New Roman" w:cs="Times New Roman"/>
        </w:rPr>
        <w:t xml:space="preserve"> strany sa dohodli, že v prípade ukončenia </w:t>
      </w:r>
      <w:r>
        <w:rPr>
          <w:rFonts w:ascii="Times New Roman" w:hAnsi="Times New Roman" w:cs="Times New Roman"/>
        </w:rPr>
        <w:t>Z</w:t>
      </w:r>
      <w:r w:rsidRPr="00963C2D">
        <w:rPr>
          <w:rFonts w:ascii="Times New Roman" w:hAnsi="Times New Roman" w:cs="Times New Roman"/>
        </w:rPr>
        <w:t xml:space="preserve">mluvy, plnenia, ktoré si </w:t>
      </w:r>
      <w:r w:rsidR="006F3AE6">
        <w:rPr>
          <w:rFonts w:ascii="Times New Roman" w:hAnsi="Times New Roman" w:cs="Times New Roman"/>
        </w:rPr>
        <w:t>Z</w:t>
      </w:r>
      <w:r w:rsidRPr="00963C2D">
        <w:rPr>
          <w:rFonts w:ascii="Times New Roman" w:hAnsi="Times New Roman" w:cs="Times New Roman"/>
        </w:rPr>
        <w:t xml:space="preserve">mluvné strany poskytli pred ukončením </w:t>
      </w:r>
      <w:r>
        <w:rPr>
          <w:rFonts w:ascii="Times New Roman" w:hAnsi="Times New Roman" w:cs="Times New Roman"/>
        </w:rPr>
        <w:t>Z</w:t>
      </w:r>
      <w:r w:rsidRPr="00963C2D">
        <w:rPr>
          <w:rFonts w:ascii="Times New Roman" w:hAnsi="Times New Roman" w:cs="Times New Roman"/>
        </w:rPr>
        <w:t xml:space="preserve">mluvy  si ponechajú a nie sú povinné ich druhej </w:t>
      </w:r>
      <w:r>
        <w:rPr>
          <w:rFonts w:ascii="Times New Roman" w:hAnsi="Times New Roman" w:cs="Times New Roman"/>
        </w:rPr>
        <w:t>Z</w:t>
      </w:r>
      <w:r w:rsidRPr="00963C2D">
        <w:rPr>
          <w:rFonts w:ascii="Times New Roman" w:hAnsi="Times New Roman" w:cs="Times New Roman"/>
        </w:rPr>
        <w:t xml:space="preserve">mluvnej strane vrátiť, pokiaľ boli tieto plnenia do ukončenia </w:t>
      </w:r>
      <w:r>
        <w:rPr>
          <w:rFonts w:ascii="Times New Roman" w:hAnsi="Times New Roman" w:cs="Times New Roman"/>
        </w:rPr>
        <w:t>Z</w:t>
      </w:r>
      <w:r w:rsidRPr="00963C2D">
        <w:rPr>
          <w:rFonts w:ascii="Times New Roman" w:hAnsi="Times New Roman" w:cs="Times New Roman"/>
        </w:rPr>
        <w:t>mluvy vysporiadané.</w:t>
      </w:r>
    </w:p>
    <w:p w14:paraId="4B6DFC70" w14:textId="77777777" w:rsidR="00C10345" w:rsidRDefault="00C10345" w:rsidP="0074046F">
      <w:pPr>
        <w:suppressLineNumbers/>
        <w:ind w:left="267" w:right="-1" w:firstLine="0"/>
        <w:rPr>
          <w:rFonts w:ascii="Times New Roman" w:hAnsi="Times New Roman" w:cs="Times New Roman"/>
        </w:rPr>
      </w:pPr>
    </w:p>
    <w:p w14:paraId="557A2190" w14:textId="77777777" w:rsidR="003A42A0" w:rsidRPr="00C10345" w:rsidRDefault="00A11D17" w:rsidP="0074046F">
      <w:pPr>
        <w:suppressLineNumbers/>
        <w:ind w:left="267" w:right="-1" w:firstLine="0"/>
        <w:jc w:val="center"/>
        <w:rPr>
          <w:rFonts w:ascii="Times New Roman" w:hAnsi="Times New Roman" w:cs="Times New Roman"/>
          <w:b/>
          <w:bCs/>
        </w:rPr>
      </w:pPr>
      <w:r w:rsidRPr="00C10345">
        <w:rPr>
          <w:rFonts w:ascii="Times New Roman" w:hAnsi="Times New Roman" w:cs="Times New Roman"/>
          <w:b/>
          <w:bCs/>
        </w:rPr>
        <w:t>Článok X</w:t>
      </w:r>
      <w:r w:rsidR="00647924">
        <w:rPr>
          <w:rFonts w:ascii="Times New Roman" w:hAnsi="Times New Roman" w:cs="Times New Roman"/>
          <w:b/>
          <w:bCs/>
        </w:rPr>
        <w:t>I</w:t>
      </w:r>
      <w:r w:rsidRPr="00C10345">
        <w:rPr>
          <w:rFonts w:ascii="Times New Roman" w:hAnsi="Times New Roman" w:cs="Times New Roman"/>
          <w:b/>
          <w:bCs/>
        </w:rPr>
        <w:t>V.</w:t>
      </w:r>
    </w:p>
    <w:p w14:paraId="49667917" w14:textId="77777777" w:rsidR="003A42A0" w:rsidRPr="00C10345" w:rsidRDefault="00A11D17" w:rsidP="0074046F">
      <w:pPr>
        <w:suppressLineNumbers/>
        <w:ind w:left="267" w:right="-1" w:firstLine="0"/>
        <w:jc w:val="center"/>
        <w:rPr>
          <w:rFonts w:ascii="Times New Roman" w:hAnsi="Times New Roman" w:cs="Times New Roman"/>
          <w:b/>
          <w:bCs/>
        </w:rPr>
      </w:pPr>
      <w:r w:rsidRPr="00C10345">
        <w:rPr>
          <w:rFonts w:ascii="Times New Roman" w:hAnsi="Times New Roman" w:cs="Times New Roman"/>
          <w:b/>
          <w:bCs/>
        </w:rPr>
        <w:t>Doručovanie</w:t>
      </w:r>
    </w:p>
    <w:p w14:paraId="7B4030C8" w14:textId="77777777" w:rsidR="00DD69F9" w:rsidRPr="00124ECC" w:rsidRDefault="00DD69F9" w:rsidP="0074046F">
      <w:pPr>
        <w:suppressLineNumbers/>
        <w:ind w:left="267" w:right="-1" w:firstLine="0"/>
        <w:rPr>
          <w:rFonts w:ascii="Times New Roman" w:hAnsi="Times New Roman" w:cs="Times New Roman"/>
        </w:rPr>
      </w:pPr>
    </w:p>
    <w:p w14:paraId="689C6928" w14:textId="77777777" w:rsidR="003A42A0" w:rsidRDefault="00C10345" w:rsidP="0074046F">
      <w:pPr>
        <w:suppressLineNumbers/>
        <w:tabs>
          <w:tab w:val="left" w:pos="993"/>
        </w:tab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4</w:t>
      </w:r>
      <w:r>
        <w:rPr>
          <w:rFonts w:ascii="Times New Roman" w:hAnsi="Times New Roman" w:cs="Times New Roman"/>
        </w:rPr>
        <w:t>.1</w:t>
      </w:r>
      <w:r>
        <w:rPr>
          <w:rFonts w:ascii="Times New Roman" w:hAnsi="Times New Roman" w:cs="Times New Roman"/>
        </w:rPr>
        <w:tab/>
      </w:r>
      <w:r w:rsidRPr="00124ECC">
        <w:rPr>
          <w:rFonts w:ascii="Times New Roman" w:hAnsi="Times New Roman" w:cs="Times New Roman"/>
        </w:rPr>
        <w:t>Všetky listiny, dokumenty a oznámenia (ďalej len „</w:t>
      </w:r>
      <w:r w:rsidRPr="00660AD9">
        <w:rPr>
          <w:rFonts w:ascii="Times New Roman" w:hAnsi="Times New Roman" w:cs="Times New Roman"/>
          <w:b/>
          <w:bCs/>
        </w:rPr>
        <w:t>oznámenia</w:t>
      </w:r>
      <w:r w:rsidR="00BF1F1D">
        <w:rPr>
          <w:rFonts w:ascii="Times New Roman" w:hAnsi="Times New Roman" w:cs="Times New Roman"/>
        </w:rPr>
        <w:t>“</w:t>
      </w:r>
      <w:r w:rsidRPr="00124ECC">
        <w:rPr>
          <w:rFonts w:ascii="Times New Roman" w:hAnsi="Times New Roman" w:cs="Times New Roman"/>
        </w:rPr>
        <w:t xml:space="preserve">) budú medzi </w:t>
      </w:r>
      <w:r>
        <w:rPr>
          <w:rFonts w:ascii="Times New Roman" w:hAnsi="Times New Roman" w:cs="Times New Roman"/>
        </w:rPr>
        <w:t>Z</w:t>
      </w:r>
      <w:r w:rsidRPr="00124ECC">
        <w:rPr>
          <w:rFonts w:ascii="Times New Roman" w:hAnsi="Times New Roman" w:cs="Times New Roman"/>
        </w:rPr>
        <w:t xml:space="preserve">mluvnými stranami zabezpečované poštou, osobne alebo e-mailom, pokiaľ v tejto </w:t>
      </w:r>
      <w:r>
        <w:rPr>
          <w:rFonts w:ascii="Times New Roman" w:hAnsi="Times New Roman" w:cs="Times New Roman"/>
        </w:rPr>
        <w:t>Z</w:t>
      </w:r>
      <w:r w:rsidRPr="00124ECC">
        <w:rPr>
          <w:rFonts w:ascii="Times New Roman" w:hAnsi="Times New Roman" w:cs="Times New Roman"/>
        </w:rPr>
        <w:t>mluve nie je pre určitú formu komunikácie vyhradený len určitý spôsob doručovania. Ak bolo oznámenie zasielané poštou, považuje sa za doručené dňom, v ktorom ho adresát prevzal alebo odmietol prevziať, alebo na tretí deň odo dňa podania zásielky na pošte, ak sa uložená zásielka zaslaná na adresu sídla pod</w:t>
      </w:r>
      <w:r>
        <w:rPr>
          <w:rFonts w:ascii="Times New Roman" w:hAnsi="Times New Roman" w:cs="Times New Roman"/>
        </w:rPr>
        <w:t>ľa</w:t>
      </w:r>
      <w:r w:rsidRPr="00124ECC">
        <w:rPr>
          <w:rFonts w:ascii="Times New Roman" w:hAnsi="Times New Roman" w:cs="Times New Roman"/>
        </w:rPr>
        <w:t xml:space="preserve"> článku I. tejto </w:t>
      </w:r>
      <w:r>
        <w:rPr>
          <w:rFonts w:ascii="Times New Roman" w:hAnsi="Times New Roman" w:cs="Times New Roman"/>
        </w:rPr>
        <w:t>Z</w:t>
      </w:r>
      <w:r w:rsidRPr="00124ECC">
        <w:rPr>
          <w:rFonts w:ascii="Times New Roman" w:hAnsi="Times New Roman" w:cs="Times New Roman"/>
        </w:rPr>
        <w:t>mluvy vrátila späť odosielate</w:t>
      </w:r>
      <w:r>
        <w:rPr>
          <w:rFonts w:ascii="Times New Roman" w:hAnsi="Times New Roman" w:cs="Times New Roman"/>
        </w:rPr>
        <w:t>ľo</w:t>
      </w:r>
      <w:r w:rsidRPr="00124ECC">
        <w:rPr>
          <w:rFonts w:ascii="Times New Roman" w:hAnsi="Times New Roman" w:cs="Times New Roman"/>
        </w:rPr>
        <w:t xml:space="preserve">vi. </w:t>
      </w:r>
    </w:p>
    <w:p w14:paraId="537B1127" w14:textId="77777777" w:rsidR="00C10345" w:rsidRPr="00124ECC" w:rsidRDefault="00C10345" w:rsidP="0074046F">
      <w:pPr>
        <w:suppressLineNumbers/>
        <w:tabs>
          <w:tab w:val="left" w:pos="993"/>
        </w:tabs>
        <w:ind w:left="851" w:right="-1" w:hanging="851"/>
        <w:rPr>
          <w:rFonts w:ascii="Times New Roman" w:hAnsi="Times New Roman" w:cs="Times New Roman"/>
        </w:rPr>
      </w:pPr>
    </w:p>
    <w:p w14:paraId="334DD50B" w14:textId="77777777" w:rsidR="003A42A0" w:rsidRDefault="00C10345"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4</w:t>
      </w:r>
      <w:r>
        <w:rPr>
          <w:rFonts w:ascii="Times New Roman" w:hAnsi="Times New Roman" w:cs="Times New Roman"/>
        </w:rPr>
        <w:t>.2</w:t>
      </w:r>
      <w:r>
        <w:rPr>
          <w:rFonts w:ascii="Times New Roman" w:hAnsi="Times New Roman" w:cs="Times New Roman"/>
        </w:rPr>
        <w:tab/>
      </w:r>
      <w:r w:rsidRPr="00124ECC">
        <w:rPr>
          <w:rFonts w:ascii="Times New Roman" w:hAnsi="Times New Roman" w:cs="Times New Roman"/>
        </w:rPr>
        <w:t xml:space="preserve">Zmluvné strany sa zároveň zaväzujú </w:t>
      </w:r>
      <w:r w:rsidR="00273F90">
        <w:rPr>
          <w:rFonts w:ascii="Times New Roman" w:hAnsi="Times New Roman" w:cs="Times New Roman"/>
        </w:rPr>
        <w:t xml:space="preserve">písomne </w:t>
      </w:r>
      <w:r w:rsidRPr="00124ECC">
        <w:rPr>
          <w:rFonts w:ascii="Times New Roman" w:hAnsi="Times New Roman" w:cs="Times New Roman"/>
        </w:rPr>
        <w:t>oznamovať si navzájom akéko</w:t>
      </w:r>
      <w:r>
        <w:rPr>
          <w:rFonts w:ascii="Times New Roman" w:hAnsi="Times New Roman" w:cs="Times New Roman"/>
        </w:rPr>
        <w:t>ľv</w:t>
      </w:r>
      <w:r w:rsidRPr="00124ECC">
        <w:rPr>
          <w:rFonts w:ascii="Times New Roman" w:hAnsi="Times New Roman" w:cs="Times New Roman"/>
        </w:rPr>
        <w:t xml:space="preserve">ek zmeny údajov, ktoré sa ich týkajú, najmä všetky zmeny týkajúce sa tejto </w:t>
      </w:r>
      <w:r>
        <w:rPr>
          <w:rFonts w:ascii="Times New Roman" w:hAnsi="Times New Roman" w:cs="Times New Roman"/>
        </w:rPr>
        <w:t>Z</w:t>
      </w:r>
      <w:r w:rsidRPr="00124ECC">
        <w:rPr>
          <w:rFonts w:ascii="Times New Roman" w:hAnsi="Times New Roman" w:cs="Times New Roman"/>
        </w:rPr>
        <w:t xml:space="preserve">mluvy, zmenu, či zánik ich právnej subjektivity, adresu ich sídla, </w:t>
      </w:r>
      <w:r>
        <w:rPr>
          <w:rFonts w:ascii="Times New Roman" w:hAnsi="Times New Roman" w:cs="Times New Roman"/>
        </w:rPr>
        <w:t>b</w:t>
      </w:r>
      <w:r w:rsidRPr="00124ECC">
        <w:rPr>
          <w:rFonts w:ascii="Times New Roman" w:hAnsi="Times New Roman" w:cs="Times New Roman"/>
        </w:rPr>
        <w:t xml:space="preserve">ankového spojenia. Ak niektorá </w:t>
      </w:r>
      <w:r>
        <w:rPr>
          <w:rFonts w:ascii="Times New Roman" w:hAnsi="Times New Roman" w:cs="Times New Roman"/>
        </w:rPr>
        <w:t>Z</w:t>
      </w:r>
      <w:r w:rsidRPr="00124ECC">
        <w:rPr>
          <w:rFonts w:ascii="Times New Roman" w:hAnsi="Times New Roman" w:cs="Times New Roman"/>
        </w:rPr>
        <w:t xml:space="preserve">mluvná strana nesplní túto povinnosť, </w:t>
      </w:r>
      <w:r w:rsidR="00273F90">
        <w:rPr>
          <w:rFonts w:ascii="Times New Roman" w:hAnsi="Times New Roman" w:cs="Times New Roman"/>
        </w:rPr>
        <w:t>bude</w:t>
      </w:r>
      <w:r w:rsidRPr="00124ECC">
        <w:rPr>
          <w:rFonts w:ascii="Times New Roman" w:hAnsi="Times New Roman" w:cs="Times New Roman"/>
        </w:rPr>
        <w:t xml:space="preserve"> zodpoved</w:t>
      </w:r>
      <w:r w:rsidR="00273F90">
        <w:rPr>
          <w:rFonts w:ascii="Times New Roman" w:hAnsi="Times New Roman" w:cs="Times New Roman"/>
        </w:rPr>
        <w:t xml:space="preserve">ať </w:t>
      </w:r>
      <w:r w:rsidRPr="00124ECC">
        <w:rPr>
          <w:rFonts w:ascii="Times New Roman" w:hAnsi="Times New Roman" w:cs="Times New Roman"/>
        </w:rPr>
        <w:t>za akúko</w:t>
      </w:r>
      <w:r>
        <w:rPr>
          <w:rFonts w:ascii="Times New Roman" w:hAnsi="Times New Roman" w:cs="Times New Roman"/>
        </w:rPr>
        <w:t>ľv</w:t>
      </w:r>
      <w:r w:rsidRPr="00124ECC">
        <w:rPr>
          <w:rFonts w:ascii="Times New Roman" w:hAnsi="Times New Roman" w:cs="Times New Roman"/>
        </w:rPr>
        <w:t>ek takto spôsobenú škodu.</w:t>
      </w:r>
      <w:r w:rsidR="00453CAD">
        <w:rPr>
          <w:rFonts w:ascii="Times New Roman" w:hAnsi="Times New Roman" w:cs="Times New Roman"/>
        </w:rPr>
        <w:t xml:space="preserve"> Zmluvné strany sa dohodli, že </w:t>
      </w:r>
      <w:r w:rsidR="00AB2E27">
        <w:rPr>
          <w:rFonts w:ascii="Times New Roman" w:hAnsi="Times New Roman" w:cs="Times New Roman"/>
        </w:rPr>
        <w:t>v prípade</w:t>
      </w:r>
      <w:r w:rsidR="00453CAD">
        <w:rPr>
          <w:rFonts w:ascii="Times New Roman" w:hAnsi="Times New Roman" w:cs="Times New Roman"/>
        </w:rPr>
        <w:t xml:space="preserve"> zmen</w:t>
      </w:r>
      <w:r w:rsidR="00AB2E27">
        <w:rPr>
          <w:rFonts w:ascii="Times New Roman" w:hAnsi="Times New Roman" w:cs="Times New Roman"/>
        </w:rPr>
        <w:t>y</w:t>
      </w:r>
      <w:r w:rsidR="00453CAD">
        <w:rPr>
          <w:rFonts w:ascii="Times New Roman" w:hAnsi="Times New Roman" w:cs="Times New Roman"/>
        </w:rPr>
        <w:t xml:space="preserve"> adres</w:t>
      </w:r>
      <w:r w:rsidR="00AB2E27">
        <w:rPr>
          <w:rFonts w:ascii="Times New Roman" w:hAnsi="Times New Roman" w:cs="Times New Roman"/>
        </w:rPr>
        <w:t>y</w:t>
      </w:r>
      <w:r w:rsidR="00453CAD">
        <w:rPr>
          <w:rFonts w:ascii="Times New Roman" w:hAnsi="Times New Roman" w:cs="Times New Roman"/>
        </w:rPr>
        <w:t xml:space="preserve"> sídla a bankového spojenia Zmluvných strán nie je potrebné uzatvoriť dodatok k Zmluve.</w:t>
      </w:r>
    </w:p>
    <w:p w14:paraId="4BF2D299" w14:textId="77777777" w:rsidR="00DD69F9" w:rsidRDefault="00DD69F9" w:rsidP="0074046F">
      <w:pPr>
        <w:suppressLineNumbers/>
        <w:ind w:left="267" w:right="-1" w:firstLine="0"/>
        <w:rPr>
          <w:rFonts w:ascii="Times New Roman" w:hAnsi="Times New Roman" w:cs="Times New Roman"/>
        </w:rPr>
      </w:pPr>
    </w:p>
    <w:p w14:paraId="3D861BFD" w14:textId="77777777" w:rsidR="003A42A0" w:rsidRPr="00BA3EE1" w:rsidRDefault="00A11D17" w:rsidP="0074046F">
      <w:pPr>
        <w:suppressLineNumbers/>
        <w:ind w:left="267" w:right="-1" w:firstLine="0"/>
        <w:jc w:val="center"/>
        <w:rPr>
          <w:rFonts w:ascii="Times New Roman" w:hAnsi="Times New Roman" w:cs="Times New Roman"/>
          <w:b/>
          <w:bCs/>
        </w:rPr>
      </w:pPr>
      <w:r w:rsidRPr="00BA3EE1">
        <w:rPr>
          <w:rFonts w:ascii="Times New Roman" w:hAnsi="Times New Roman" w:cs="Times New Roman"/>
          <w:b/>
          <w:bCs/>
        </w:rPr>
        <w:t>Článok XV.</w:t>
      </w:r>
    </w:p>
    <w:p w14:paraId="5CEC7BAB" w14:textId="77777777" w:rsidR="003A42A0" w:rsidRPr="00BA3EE1" w:rsidRDefault="00A11D17" w:rsidP="0074046F">
      <w:pPr>
        <w:suppressLineNumbers/>
        <w:ind w:left="267" w:right="-1" w:firstLine="0"/>
        <w:jc w:val="center"/>
        <w:rPr>
          <w:rFonts w:ascii="Times New Roman" w:hAnsi="Times New Roman" w:cs="Times New Roman"/>
          <w:b/>
          <w:bCs/>
        </w:rPr>
      </w:pPr>
      <w:r w:rsidRPr="00BA3EE1">
        <w:rPr>
          <w:rFonts w:ascii="Times New Roman" w:hAnsi="Times New Roman" w:cs="Times New Roman"/>
          <w:b/>
          <w:bCs/>
        </w:rPr>
        <w:t>Záverečné ustanovenia</w:t>
      </w:r>
    </w:p>
    <w:p w14:paraId="77514940" w14:textId="77777777" w:rsidR="00DD69F9" w:rsidRPr="00124ECC" w:rsidRDefault="00DD69F9" w:rsidP="0074046F">
      <w:pPr>
        <w:suppressLineNumbers/>
        <w:ind w:left="267" w:right="-1" w:firstLine="0"/>
        <w:rPr>
          <w:rFonts w:ascii="Times New Roman" w:hAnsi="Times New Roman" w:cs="Times New Roman"/>
        </w:rPr>
      </w:pPr>
    </w:p>
    <w:p w14:paraId="04741F4E" w14:textId="77777777" w:rsidR="003A42A0" w:rsidRDefault="00BA3EE1"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5</w:t>
      </w:r>
      <w:r>
        <w:rPr>
          <w:rFonts w:ascii="Times New Roman" w:hAnsi="Times New Roman" w:cs="Times New Roman"/>
        </w:rPr>
        <w:t>.1</w:t>
      </w:r>
      <w:r>
        <w:rPr>
          <w:rFonts w:ascii="Times New Roman" w:hAnsi="Times New Roman" w:cs="Times New Roman"/>
        </w:rPr>
        <w:tab/>
      </w:r>
      <w:r w:rsidRPr="00124ECC">
        <w:rPr>
          <w:rFonts w:ascii="Times New Roman" w:hAnsi="Times New Roman" w:cs="Times New Roman"/>
        </w:rPr>
        <w:t xml:space="preserve">Práva a povinnosti </w:t>
      </w:r>
      <w:r>
        <w:rPr>
          <w:rFonts w:ascii="Times New Roman" w:hAnsi="Times New Roman" w:cs="Times New Roman"/>
        </w:rPr>
        <w:t>Z</w:t>
      </w:r>
      <w:r w:rsidRPr="00124ECC">
        <w:rPr>
          <w:rFonts w:ascii="Times New Roman" w:hAnsi="Times New Roman" w:cs="Times New Roman"/>
        </w:rPr>
        <w:t xml:space="preserve">mluvných strán, ktoré nie sú upravené touto </w:t>
      </w:r>
      <w:r>
        <w:rPr>
          <w:rFonts w:ascii="Times New Roman" w:hAnsi="Times New Roman" w:cs="Times New Roman"/>
        </w:rPr>
        <w:t>Z</w:t>
      </w:r>
      <w:r w:rsidRPr="00124ECC">
        <w:rPr>
          <w:rFonts w:ascii="Times New Roman" w:hAnsi="Times New Roman" w:cs="Times New Roman"/>
        </w:rPr>
        <w:t xml:space="preserve">mluvou, sa riadia </w:t>
      </w:r>
      <w:r w:rsidR="001350AC">
        <w:rPr>
          <w:rFonts w:ascii="Times New Roman" w:hAnsi="Times New Roman" w:cs="Times New Roman"/>
        </w:rPr>
        <w:t xml:space="preserve">príslušnými právnymi predpismi SR, najmä </w:t>
      </w:r>
      <w:r w:rsidRPr="00124ECC">
        <w:rPr>
          <w:rFonts w:ascii="Times New Roman" w:hAnsi="Times New Roman" w:cs="Times New Roman"/>
        </w:rPr>
        <w:t>ustanoveniami Obchodného zákonn</w:t>
      </w:r>
      <w:r>
        <w:rPr>
          <w:rFonts w:ascii="Times New Roman" w:hAnsi="Times New Roman" w:cs="Times New Roman"/>
        </w:rPr>
        <w:t>ík</w:t>
      </w:r>
      <w:r w:rsidRPr="00124ECC">
        <w:rPr>
          <w:rFonts w:ascii="Times New Roman" w:hAnsi="Times New Roman" w:cs="Times New Roman"/>
        </w:rPr>
        <w:t>a.</w:t>
      </w:r>
    </w:p>
    <w:p w14:paraId="75E19AF8" w14:textId="77777777" w:rsidR="00BA3EE1" w:rsidRPr="00124ECC" w:rsidRDefault="00BA3EE1" w:rsidP="0074046F">
      <w:pPr>
        <w:suppressLineNumbers/>
        <w:ind w:left="851" w:right="-1" w:hanging="851"/>
        <w:rPr>
          <w:rFonts w:ascii="Times New Roman" w:hAnsi="Times New Roman" w:cs="Times New Roman"/>
        </w:rPr>
      </w:pPr>
    </w:p>
    <w:p w14:paraId="6B031FAA" w14:textId="77777777" w:rsidR="003A42A0" w:rsidRDefault="00BA3EE1"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5</w:t>
      </w:r>
      <w:r>
        <w:rPr>
          <w:rFonts w:ascii="Times New Roman" w:hAnsi="Times New Roman" w:cs="Times New Roman"/>
        </w:rPr>
        <w:t xml:space="preserve">.2 </w:t>
      </w:r>
      <w:r>
        <w:rPr>
          <w:rFonts w:ascii="Times New Roman" w:hAnsi="Times New Roman" w:cs="Times New Roman"/>
        </w:rPr>
        <w:tab/>
      </w:r>
      <w:r w:rsidRPr="00124ECC">
        <w:rPr>
          <w:rFonts w:ascii="Times New Roman" w:hAnsi="Times New Roman" w:cs="Times New Roman"/>
        </w:rPr>
        <w:t xml:space="preserve">Všetky spory, ktoré vzniknú z plnenia tejto </w:t>
      </w:r>
      <w:r>
        <w:rPr>
          <w:rFonts w:ascii="Times New Roman" w:hAnsi="Times New Roman" w:cs="Times New Roman"/>
        </w:rPr>
        <w:t>Z</w:t>
      </w:r>
      <w:r w:rsidRPr="00124ECC">
        <w:rPr>
          <w:rFonts w:ascii="Times New Roman" w:hAnsi="Times New Roman" w:cs="Times New Roman"/>
        </w:rPr>
        <w:t xml:space="preserve">mluvy, budú </w:t>
      </w:r>
      <w:r>
        <w:rPr>
          <w:rFonts w:ascii="Times New Roman" w:hAnsi="Times New Roman" w:cs="Times New Roman"/>
        </w:rPr>
        <w:t>Z</w:t>
      </w:r>
      <w:r w:rsidRPr="00124ECC">
        <w:rPr>
          <w:rFonts w:ascii="Times New Roman" w:hAnsi="Times New Roman" w:cs="Times New Roman"/>
        </w:rPr>
        <w:t>mluvné strany riešiť predovšetkým dohodou a vzájomným rokovaním. Ak nedôjde k takejto dohode, bude spor predložený na rozhodnutie vecne a miestne príslušnému súdu, v zmysle príslušných ustanovení zákona č. 160/2015 Z. z. Civilný sporový poriadok v znení neskorších predpisov.</w:t>
      </w:r>
    </w:p>
    <w:p w14:paraId="71E2BB75" w14:textId="77777777" w:rsidR="00BA3EE1" w:rsidRPr="00124ECC" w:rsidRDefault="00BA3EE1" w:rsidP="0074046F">
      <w:pPr>
        <w:suppressLineNumbers/>
        <w:ind w:left="851" w:right="-1" w:hanging="851"/>
        <w:rPr>
          <w:rFonts w:ascii="Times New Roman" w:hAnsi="Times New Roman" w:cs="Times New Roman"/>
        </w:rPr>
      </w:pPr>
    </w:p>
    <w:p w14:paraId="223E7DB4" w14:textId="77777777" w:rsidR="00BA3EE1" w:rsidRPr="00BA3EE1" w:rsidRDefault="00BA3EE1" w:rsidP="0074046F">
      <w:pPr>
        <w:ind w:left="851" w:right="-1" w:hanging="851"/>
        <w:rPr>
          <w:rFonts w:ascii="Times New Roman" w:eastAsia="Times New Roman" w:hAnsi="Times New Roman" w:cs="Times New Roman"/>
          <w:color w:val="auto"/>
          <w:szCs w:val="24"/>
        </w:rPr>
      </w:pPr>
      <w:r>
        <w:rPr>
          <w:rFonts w:ascii="Times New Roman" w:hAnsi="Times New Roman" w:cs="Times New Roman"/>
        </w:rPr>
        <w:t>1</w:t>
      </w:r>
      <w:r w:rsidR="00647924">
        <w:rPr>
          <w:rFonts w:ascii="Times New Roman" w:hAnsi="Times New Roman" w:cs="Times New Roman"/>
        </w:rPr>
        <w:t>5</w:t>
      </w:r>
      <w:r>
        <w:rPr>
          <w:rFonts w:ascii="Times New Roman" w:hAnsi="Times New Roman" w:cs="Times New Roman"/>
        </w:rPr>
        <w:t xml:space="preserve">.3 </w:t>
      </w:r>
      <w:r>
        <w:rPr>
          <w:rFonts w:ascii="Times New Roman" w:hAnsi="Times New Roman" w:cs="Times New Roman"/>
        </w:rPr>
        <w:tab/>
      </w:r>
      <w:r w:rsidRPr="00BA3EE1">
        <w:rPr>
          <w:rFonts w:ascii="Times New Roman" w:hAnsi="Times New Roman" w:cs="Times New Roman"/>
          <w:szCs w:val="24"/>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rFonts w:ascii="Times New Roman" w:hAnsi="Times New Roman" w:cs="Times New Roman"/>
          <w:szCs w:val="24"/>
        </w:rPr>
        <w:t>Z</w:t>
      </w:r>
      <w:r w:rsidRPr="00BA3EE1">
        <w:rPr>
          <w:rFonts w:ascii="Times New Roman" w:hAnsi="Times New Roman" w:cs="Times New Roman"/>
          <w:szCs w:val="24"/>
        </w:rPr>
        <w:t xml:space="preserve">mluvné strany zaväzujú v čo najkratšom čase nahradiť dotknuté ustanovenia novými ustanoveniami, ktoré zodpovedajú účelu uzavretej Zmluvy. V prípade, že počas platnosti a účinnosti Zmluvy bude  niektorý, v Zmluve uvedený, právny predpis zrušený, </w:t>
      </w:r>
      <w:r>
        <w:rPr>
          <w:rFonts w:ascii="Times New Roman" w:hAnsi="Times New Roman" w:cs="Times New Roman"/>
          <w:szCs w:val="24"/>
        </w:rPr>
        <w:t>Z</w:t>
      </w:r>
      <w:r w:rsidRPr="00BA3EE1">
        <w:rPr>
          <w:rFonts w:ascii="Times New Roman" w:hAnsi="Times New Roman" w:cs="Times New Roman"/>
          <w:szCs w:val="24"/>
        </w:rPr>
        <w:t>mluvné strany sú povinné postupovať podľa platného a účinného právneho predpisu, ktorý nahradil zrušený právny predpis.</w:t>
      </w:r>
    </w:p>
    <w:p w14:paraId="52692227" w14:textId="77777777" w:rsidR="00BA3EE1" w:rsidRPr="00124ECC" w:rsidRDefault="00BA3EE1" w:rsidP="0074046F">
      <w:pPr>
        <w:suppressLineNumbers/>
        <w:ind w:left="851" w:right="-1" w:hanging="851"/>
        <w:rPr>
          <w:rFonts w:ascii="Times New Roman" w:hAnsi="Times New Roman" w:cs="Times New Roman"/>
        </w:rPr>
      </w:pPr>
    </w:p>
    <w:p w14:paraId="2650221D" w14:textId="77777777" w:rsidR="003A42A0" w:rsidRDefault="00BA3EE1"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5</w:t>
      </w:r>
      <w:r>
        <w:rPr>
          <w:rFonts w:ascii="Times New Roman" w:hAnsi="Times New Roman" w:cs="Times New Roman"/>
        </w:rPr>
        <w:t xml:space="preserve">.4 </w:t>
      </w:r>
      <w:r>
        <w:rPr>
          <w:rFonts w:ascii="Times New Roman" w:hAnsi="Times New Roman" w:cs="Times New Roman"/>
        </w:rPr>
        <w:tab/>
      </w:r>
      <w:r w:rsidRPr="00124ECC">
        <w:rPr>
          <w:rFonts w:ascii="Times New Roman" w:hAnsi="Times New Roman" w:cs="Times New Roman"/>
        </w:rPr>
        <w:t>Akéko</w:t>
      </w:r>
      <w:r>
        <w:rPr>
          <w:rFonts w:ascii="Times New Roman" w:hAnsi="Times New Roman" w:cs="Times New Roman"/>
        </w:rPr>
        <w:t>ľv</w:t>
      </w:r>
      <w:r w:rsidRPr="00124ECC">
        <w:rPr>
          <w:rFonts w:ascii="Times New Roman" w:hAnsi="Times New Roman" w:cs="Times New Roman"/>
        </w:rPr>
        <w:t xml:space="preserve">ek zmeny tejto </w:t>
      </w:r>
      <w:r>
        <w:rPr>
          <w:rFonts w:ascii="Times New Roman" w:hAnsi="Times New Roman" w:cs="Times New Roman"/>
        </w:rPr>
        <w:t>Z</w:t>
      </w:r>
      <w:r w:rsidRPr="00124ECC">
        <w:rPr>
          <w:rFonts w:ascii="Times New Roman" w:hAnsi="Times New Roman" w:cs="Times New Roman"/>
        </w:rPr>
        <w:t xml:space="preserve">mluvy sa môžu urobiť len formou písomných a očíslovaných dodatkov k nej, podpísaných oboma </w:t>
      </w:r>
      <w:r>
        <w:rPr>
          <w:rFonts w:ascii="Times New Roman" w:hAnsi="Times New Roman" w:cs="Times New Roman"/>
        </w:rPr>
        <w:t>Z</w:t>
      </w:r>
      <w:r w:rsidRPr="00124ECC">
        <w:rPr>
          <w:rFonts w:ascii="Times New Roman" w:hAnsi="Times New Roman" w:cs="Times New Roman"/>
        </w:rPr>
        <w:t>mluvnými stranami</w:t>
      </w:r>
      <w:r w:rsidR="00DF4D58">
        <w:rPr>
          <w:rFonts w:ascii="Times New Roman" w:hAnsi="Times New Roman" w:cs="Times New Roman"/>
        </w:rPr>
        <w:t>, pokiaľ v Zmluve nie je uvedené, že na zmenu Zmluvy nie je potrebné uzatvoriť dodatok k Zmluve.</w:t>
      </w:r>
    </w:p>
    <w:p w14:paraId="6B39743F" w14:textId="77777777" w:rsidR="00BA3EE1" w:rsidRPr="00124ECC" w:rsidRDefault="00BA3EE1" w:rsidP="0074046F">
      <w:pPr>
        <w:suppressLineNumbers/>
        <w:ind w:left="851" w:right="-1" w:hanging="851"/>
        <w:rPr>
          <w:rFonts w:ascii="Times New Roman" w:hAnsi="Times New Roman" w:cs="Times New Roman"/>
        </w:rPr>
      </w:pPr>
    </w:p>
    <w:p w14:paraId="162D7A31" w14:textId="77777777" w:rsidR="003A42A0" w:rsidRDefault="00BA3EE1"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5</w:t>
      </w:r>
      <w:r>
        <w:rPr>
          <w:rFonts w:ascii="Times New Roman" w:hAnsi="Times New Roman" w:cs="Times New Roman"/>
        </w:rPr>
        <w:t xml:space="preserve">.5 </w:t>
      </w:r>
      <w:r>
        <w:rPr>
          <w:rFonts w:ascii="Times New Roman" w:hAnsi="Times New Roman" w:cs="Times New Roman"/>
        </w:rPr>
        <w:tab/>
      </w:r>
      <w:r w:rsidRPr="00124ECC">
        <w:rPr>
          <w:rFonts w:ascii="Times New Roman" w:hAnsi="Times New Roman" w:cs="Times New Roman"/>
        </w:rPr>
        <w:t xml:space="preserve">Táto </w:t>
      </w:r>
      <w:r>
        <w:rPr>
          <w:rFonts w:ascii="Times New Roman" w:hAnsi="Times New Roman" w:cs="Times New Roman"/>
        </w:rPr>
        <w:t>Z</w:t>
      </w:r>
      <w:r w:rsidRPr="00124ECC">
        <w:rPr>
          <w:rFonts w:ascii="Times New Roman" w:hAnsi="Times New Roman" w:cs="Times New Roman"/>
        </w:rPr>
        <w:t xml:space="preserve">mluva je vyhotovená v štyroch rovnopisoch, pričom každá zo </w:t>
      </w:r>
      <w:r>
        <w:rPr>
          <w:rFonts w:ascii="Times New Roman" w:hAnsi="Times New Roman" w:cs="Times New Roman"/>
        </w:rPr>
        <w:t>Z</w:t>
      </w:r>
      <w:r w:rsidRPr="00124ECC">
        <w:rPr>
          <w:rFonts w:ascii="Times New Roman" w:hAnsi="Times New Roman" w:cs="Times New Roman"/>
        </w:rPr>
        <w:t>mluvných strán obdrží po dve vyhotovenia.</w:t>
      </w:r>
    </w:p>
    <w:p w14:paraId="69B57374" w14:textId="77777777" w:rsidR="00BA3EE1" w:rsidRPr="00124ECC" w:rsidRDefault="00BA3EE1" w:rsidP="0074046F">
      <w:pPr>
        <w:suppressLineNumbers/>
        <w:ind w:left="708" w:right="-1" w:hanging="708"/>
        <w:rPr>
          <w:rFonts w:ascii="Times New Roman" w:hAnsi="Times New Roman" w:cs="Times New Roman"/>
        </w:rPr>
      </w:pPr>
    </w:p>
    <w:p w14:paraId="711B182F" w14:textId="77777777" w:rsidR="003A42A0" w:rsidRDefault="00BA3EE1"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5</w:t>
      </w:r>
      <w:r>
        <w:rPr>
          <w:rFonts w:ascii="Times New Roman" w:hAnsi="Times New Roman" w:cs="Times New Roman"/>
        </w:rPr>
        <w:t xml:space="preserve">.6 </w:t>
      </w:r>
      <w:r>
        <w:rPr>
          <w:rFonts w:ascii="Times New Roman" w:hAnsi="Times New Roman" w:cs="Times New Roman"/>
        </w:rPr>
        <w:tab/>
      </w:r>
      <w:r w:rsidRPr="00124ECC">
        <w:rPr>
          <w:rFonts w:ascii="Times New Roman" w:hAnsi="Times New Roman" w:cs="Times New Roman"/>
        </w:rPr>
        <w:t xml:space="preserve">Zmluvné strany zhodne vyhlasujú, že </w:t>
      </w:r>
      <w:r>
        <w:rPr>
          <w:rFonts w:ascii="Times New Roman" w:hAnsi="Times New Roman" w:cs="Times New Roman"/>
        </w:rPr>
        <w:t>o</w:t>
      </w:r>
      <w:r w:rsidRPr="00124ECC">
        <w:rPr>
          <w:rFonts w:ascii="Times New Roman" w:hAnsi="Times New Roman" w:cs="Times New Roman"/>
        </w:rPr>
        <w:t xml:space="preserve">bsahu </w:t>
      </w:r>
      <w:r>
        <w:rPr>
          <w:rFonts w:ascii="Times New Roman" w:hAnsi="Times New Roman" w:cs="Times New Roman"/>
        </w:rPr>
        <w:t>Z</w:t>
      </w:r>
      <w:r w:rsidRPr="00124ECC">
        <w:rPr>
          <w:rFonts w:ascii="Times New Roman" w:hAnsi="Times New Roman" w:cs="Times New Roman"/>
        </w:rPr>
        <w:t xml:space="preserve">mluvy porozumeli, so všetkými jej ustanoveniami súhlasia, </w:t>
      </w:r>
      <w:r>
        <w:rPr>
          <w:rFonts w:ascii="Times New Roman" w:hAnsi="Times New Roman" w:cs="Times New Roman"/>
        </w:rPr>
        <w:t>Z</w:t>
      </w:r>
      <w:r w:rsidRPr="00124ECC">
        <w:rPr>
          <w:rFonts w:ascii="Times New Roman" w:hAnsi="Times New Roman" w:cs="Times New Roman"/>
        </w:rPr>
        <w:t>mluvu uzatvárajú na základe slobodnej a vážnej vôle, prejavy vôle sú zrozumite</w:t>
      </w:r>
      <w:r>
        <w:rPr>
          <w:rFonts w:ascii="Times New Roman" w:hAnsi="Times New Roman" w:cs="Times New Roman"/>
        </w:rPr>
        <w:t>ľn</w:t>
      </w:r>
      <w:r w:rsidRPr="00124ECC">
        <w:rPr>
          <w:rFonts w:ascii="Times New Roman" w:hAnsi="Times New Roman" w:cs="Times New Roman"/>
        </w:rPr>
        <w:t xml:space="preserve">é, dostatočne na znak čoho túto </w:t>
      </w:r>
      <w:r>
        <w:rPr>
          <w:rFonts w:ascii="Times New Roman" w:hAnsi="Times New Roman" w:cs="Times New Roman"/>
        </w:rPr>
        <w:t>Z</w:t>
      </w:r>
      <w:r w:rsidRPr="00124ECC">
        <w:rPr>
          <w:rFonts w:ascii="Times New Roman" w:hAnsi="Times New Roman" w:cs="Times New Roman"/>
        </w:rPr>
        <w:t>mluvu podpisujú.</w:t>
      </w:r>
      <w:r w:rsidRPr="00124ECC">
        <w:rPr>
          <w:rFonts w:ascii="Times New Roman" w:hAnsi="Times New Roman" w:cs="Times New Roman"/>
          <w:noProof/>
        </w:rPr>
        <w:drawing>
          <wp:inline distT="0" distB="0" distL="0" distR="0" wp14:anchorId="346005BA" wp14:editId="62C871D5">
            <wp:extent cx="6350" cy="6350"/>
            <wp:effectExtent l="0" t="0" r="0" b="0"/>
            <wp:docPr id="86775" name="Picture 86775"/>
            <wp:cNvGraphicFramePr/>
            <a:graphic xmlns:a="http://schemas.openxmlformats.org/drawingml/2006/main">
              <a:graphicData uri="http://schemas.openxmlformats.org/drawingml/2006/picture">
                <pic:pic xmlns:pic="http://schemas.openxmlformats.org/drawingml/2006/picture">
                  <pic:nvPicPr>
                    <pic:cNvPr id="86775" name="Picture 86775"/>
                    <pic:cNvPicPr/>
                  </pic:nvPicPr>
                  <pic:blipFill>
                    <a:blip r:embed="rId11"/>
                    <a:stretch>
                      <a:fillRect/>
                    </a:stretch>
                  </pic:blipFill>
                  <pic:spPr>
                    <a:xfrm>
                      <a:off x="0" y="0"/>
                      <a:ext cx="6350" cy="6350"/>
                    </a:xfrm>
                    <a:prstGeom prst="rect">
                      <a:avLst/>
                    </a:prstGeom>
                  </pic:spPr>
                </pic:pic>
              </a:graphicData>
            </a:graphic>
          </wp:inline>
        </w:drawing>
      </w:r>
    </w:p>
    <w:p w14:paraId="377BA442" w14:textId="77777777" w:rsidR="00BA3EE1" w:rsidRPr="00124ECC" w:rsidRDefault="00BA3EE1" w:rsidP="0074046F">
      <w:pPr>
        <w:suppressLineNumbers/>
        <w:ind w:left="708" w:right="-1" w:hanging="708"/>
        <w:rPr>
          <w:rFonts w:ascii="Times New Roman" w:hAnsi="Times New Roman" w:cs="Times New Roman"/>
        </w:rPr>
      </w:pPr>
    </w:p>
    <w:p w14:paraId="1D594215" w14:textId="77777777" w:rsidR="003A42A0" w:rsidRDefault="00BA3EE1"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5</w:t>
      </w:r>
      <w:r>
        <w:rPr>
          <w:rFonts w:ascii="Times New Roman" w:hAnsi="Times New Roman" w:cs="Times New Roman"/>
        </w:rPr>
        <w:t xml:space="preserve">.7 </w:t>
      </w:r>
      <w:r>
        <w:rPr>
          <w:rFonts w:ascii="Times New Roman" w:hAnsi="Times New Roman" w:cs="Times New Roman"/>
        </w:rPr>
        <w:tab/>
      </w:r>
      <w:r w:rsidRPr="00124ECC">
        <w:rPr>
          <w:rFonts w:ascii="Times New Roman" w:hAnsi="Times New Roman" w:cs="Times New Roman"/>
        </w:rPr>
        <w:t xml:space="preserve">Zmluva nadobúda platnosť dňom jej podpisu </w:t>
      </w:r>
      <w:r>
        <w:rPr>
          <w:rFonts w:ascii="Times New Roman" w:hAnsi="Times New Roman" w:cs="Times New Roman"/>
        </w:rPr>
        <w:t>Z</w:t>
      </w:r>
      <w:r w:rsidRPr="00124ECC">
        <w:rPr>
          <w:rFonts w:ascii="Times New Roman" w:hAnsi="Times New Roman" w:cs="Times New Roman"/>
        </w:rPr>
        <w:t xml:space="preserve">mluvnými stranami a účinnosť dňom </w:t>
      </w:r>
      <w:r w:rsidRPr="00124ECC">
        <w:rPr>
          <w:rFonts w:ascii="Times New Roman" w:hAnsi="Times New Roman" w:cs="Times New Roman"/>
          <w:noProof/>
        </w:rPr>
        <w:drawing>
          <wp:inline distT="0" distB="0" distL="0" distR="0" wp14:anchorId="3EC3DA3C" wp14:editId="7A98122D">
            <wp:extent cx="6350" cy="6350"/>
            <wp:effectExtent l="0" t="0" r="0" b="0"/>
            <wp:docPr id="86776" name="Picture 86776"/>
            <wp:cNvGraphicFramePr/>
            <a:graphic xmlns:a="http://schemas.openxmlformats.org/drawingml/2006/main">
              <a:graphicData uri="http://schemas.openxmlformats.org/drawingml/2006/picture">
                <pic:pic xmlns:pic="http://schemas.openxmlformats.org/drawingml/2006/picture">
                  <pic:nvPicPr>
                    <pic:cNvPr id="86776" name="Picture 86776"/>
                    <pic:cNvPicPr/>
                  </pic:nvPicPr>
                  <pic:blipFill>
                    <a:blip r:embed="rId9"/>
                    <a:stretch>
                      <a:fillRect/>
                    </a:stretch>
                  </pic:blipFill>
                  <pic:spPr>
                    <a:xfrm>
                      <a:off x="0" y="0"/>
                      <a:ext cx="6350" cy="6350"/>
                    </a:xfrm>
                    <a:prstGeom prst="rect">
                      <a:avLst/>
                    </a:prstGeom>
                  </pic:spPr>
                </pic:pic>
              </a:graphicData>
            </a:graphic>
          </wp:inline>
        </w:drawing>
      </w:r>
      <w:r w:rsidRPr="00124ECC">
        <w:rPr>
          <w:rFonts w:ascii="Times New Roman" w:hAnsi="Times New Roman" w:cs="Times New Roman"/>
        </w:rPr>
        <w:t xml:space="preserve">nasledujúcim po dni jej zverejnenia v zmysle </w:t>
      </w:r>
      <w:r>
        <w:rPr>
          <w:rFonts w:ascii="Times New Roman" w:hAnsi="Times New Roman" w:cs="Times New Roman"/>
        </w:rPr>
        <w:t>§</w:t>
      </w:r>
      <w:r w:rsidRPr="00124ECC">
        <w:rPr>
          <w:rFonts w:ascii="Times New Roman" w:hAnsi="Times New Roman" w:cs="Times New Roman"/>
        </w:rPr>
        <w:t xml:space="preserve"> 47a ods. </w:t>
      </w:r>
      <w:r>
        <w:rPr>
          <w:rFonts w:ascii="Times New Roman" w:hAnsi="Times New Roman" w:cs="Times New Roman"/>
        </w:rPr>
        <w:t>1</w:t>
      </w:r>
      <w:r w:rsidRPr="00124ECC">
        <w:rPr>
          <w:rFonts w:ascii="Times New Roman" w:hAnsi="Times New Roman" w:cs="Times New Roman"/>
        </w:rPr>
        <w:t xml:space="preserve"> zákona č. 40/1964 </w:t>
      </w:r>
      <w:r w:rsidR="001350AC">
        <w:rPr>
          <w:rFonts w:ascii="Times New Roman" w:hAnsi="Times New Roman" w:cs="Times New Roman"/>
        </w:rPr>
        <w:t xml:space="preserve">Zb. </w:t>
      </w:r>
      <w:r w:rsidRPr="00124ECC">
        <w:rPr>
          <w:rFonts w:ascii="Times New Roman" w:hAnsi="Times New Roman" w:cs="Times New Roman"/>
        </w:rPr>
        <w:t>Občiansky zákonn</w:t>
      </w:r>
      <w:r>
        <w:rPr>
          <w:rFonts w:ascii="Times New Roman" w:hAnsi="Times New Roman" w:cs="Times New Roman"/>
        </w:rPr>
        <w:t>ík</w:t>
      </w:r>
      <w:r w:rsidRPr="00124ECC">
        <w:rPr>
          <w:rFonts w:ascii="Times New Roman" w:hAnsi="Times New Roman" w:cs="Times New Roman"/>
        </w:rPr>
        <w:t xml:space="preserve"> v znení neskorších predpisov.</w:t>
      </w:r>
    </w:p>
    <w:p w14:paraId="0448EBC3" w14:textId="77777777" w:rsidR="00BA3EE1" w:rsidRPr="00124ECC" w:rsidRDefault="00BA3EE1" w:rsidP="0074046F">
      <w:pPr>
        <w:suppressLineNumbers/>
        <w:ind w:left="851" w:right="-1" w:hanging="851"/>
        <w:rPr>
          <w:rFonts w:ascii="Times New Roman" w:hAnsi="Times New Roman" w:cs="Times New Roman"/>
        </w:rPr>
      </w:pPr>
    </w:p>
    <w:p w14:paraId="7C8939EE" w14:textId="77777777" w:rsidR="003A42A0" w:rsidRDefault="00BA3EE1" w:rsidP="0074046F">
      <w:pPr>
        <w:suppressLineNumbers/>
        <w:ind w:left="851" w:right="-1" w:hanging="851"/>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5</w:t>
      </w:r>
      <w:r>
        <w:rPr>
          <w:rFonts w:ascii="Times New Roman" w:hAnsi="Times New Roman" w:cs="Times New Roman"/>
        </w:rPr>
        <w:t xml:space="preserve">.8 </w:t>
      </w:r>
      <w:r>
        <w:rPr>
          <w:rFonts w:ascii="Times New Roman" w:hAnsi="Times New Roman" w:cs="Times New Roman"/>
        </w:rPr>
        <w:tab/>
      </w:r>
      <w:r w:rsidRPr="00124ECC">
        <w:rPr>
          <w:rFonts w:ascii="Times New Roman" w:hAnsi="Times New Roman" w:cs="Times New Roman"/>
        </w:rPr>
        <w:t xml:space="preserve">Nakoľko </w:t>
      </w:r>
      <w:r>
        <w:rPr>
          <w:rFonts w:ascii="Times New Roman" w:hAnsi="Times New Roman" w:cs="Times New Roman"/>
        </w:rPr>
        <w:t>O</w:t>
      </w:r>
      <w:r w:rsidRPr="00124ECC">
        <w:rPr>
          <w:rFonts w:ascii="Times New Roman" w:hAnsi="Times New Roman" w:cs="Times New Roman"/>
        </w:rPr>
        <w:t>bjednávate</w:t>
      </w:r>
      <w:r>
        <w:rPr>
          <w:rFonts w:ascii="Times New Roman" w:hAnsi="Times New Roman" w:cs="Times New Roman"/>
        </w:rPr>
        <w:t>ľ</w:t>
      </w:r>
      <w:r w:rsidRPr="00124ECC">
        <w:rPr>
          <w:rFonts w:ascii="Times New Roman" w:hAnsi="Times New Roman" w:cs="Times New Roman"/>
        </w:rPr>
        <w:t xml:space="preserve"> je povinnou osobou v zmysle zákona č. 211/2000 Z. z. o slobodnom prístupe k informáciám v znení neskorších predpisov, </w:t>
      </w:r>
      <w:r w:rsidR="00C90FAF">
        <w:rPr>
          <w:rFonts w:ascii="Times New Roman" w:hAnsi="Times New Roman" w:cs="Times New Roman"/>
        </w:rPr>
        <w:t>Z</w:t>
      </w:r>
      <w:r w:rsidRPr="00124ECC">
        <w:rPr>
          <w:rFonts w:ascii="Times New Roman" w:hAnsi="Times New Roman" w:cs="Times New Roman"/>
        </w:rPr>
        <w:t xml:space="preserve">mluvné strany súhlasia s tým, že </w:t>
      </w:r>
      <w:r>
        <w:rPr>
          <w:rFonts w:ascii="Times New Roman" w:hAnsi="Times New Roman" w:cs="Times New Roman"/>
        </w:rPr>
        <w:t>Z</w:t>
      </w:r>
      <w:r w:rsidRPr="00124ECC">
        <w:rPr>
          <w:rFonts w:ascii="Times New Roman" w:hAnsi="Times New Roman" w:cs="Times New Roman"/>
        </w:rPr>
        <w:t>mluv</w:t>
      </w:r>
      <w:r w:rsidR="00C90FAF">
        <w:rPr>
          <w:rFonts w:ascii="Times New Roman" w:hAnsi="Times New Roman" w:cs="Times New Roman"/>
        </w:rPr>
        <w:t>a</w:t>
      </w:r>
      <w:r w:rsidRPr="00124ECC">
        <w:rPr>
          <w:rFonts w:ascii="Times New Roman" w:hAnsi="Times New Roman" w:cs="Times New Roman"/>
        </w:rPr>
        <w:t xml:space="preserve"> a daňové doklady súvisiace so </w:t>
      </w:r>
      <w:r w:rsidR="00C90FAF">
        <w:rPr>
          <w:rFonts w:ascii="Times New Roman" w:hAnsi="Times New Roman" w:cs="Times New Roman"/>
        </w:rPr>
        <w:t>Z</w:t>
      </w:r>
      <w:r w:rsidRPr="00124ECC">
        <w:rPr>
          <w:rFonts w:ascii="Times New Roman" w:hAnsi="Times New Roman" w:cs="Times New Roman"/>
        </w:rPr>
        <w:t>mluvou budú zverejnené takým spôsobom, kto</w:t>
      </w:r>
      <w:r w:rsidR="00C90FAF">
        <w:rPr>
          <w:rFonts w:ascii="Times New Roman" w:hAnsi="Times New Roman" w:cs="Times New Roman"/>
        </w:rPr>
        <w:t>r</w:t>
      </w:r>
      <w:r w:rsidRPr="00124ECC">
        <w:rPr>
          <w:rFonts w:ascii="Times New Roman" w:hAnsi="Times New Roman" w:cs="Times New Roman"/>
        </w:rPr>
        <w:t>ý pre povinne zverejňované zmluvy ukladá zákon o slobodnom prístupe k informáciám vo svojom ustanoven</w:t>
      </w:r>
      <w:r w:rsidR="00C90FAF">
        <w:rPr>
          <w:rFonts w:ascii="Times New Roman" w:hAnsi="Times New Roman" w:cs="Times New Roman"/>
        </w:rPr>
        <w:t>í§</w:t>
      </w:r>
      <w:r w:rsidRPr="00124ECC">
        <w:rPr>
          <w:rFonts w:ascii="Times New Roman" w:hAnsi="Times New Roman" w:cs="Times New Roman"/>
        </w:rPr>
        <w:t xml:space="preserve"> 5a a </w:t>
      </w:r>
      <w:r w:rsidR="00C90FAF">
        <w:rPr>
          <w:rFonts w:ascii="Times New Roman" w:hAnsi="Times New Roman" w:cs="Times New Roman"/>
        </w:rPr>
        <w:t>§</w:t>
      </w:r>
      <w:r w:rsidRPr="00124ECC">
        <w:rPr>
          <w:rFonts w:ascii="Times New Roman" w:hAnsi="Times New Roman" w:cs="Times New Roman"/>
        </w:rPr>
        <w:t xml:space="preserve"> 5b</w:t>
      </w:r>
      <w:r w:rsidR="00C90FAF">
        <w:rPr>
          <w:rFonts w:ascii="Times New Roman" w:hAnsi="Times New Roman" w:cs="Times New Roman"/>
        </w:rPr>
        <w:t>.</w:t>
      </w:r>
      <w:r w:rsidRPr="00124ECC">
        <w:rPr>
          <w:rFonts w:ascii="Times New Roman" w:hAnsi="Times New Roman" w:cs="Times New Roman"/>
        </w:rPr>
        <w:t xml:space="preserve"> Za tým účelom </w:t>
      </w:r>
      <w:r w:rsidR="00C90FAF">
        <w:rPr>
          <w:rFonts w:ascii="Times New Roman" w:hAnsi="Times New Roman" w:cs="Times New Roman"/>
        </w:rPr>
        <w:t>P</w:t>
      </w:r>
      <w:r w:rsidRPr="00124ECC">
        <w:rPr>
          <w:rFonts w:ascii="Times New Roman" w:hAnsi="Times New Roman" w:cs="Times New Roman"/>
        </w:rPr>
        <w:t xml:space="preserve">oskytovateľ udeľuje súhlas </w:t>
      </w:r>
      <w:r w:rsidR="00C90FAF">
        <w:rPr>
          <w:rFonts w:ascii="Times New Roman" w:hAnsi="Times New Roman" w:cs="Times New Roman"/>
        </w:rPr>
        <w:t>O</w:t>
      </w:r>
      <w:r w:rsidRPr="00124ECC">
        <w:rPr>
          <w:rFonts w:ascii="Times New Roman" w:hAnsi="Times New Roman" w:cs="Times New Roman"/>
        </w:rPr>
        <w:t>bjednávate</w:t>
      </w:r>
      <w:r w:rsidR="00C90FAF">
        <w:rPr>
          <w:rFonts w:ascii="Times New Roman" w:hAnsi="Times New Roman" w:cs="Times New Roman"/>
        </w:rPr>
        <w:t>ľo</w:t>
      </w:r>
      <w:r w:rsidRPr="00124ECC">
        <w:rPr>
          <w:rFonts w:ascii="Times New Roman" w:hAnsi="Times New Roman" w:cs="Times New Roman"/>
        </w:rPr>
        <w:t>vi na vykonanie potrebných úkonov týkajúcich sa zverejnenia uvedených dokumentov.</w:t>
      </w:r>
    </w:p>
    <w:p w14:paraId="3780521A" w14:textId="77777777" w:rsidR="00BA3EE1" w:rsidRPr="00124ECC" w:rsidRDefault="00BA3EE1" w:rsidP="0074046F">
      <w:pPr>
        <w:suppressLineNumbers/>
        <w:ind w:left="851" w:right="-1" w:hanging="851"/>
        <w:rPr>
          <w:rFonts w:ascii="Times New Roman" w:hAnsi="Times New Roman" w:cs="Times New Roman"/>
        </w:rPr>
      </w:pPr>
    </w:p>
    <w:p w14:paraId="50DA85FD" w14:textId="77777777" w:rsidR="003A42A0" w:rsidRDefault="00BA3EE1" w:rsidP="0074046F">
      <w:pPr>
        <w:suppressLineNumbers/>
        <w:tabs>
          <w:tab w:val="left" w:pos="709"/>
          <w:tab w:val="left" w:pos="851"/>
        </w:tabs>
        <w:ind w:left="267" w:right="-1" w:hanging="267"/>
        <w:rPr>
          <w:rFonts w:ascii="Times New Roman" w:hAnsi="Times New Roman" w:cs="Times New Roman"/>
        </w:rPr>
      </w:pPr>
      <w:r>
        <w:rPr>
          <w:rFonts w:ascii="Times New Roman" w:hAnsi="Times New Roman" w:cs="Times New Roman"/>
        </w:rPr>
        <w:t>1</w:t>
      </w:r>
      <w:r w:rsidR="00647924">
        <w:rPr>
          <w:rFonts w:ascii="Times New Roman" w:hAnsi="Times New Roman" w:cs="Times New Roman"/>
        </w:rPr>
        <w:t>5</w:t>
      </w:r>
      <w:r>
        <w:rPr>
          <w:rFonts w:ascii="Times New Roman" w:hAnsi="Times New Roman" w:cs="Times New Roman"/>
        </w:rPr>
        <w:t>.</w:t>
      </w:r>
      <w:r w:rsidR="00647924">
        <w:rPr>
          <w:rFonts w:ascii="Times New Roman" w:hAnsi="Times New Roman" w:cs="Times New Roman"/>
        </w:rPr>
        <w:t>9</w:t>
      </w:r>
      <w:r>
        <w:rPr>
          <w:rFonts w:ascii="Times New Roman" w:hAnsi="Times New Roman" w:cs="Times New Roman"/>
        </w:rPr>
        <w:tab/>
      </w:r>
      <w:r>
        <w:rPr>
          <w:rFonts w:ascii="Times New Roman" w:hAnsi="Times New Roman" w:cs="Times New Roman"/>
        </w:rPr>
        <w:tab/>
      </w:r>
      <w:r w:rsidRPr="00124ECC">
        <w:rPr>
          <w:rFonts w:ascii="Times New Roman" w:hAnsi="Times New Roman" w:cs="Times New Roman"/>
        </w:rPr>
        <w:t>Neoddelite</w:t>
      </w:r>
      <w:r>
        <w:rPr>
          <w:rFonts w:ascii="Times New Roman" w:hAnsi="Times New Roman" w:cs="Times New Roman"/>
        </w:rPr>
        <w:t>ľn</w:t>
      </w:r>
      <w:r w:rsidRPr="00124ECC">
        <w:rPr>
          <w:rFonts w:ascii="Times New Roman" w:hAnsi="Times New Roman" w:cs="Times New Roman"/>
        </w:rPr>
        <w:t xml:space="preserve">ou súčasťou </w:t>
      </w:r>
      <w:r w:rsidR="00C90FAF">
        <w:rPr>
          <w:rFonts w:ascii="Times New Roman" w:hAnsi="Times New Roman" w:cs="Times New Roman"/>
        </w:rPr>
        <w:t>Z</w:t>
      </w:r>
      <w:r w:rsidRPr="00124ECC">
        <w:rPr>
          <w:rFonts w:ascii="Times New Roman" w:hAnsi="Times New Roman" w:cs="Times New Roman"/>
        </w:rPr>
        <w:t>mluvy sú nas</w:t>
      </w:r>
      <w:r w:rsidR="00A53092" w:rsidRPr="00124ECC">
        <w:rPr>
          <w:rFonts w:ascii="Times New Roman" w:hAnsi="Times New Roman" w:cs="Times New Roman"/>
        </w:rPr>
        <w:t>l</w:t>
      </w:r>
      <w:r w:rsidRPr="00124ECC">
        <w:rPr>
          <w:rFonts w:ascii="Times New Roman" w:hAnsi="Times New Roman" w:cs="Times New Roman"/>
        </w:rPr>
        <w:t>edovné prílohy:</w:t>
      </w:r>
    </w:p>
    <w:p w14:paraId="6A530CE1" w14:textId="77777777" w:rsidR="00C90FAF" w:rsidRDefault="00C90FAF" w:rsidP="0074046F">
      <w:pPr>
        <w:suppressLineNumbers/>
        <w:tabs>
          <w:tab w:val="left" w:pos="709"/>
          <w:tab w:val="left" w:pos="851"/>
        </w:tabs>
        <w:ind w:left="267" w:right="-1" w:hanging="267"/>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Príloha č.1: </w:t>
      </w:r>
      <w:r w:rsidR="00787E3E">
        <w:rPr>
          <w:rFonts w:ascii="Times New Roman" w:hAnsi="Times New Roman" w:cs="Times New Roman"/>
        </w:rPr>
        <w:t>Opis predmetu zákazky</w:t>
      </w:r>
    </w:p>
    <w:p w14:paraId="0F220901" w14:textId="77777777" w:rsidR="00D45942" w:rsidRDefault="00D45942" w:rsidP="0074046F">
      <w:pPr>
        <w:suppressLineNumbers/>
        <w:tabs>
          <w:tab w:val="left" w:pos="709"/>
          <w:tab w:val="left" w:pos="851"/>
        </w:tabs>
        <w:ind w:left="267" w:right="-1" w:hanging="267"/>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Príloha č.2: Štruktúrovaný rozpočet ceny</w:t>
      </w:r>
    </w:p>
    <w:p w14:paraId="27C0291B" w14:textId="77777777" w:rsidR="00D45942" w:rsidRDefault="00D45942" w:rsidP="0074046F">
      <w:pPr>
        <w:suppressLineNumbers/>
        <w:tabs>
          <w:tab w:val="left" w:pos="709"/>
          <w:tab w:val="left" w:pos="851"/>
        </w:tabs>
        <w:ind w:left="267" w:right="-1" w:hanging="267"/>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Príloha č.3: Zoznam subdodávateľov</w:t>
      </w:r>
    </w:p>
    <w:p w14:paraId="11F5BE10" w14:textId="77777777" w:rsidR="00826E87" w:rsidRDefault="00826E87" w:rsidP="0074046F">
      <w:pPr>
        <w:suppressLineNumbers/>
        <w:tabs>
          <w:tab w:val="left" w:pos="709"/>
          <w:tab w:val="left" w:pos="851"/>
        </w:tabs>
        <w:ind w:left="267" w:right="-1" w:hanging="267"/>
        <w:rPr>
          <w:rFonts w:ascii="Times New Roman" w:hAnsi="Times New Roman" w:cs="Times New Roman"/>
        </w:rPr>
      </w:pPr>
    </w:p>
    <w:p w14:paraId="1B8929B5" w14:textId="77777777" w:rsidR="00826E87" w:rsidRDefault="00826E87" w:rsidP="0074046F">
      <w:pPr>
        <w:suppressLineNumbers/>
        <w:tabs>
          <w:tab w:val="left" w:pos="709"/>
          <w:tab w:val="left" w:pos="851"/>
        </w:tabs>
        <w:ind w:left="267" w:right="-1" w:hanging="267"/>
        <w:rPr>
          <w:rFonts w:ascii="Times New Roman" w:hAnsi="Times New Roman" w:cs="Times New Roman"/>
        </w:rPr>
      </w:pPr>
    </w:p>
    <w:p w14:paraId="7811B993" w14:textId="77777777" w:rsidR="00826E87" w:rsidRPr="00124ECC" w:rsidRDefault="00826E87" w:rsidP="0074046F">
      <w:pPr>
        <w:suppressLineNumbers/>
        <w:tabs>
          <w:tab w:val="left" w:pos="709"/>
          <w:tab w:val="left" w:pos="851"/>
        </w:tabs>
        <w:ind w:left="267" w:right="-1" w:hanging="267"/>
        <w:rPr>
          <w:rFonts w:ascii="Times New Roman" w:hAnsi="Times New Roman" w:cs="Times New Roman"/>
        </w:rPr>
      </w:pPr>
    </w:p>
    <w:p w14:paraId="5B093EC7" w14:textId="77777777" w:rsidR="003A42A0" w:rsidRDefault="003A42A0" w:rsidP="0074046F">
      <w:pPr>
        <w:suppressLineNumbers/>
        <w:ind w:left="267" w:right="-1" w:firstLine="0"/>
        <w:rPr>
          <w:rFonts w:ascii="Times New Roman" w:hAnsi="Times New Roman" w:cs="Times New Roman"/>
        </w:rPr>
      </w:pPr>
    </w:p>
    <w:p w14:paraId="0CBA343C" w14:textId="77777777" w:rsidR="00826E87" w:rsidRDefault="00826E87" w:rsidP="0074046F">
      <w:pPr>
        <w:suppressLineNumbers/>
        <w:ind w:left="267" w:right="-1" w:firstLine="441"/>
        <w:rPr>
          <w:rFonts w:ascii="Times New Roman" w:hAnsi="Times New Roman" w:cs="Times New Roman"/>
        </w:rPr>
      </w:pPr>
      <w:r>
        <w:rPr>
          <w:rFonts w:ascii="Times New Roman" w:hAnsi="Times New Roman" w:cs="Times New Roman"/>
        </w:rPr>
        <w:t xml:space="preserve">  V Bratislave, dňa....................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 dňa ...................</w:t>
      </w:r>
    </w:p>
    <w:p w14:paraId="5E729067" w14:textId="77777777" w:rsidR="00826E87" w:rsidRDefault="00826E87" w:rsidP="0074046F">
      <w:pPr>
        <w:suppressLineNumbers/>
        <w:ind w:left="267" w:right="-1" w:firstLine="441"/>
        <w:rPr>
          <w:rFonts w:ascii="Times New Roman" w:hAnsi="Times New Roman" w:cs="Times New Roman"/>
        </w:rPr>
      </w:pPr>
    </w:p>
    <w:p w14:paraId="6C1A9881" w14:textId="77777777" w:rsidR="00826E87" w:rsidRDefault="00826E87" w:rsidP="0074046F">
      <w:pPr>
        <w:suppressLineNumbers/>
        <w:ind w:left="267" w:right="-1" w:firstLine="441"/>
        <w:rPr>
          <w:rFonts w:ascii="Times New Roman" w:hAnsi="Times New Roman" w:cs="Times New Roman"/>
        </w:rPr>
      </w:pPr>
    </w:p>
    <w:p w14:paraId="53598BF1" w14:textId="77777777" w:rsidR="00826E87" w:rsidRDefault="00826E87" w:rsidP="0074046F">
      <w:pPr>
        <w:suppressLineNumbers/>
        <w:ind w:left="267" w:right="-1" w:firstLine="441"/>
        <w:rPr>
          <w:rFonts w:ascii="Times New Roman" w:hAnsi="Times New Roman" w:cs="Times New Roman"/>
        </w:rPr>
      </w:pPr>
    </w:p>
    <w:p w14:paraId="2D5A78CA" w14:textId="77777777" w:rsidR="00826E87" w:rsidRPr="00826E87" w:rsidRDefault="00826E87" w:rsidP="0074046F">
      <w:pPr>
        <w:suppressLineNumbers/>
        <w:ind w:left="267" w:right="-1" w:firstLine="441"/>
        <w:rPr>
          <w:rFonts w:ascii="Times New Roman" w:hAnsi="Times New Roman" w:cs="Times New Roman"/>
          <w:b/>
          <w:bCs/>
        </w:rPr>
      </w:pPr>
      <w:r w:rsidRPr="00826E87">
        <w:rPr>
          <w:rFonts w:ascii="Times New Roman" w:hAnsi="Times New Roman" w:cs="Times New Roman"/>
          <w:b/>
          <w:bCs/>
        </w:rPr>
        <w:t>Objednávateľ:</w:t>
      </w:r>
      <w:r w:rsidRPr="00826E87">
        <w:rPr>
          <w:rFonts w:ascii="Times New Roman" w:hAnsi="Times New Roman" w:cs="Times New Roman"/>
          <w:b/>
          <w:bCs/>
        </w:rPr>
        <w:tab/>
      </w:r>
      <w:r w:rsidRPr="00826E87">
        <w:rPr>
          <w:rFonts w:ascii="Times New Roman" w:hAnsi="Times New Roman" w:cs="Times New Roman"/>
          <w:b/>
          <w:bCs/>
        </w:rPr>
        <w:tab/>
      </w:r>
      <w:r w:rsidRPr="00826E87">
        <w:rPr>
          <w:rFonts w:ascii="Times New Roman" w:hAnsi="Times New Roman" w:cs="Times New Roman"/>
          <w:b/>
          <w:bCs/>
        </w:rPr>
        <w:tab/>
      </w:r>
      <w:r w:rsidRPr="00826E87">
        <w:rPr>
          <w:rFonts w:ascii="Times New Roman" w:hAnsi="Times New Roman" w:cs="Times New Roman"/>
          <w:b/>
          <w:bCs/>
        </w:rPr>
        <w:tab/>
      </w:r>
      <w:r w:rsidRPr="00826E87">
        <w:rPr>
          <w:rFonts w:ascii="Times New Roman" w:hAnsi="Times New Roman" w:cs="Times New Roman"/>
          <w:b/>
          <w:bCs/>
        </w:rPr>
        <w:tab/>
        <w:t>Poskytovateľ:</w:t>
      </w:r>
    </w:p>
    <w:p w14:paraId="02D8A7DE" w14:textId="77777777" w:rsidR="00826E87" w:rsidRPr="00826E87" w:rsidRDefault="00826E87" w:rsidP="0074046F">
      <w:pPr>
        <w:suppressLineNumbers/>
        <w:ind w:left="267" w:right="-1" w:firstLine="441"/>
        <w:rPr>
          <w:rFonts w:ascii="Times New Roman" w:hAnsi="Times New Roman" w:cs="Times New Roman"/>
          <w:b/>
          <w:bCs/>
        </w:rPr>
      </w:pPr>
    </w:p>
    <w:p w14:paraId="4CAC91E4" w14:textId="77777777" w:rsidR="00826E87" w:rsidRDefault="00826E87" w:rsidP="0074046F">
      <w:pPr>
        <w:suppressLineNumbers/>
        <w:ind w:left="267" w:right="-1" w:firstLine="441"/>
        <w:rPr>
          <w:rFonts w:ascii="Times New Roman" w:hAnsi="Times New Roman" w:cs="Times New Roman"/>
        </w:rPr>
      </w:pPr>
      <w:r>
        <w:rPr>
          <w:rFonts w:ascii="Times New Roman" w:hAnsi="Times New Roman" w:cs="Times New Roman"/>
        </w:rPr>
        <w:t xml:space="preserve">  Slovenské národné divadlo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1365B20C" w14:textId="77777777" w:rsidR="00826E87" w:rsidRDefault="00826E87" w:rsidP="0074046F">
      <w:pPr>
        <w:suppressLineNumbers/>
        <w:ind w:left="267" w:right="-1" w:firstLine="441"/>
        <w:rPr>
          <w:rFonts w:ascii="Times New Roman" w:hAnsi="Times New Roman" w:cs="Times New Roman"/>
        </w:rPr>
      </w:pPr>
    </w:p>
    <w:p w14:paraId="3F6C3526" w14:textId="77777777" w:rsidR="00826E87" w:rsidRDefault="00826E87" w:rsidP="0074046F">
      <w:pPr>
        <w:suppressLineNumbers/>
        <w:ind w:left="267" w:right="-1" w:firstLine="441"/>
        <w:rPr>
          <w:rFonts w:ascii="Times New Roman" w:hAnsi="Times New Roman" w:cs="Times New Roman"/>
        </w:rPr>
      </w:pPr>
    </w:p>
    <w:p w14:paraId="353FD4E3" w14:textId="77777777" w:rsidR="00826E87" w:rsidRDefault="00826E87" w:rsidP="0074046F">
      <w:pPr>
        <w:suppressLineNumbers/>
        <w:ind w:left="267" w:right="-1" w:firstLine="441"/>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6CD6D963" w14:textId="77777777" w:rsidR="00826E87" w:rsidRDefault="00826E87" w:rsidP="0074046F">
      <w:pPr>
        <w:suppressLineNumbers/>
        <w:tabs>
          <w:tab w:val="left" w:pos="851"/>
        </w:tabs>
        <w:ind w:left="267" w:right="-1" w:firstLine="584"/>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095E8B67" w14:textId="77777777" w:rsidR="004C7161" w:rsidRDefault="004C7161" w:rsidP="0074046F">
      <w:pPr>
        <w:suppressLineNumbers/>
        <w:tabs>
          <w:tab w:val="left" w:pos="851"/>
        </w:tabs>
        <w:ind w:left="267" w:right="-1" w:firstLine="584"/>
        <w:rPr>
          <w:rFonts w:ascii="Times New Roman" w:hAnsi="Times New Roman" w:cs="Times New Roman"/>
        </w:rPr>
      </w:pPr>
    </w:p>
    <w:p w14:paraId="0B169935" w14:textId="77777777" w:rsidR="004C7161" w:rsidRDefault="004C7161" w:rsidP="0074046F">
      <w:pPr>
        <w:suppressLineNumbers/>
        <w:tabs>
          <w:tab w:val="left" w:pos="851"/>
        </w:tabs>
        <w:ind w:left="267" w:right="-1" w:firstLine="584"/>
        <w:rPr>
          <w:rFonts w:ascii="Times New Roman" w:hAnsi="Times New Roman" w:cs="Times New Roman"/>
        </w:rPr>
      </w:pPr>
    </w:p>
    <w:p w14:paraId="7D002EDD" w14:textId="77777777" w:rsidR="004C7161" w:rsidRDefault="004C7161" w:rsidP="0074046F">
      <w:pPr>
        <w:suppressLineNumbers/>
        <w:tabs>
          <w:tab w:val="left" w:pos="851"/>
        </w:tabs>
        <w:ind w:left="267" w:right="-1" w:firstLine="584"/>
        <w:rPr>
          <w:rFonts w:ascii="Times New Roman" w:hAnsi="Times New Roman" w:cs="Times New Roman"/>
        </w:rPr>
      </w:pPr>
    </w:p>
    <w:p w14:paraId="0B12BF5C" w14:textId="77777777" w:rsidR="004C7161" w:rsidRDefault="004C7161" w:rsidP="0074046F">
      <w:pPr>
        <w:suppressLineNumbers/>
        <w:tabs>
          <w:tab w:val="left" w:pos="851"/>
        </w:tabs>
        <w:ind w:left="267" w:right="-1" w:firstLine="584"/>
        <w:rPr>
          <w:rFonts w:ascii="Times New Roman" w:hAnsi="Times New Roman" w:cs="Times New Roman"/>
        </w:rPr>
      </w:pPr>
    </w:p>
    <w:p w14:paraId="6943F5A0" w14:textId="77777777" w:rsidR="004C7161" w:rsidRDefault="004C7161" w:rsidP="0074046F">
      <w:pPr>
        <w:suppressLineNumbers/>
        <w:tabs>
          <w:tab w:val="left" w:pos="851"/>
        </w:tabs>
        <w:ind w:left="267" w:right="-1" w:firstLine="584"/>
        <w:rPr>
          <w:rFonts w:ascii="Times New Roman" w:hAnsi="Times New Roman" w:cs="Times New Roman"/>
        </w:rPr>
      </w:pPr>
    </w:p>
    <w:p w14:paraId="6F32E6B8" w14:textId="77777777" w:rsidR="004C7161" w:rsidRDefault="004C7161" w:rsidP="0074046F">
      <w:pPr>
        <w:suppressLineNumbers/>
        <w:tabs>
          <w:tab w:val="left" w:pos="851"/>
        </w:tabs>
        <w:ind w:left="267" w:right="-1" w:firstLine="584"/>
        <w:rPr>
          <w:rFonts w:ascii="Times New Roman" w:hAnsi="Times New Roman" w:cs="Times New Roman"/>
        </w:rPr>
      </w:pPr>
    </w:p>
    <w:p w14:paraId="0ECA1AC1" w14:textId="77777777" w:rsidR="004C7161" w:rsidRDefault="004C7161" w:rsidP="0074046F">
      <w:pPr>
        <w:suppressLineNumbers/>
        <w:tabs>
          <w:tab w:val="left" w:pos="851"/>
        </w:tabs>
        <w:ind w:left="267" w:right="-1" w:firstLine="584"/>
        <w:rPr>
          <w:rFonts w:ascii="Times New Roman" w:hAnsi="Times New Roman" w:cs="Times New Roman"/>
        </w:rPr>
      </w:pPr>
    </w:p>
    <w:p w14:paraId="7A7125F7" w14:textId="77777777" w:rsidR="004C7161" w:rsidRDefault="004C7161" w:rsidP="0074046F">
      <w:pPr>
        <w:suppressLineNumbers/>
        <w:tabs>
          <w:tab w:val="left" w:pos="851"/>
        </w:tabs>
        <w:ind w:left="267" w:right="-1" w:firstLine="584"/>
        <w:rPr>
          <w:rFonts w:ascii="Times New Roman" w:hAnsi="Times New Roman" w:cs="Times New Roman"/>
        </w:rPr>
      </w:pPr>
    </w:p>
    <w:p w14:paraId="61CA7C59" w14:textId="77777777" w:rsidR="004C7161" w:rsidRDefault="004C7161" w:rsidP="0074046F">
      <w:pPr>
        <w:suppressLineNumbers/>
        <w:tabs>
          <w:tab w:val="left" w:pos="851"/>
        </w:tabs>
        <w:ind w:left="267" w:right="-1" w:firstLine="584"/>
        <w:rPr>
          <w:rFonts w:ascii="Times New Roman" w:hAnsi="Times New Roman" w:cs="Times New Roman"/>
        </w:rPr>
      </w:pPr>
    </w:p>
    <w:p w14:paraId="301159D8" w14:textId="77777777" w:rsidR="004C7161" w:rsidRDefault="004C7161" w:rsidP="0074046F">
      <w:pPr>
        <w:suppressLineNumbers/>
        <w:tabs>
          <w:tab w:val="left" w:pos="851"/>
        </w:tabs>
        <w:ind w:left="267" w:right="-1" w:firstLine="584"/>
        <w:rPr>
          <w:rFonts w:ascii="Times New Roman" w:hAnsi="Times New Roman" w:cs="Times New Roman"/>
        </w:rPr>
      </w:pPr>
    </w:p>
    <w:p w14:paraId="24B08272" w14:textId="77777777" w:rsidR="004C7161" w:rsidRDefault="004C7161" w:rsidP="0074046F">
      <w:pPr>
        <w:suppressLineNumbers/>
        <w:tabs>
          <w:tab w:val="left" w:pos="851"/>
        </w:tabs>
        <w:ind w:left="267" w:right="-1" w:firstLine="584"/>
        <w:rPr>
          <w:rFonts w:ascii="Times New Roman" w:hAnsi="Times New Roman" w:cs="Times New Roman"/>
        </w:rPr>
      </w:pPr>
    </w:p>
    <w:p w14:paraId="78BA2D45" w14:textId="77777777" w:rsidR="004C7161" w:rsidRDefault="004C7161" w:rsidP="0074046F">
      <w:pPr>
        <w:suppressLineNumbers/>
        <w:tabs>
          <w:tab w:val="left" w:pos="851"/>
        </w:tabs>
        <w:ind w:left="267" w:right="-1" w:firstLine="584"/>
        <w:rPr>
          <w:rFonts w:ascii="Times New Roman" w:hAnsi="Times New Roman" w:cs="Times New Roman"/>
        </w:rPr>
      </w:pPr>
    </w:p>
    <w:p w14:paraId="1967BA76" w14:textId="77777777" w:rsidR="004C7161" w:rsidRDefault="004C7161" w:rsidP="004C7161">
      <w:pPr>
        <w:suppressLineNumbers/>
        <w:ind w:right="-1"/>
        <w:rPr>
          <w:rFonts w:ascii="Times New Roman" w:hAnsi="Times New Roman" w:cs="Times New Roman"/>
        </w:rPr>
      </w:pPr>
      <w:r>
        <w:rPr>
          <w:rFonts w:ascii="Times New Roman" w:hAnsi="Times New Roman" w:cs="Times New Roman"/>
        </w:rPr>
        <w:t>Príloha č.1: Opis predmetu zákazky</w:t>
      </w:r>
    </w:p>
    <w:p w14:paraId="3B69073A" w14:textId="77777777" w:rsidR="004C7161" w:rsidRDefault="004C7161" w:rsidP="0074046F">
      <w:pPr>
        <w:suppressLineNumbers/>
        <w:tabs>
          <w:tab w:val="left" w:pos="851"/>
        </w:tabs>
        <w:ind w:left="267" w:right="-1" w:firstLine="584"/>
        <w:rPr>
          <w:rFonts w:ascii="Times New Roman" w:hAnsi="Times New Roman" w:cs="Times New Roman"/>
        </w:rPr>
      </w:pPr>
    </w:p>
    <w:p w14:paraId="4747050D" w14:textId="77777777" w:rsidR="004C7161" w:rsidRDefault="004C7161" w:rsidP="0074046F">
      <w:pPr>
        <w:suppressLineNumbers/>
        <w:tabs>
          <w:tab w:val="left" w:pos="851"/>
        </w:tabs>
        <w:ind w:left="267" w:right="-1" w:firstLine="584"/>
        <w:rPr>
          <w:rFonts w:ascii="Times New Roman" w:hAnsi="Times New Roman" w:cs="Times New Roman"/>
        </w:rPr>
      </w:pPr>
    </w:p>
    <w:p w14:paraId="0A999A6B" w14:textId="77777777" w:rsidR="004C7161" w:rsidRDefault="004C7161" w:rsidP="0074046F">
      <w:pPr>
        <w:suppressLineNumbers/>
        <w:tabs>
          <w:tab w:val="left" w:pos="851"/>
        </w:tabs>
        <w:ind w:left="267" w:right="-1" w:firstLine="584"/>
        <w:rPr>
          <w:rFonts w:ascii="Times New Roman" w:hAnsi="Times New Roman" w:cs="Times New Roman"/>
        </w:rPr>
      </w:pPr>
    </w:p>
    <w:p w14:paraId="41C5B46B" w14:textId="77777777" w:rsidR="004C7161" w:rsidRDefault="004C7161" w:rsidP="0074046F">
      <w:pPr>
        <w:suppressLineNumbers/>
        <w:tabs>
          <w:tab w:val="left" w:pos="851"/>
        </w:tabs>
        <w:ind w:left="267" w:right="-1" w:firstLine="584"/>
        <w:rPr>
          <w:rFonts w:ascii="Times New Roman" w:hAnsi="Times New Roman" w:cs="Times New Roman"/>
        </w:rPr>
      </w:pPr>
    </w:p>
    <w:p w14:paraId="58A73387" w14:textId="77777777" w:rsidR="004C7161" w:rsidRDefault="004C7161" w:rsidP="0074046F">
      <w:pPr>
        <w:suppressLineNumbers/>
        <w:tabs>
          <w:tab w:val="left" w:pos="851"/>
        </w:tabs>
        <w:ind w:left="267" w:right="-1" w:firstLine="584"/>
        <w:rPr>
          <w:rFonts w:ascii="Times New Roman" w:hAnsi="Times New Roman" w:cs="Times New Roman"/>
        </w:rPr>
      </w:pPr>
    </w:p>
    <w:p w14:paraId="2170A6E6" w14:textId="77777777" w:rsidR="004C7161" w:rsidRDefault="004C7161" w:rsidP="0074046F">
      <w:pPr>
        <w:suppressLineNumbers/>
        <w:tabs>
          <w:tab w:val="left" w:pos="851"/>
        </w:tabs>
        <w:ind w:left="267" w:right="-1" w:firstLine="584"/>
        <w:rPr>
          <w:rFonts w:ascii="Times New Roman" w:hAnsi="Times New Roman" w:cs="Times New Roman"/>
        </w:rPr>
      </w:pPr>
    </w:p>
    <w:p w14:paraId="79BF8BC2" w14:textId="77777777" w:rsidR="004C7161" w:rsidRDefault="004C7161" w:rsidP="0074046F">
      <w:pPr>
        <w:suppressLineNumbers/>
        <w:tabs>
          <w:tab w:val="left" w:pos="851"/>
        </w:tabs>
        <w:ind w:left="267" w:right="-1" w:firstLine="584"/>
        <w:rPr>
          <w:rFonts w:ascii="Times New Roman" w:hAnsi="Times New Roman" w:cs="Times New Roman"/>
        </w:rPr>
      </w:pPr>
    </w:p>
    <w:p w14:paraId="4461993F" w14:textId="77777777" w:rsidR="004C7161" w:rsidRDefault="004C7161" w:rsidP="0074046F">
      <w:pPr>
        <w:suppressLineNumbers/>
        <w:tabs>
          <w:tab w:val="left" w:pos="851"/>
        </w:tabs>
        <w:ind w:left="267" w:right="-1" w:firstLine="584"/>
        <w:rPr>
          <w:rFonts w:ascii="Times New Roman" w:hAnsi="Times New Roman" w:cs="Times New Roman"/>
        </w:rPr>
      </w:pPr>
    </w:p>
    <w:p w14:paraId="6F40E4D1" w14:textId="77777777" w:rsidR="004C7161" w:rsidRDefault="004C7161" w:rsidP="0074046F">
      <w:pPr>
        <w:suppressLineNumbers/>
        <w:tabs>
          <w:tab w:val="left" w:pos="851"/>
        </w:tabs>
        <w:ind w:left="267" w:right="-1" w:firstLine="584"/>
        <w:rPr>
          <w:rFonts w:ascii="Times New Roman" w:hAnsi="Times New Roman" w:cs="Times New Roman"/>
        </w:rPr>
      </w:pPr>
    </w:p>
    <w:p w14:paraId="27972B73" w14:textId="77777777" w:rsidR="004C7161" w:rsidRDefault="004C7161" w:rsidP="0074046F">
      <w:pPr>
        <w:suppressLineNumbers/>
        <w:tabs>
          <w:tab w:val="left" w:pos="851"/>
        </w:tabs>
        <w:ind w:left="267" w:right="-1" w:firstLine="584"/>
        <w:rPr>
          <w:rFonts w:ascii="Times New Roman" w:hAnsi="Times New Roman" w:cs="Times New Roman"/>
        </w:rPr>
      </w:pPr>
    </w:p>
    <w:p w14:paraId="6D6AA8A0" w14:textId="77777777" w:rsidR="004C7161" w:rsidRDefault="004C7161" w:rsidP="0074046F">
      <w:pPr>
        <w:suppressLineNumbers/>
        <w:tabs>
          <w:tab w:val="left" w:pos="851"/>
        </w:tabs>
        <w:ind w:left="267" w:right="-1" w:firstLine="584"/>
        <w:rPr>
          <w:rFonts w:ascii="Times New Roman" w:hAnsi="Times New Roman" w:cs="Times New Roman"/>
        </w:rPr>
      </w:pPr>
    </w:p>
    <w:p w14:paraId="2FD3F7C4" w14:textId="77777777" w:rsidR="004C7161" w:rsidRDefault="004C7161" w:rsidP="0074046F">
      <w:pPr>
        <w:suppressLineNumbers/>
        <w:tabs>
          <w:tab w:val="left" w:pos="851"/>
        </w:tabs>
        <w:ind w:left="267" w:right="-1" w:firstLine="584"/>
        <w:rPr>
          <w:rFonts w:ascii="Times New Roman" w:hAnsi="Times New Roman" w:cs="Times New Roman"/>
        </w:rPr>
      </w:pPr>
    </w:p>
    <w:p w14:paraId="71D4D492" w14:textId="77777777" w:rsidR="004C7161" w:rsidRDefault="004C7161" w:rsidP="0074046F">
      <w:pPr>
        <w:suppressLineNumbers/>
        <w:tabs>
          <w:tab w:val="left" w:pos="851"/>
        </w:tabs>
        <w:ind w:left="267" w:right="-1" w:firstLine="584"/>
        <w:rPr>
          <w:rFonts w:ascii="Times New Roman" w:hAnsi="Times New Roman" w:cs="Times New Roman"/>
        </w:rPr>
      </w:pPr>
    </w:p>
    <w:p w14:paraId="0CEBD1FD" w14:textId="77777777" w:rsidR="004C7161" w:rsidRDefault="004C7161" w:rsidP="0074046F">
      <w:pPr>
        <w:suppressLineNumbers/>
        <w:tabs>
          <w:tab w:val="left" w:pos="851"/>
        </w:tabs>
        <w:ind w:left="267" w:right="-1" w:firstLine="584"/>
        <w:rPr>
          <w:rFonts w:ascii="Times New Roman" w:hAnsi="Times New Roman" w:cs="Times New Roman"/>
        </w:rPr>
      </w:pPr>
    </w:p>
    <w:p w14:paraId="4DE38E95" w14:textId="77777777" w:rsidR="004C7161" w:rsidRDefault="004C7161" w:rsidP="0074046F">
      <w:pPr>
        <w:suppressLineNumbers/>
        <w:tabs>
          <w:tab w:val="left" w:pos="851"/>
        </w:tabs>
        <w:ind w:left="267" w:right="-1" w:firstLine="584"/>
        <w:rPr>
          <w:rFonts w:ascii="Times New Roman" w:hAnsi="Times New Roman" w:cs="Times New Roman"/>
        </w:rPr>
      </w:pPr>
    </w:p>
    <w:p w14:paraId="2DE1C265" w14:textId="77777777" w:rsidR="004C7161" w:rsidRDefault="004C7161" w:rsidP="0074046F">
      <w:pPr>
        <w:suppressLineNumbers/>
        <w:tabs>
          <w:tab w:val="left" w:pos="851"/>
        </w:tabs>
        <w:ind w:left="267" w:right="-1" w:firstLine="584"/>
        <w:rPr>
          <w:rFonts w:ascii="Times New Roman" w:hAnsi="Times New Roman" w:cs="Times New Roman"/>
        </w:rPr>
      </w:pPr>
    </w:p>
    <w:p w14:paraId="48EB757B" w14:textId="77777777" w:rsidR="004C7161" w:rsidRDefault="004C7161" w:rsidP="0074046F">
      <w:pPr>
        <w:suppressLineNumbers/>
        <w:tabs>
          <w:tab w:val="left" w:pos="851"/>
        </w:tabs>
        <w:ind w:left="267" w:right="-1" w:firstLine="584"/>
        <w:rPr>
          <w:rFonts w:ascii="Times New Roman" w:hAnsi="Times New Roman" w:cs="Times New Roman"/>
        </w:rPr>
      </w:pPr>
    </w:p>
    <w:p w14:paraId="0C06D2E4" w14:textId="77777777" w:rsidR="004C7161" w:rsidRDefault="004C7161" w:rsidP="0074046F">
      <w:pPr>
        <w:suppressLineNumbers/>
        <w:tabs>
          <w:tab w:val="left" w:pos="851"/>
        </w:tabs>
        <w:ind w:left="267" w:right="-1" w:firstLine="584"/>
        <w:rPr>
          <w:rFonts w:ascii="Times New Roman" w:hAnsi="Times New Roman" w:cs="Times New Roman"/>
        </w:rPr>
      </w:pPr>
    </w:p>
    <w:p w14:paraId="7CD53B2F" w14:textId="77777777" w:rsidR="004C7161" w:rsidRDefault="004C7161" w:rsidP="0074046F">
      <w:pPr>
        <w:suppressLineNumbers/>
        <w:tabs>
          <w:tab w:val="left" w:pos="851"/>
        </w:tabs>
        <w:ind w:left="267" w:right="-1" w:firstLine="584"/>
        <w:rPr>
          <w:rFonts w:ascii="Times New Roman" w:hAnsi="Times New Roman" w:cs="Times New Roman"/>
        </w:rPr>
      </w:pPr>
    </w:p>
    <w:p w14:paraId="1B4C696C" w14:textId="77777777" w:rsidR="004C7161" w:rsidRDefault="004C7161" w:rsidP="0074046F">
      <w:pPr>
        <w:suppressLineNumbers/>
        <w:tabs>
          <w:tab w:val="left" w:pos="851"/>
        </w:tabs>
        <w:ind w:left="267" w:right="-1" w:firstLine="584"/>
        <w:rPr>
          <w:rFonts w:ascii="Times New Roman" w:hAnsi="Times New Roman" w:cs="Times New Roman"/>
        </w:rPr>
      </w:pPr>
    </w:p>
    <w:p w14:paraId="5D7504B6" w14:textId="77777777" w:rsidR="004C7161" w:rsidRDefault="004C7161" w:rsidP="0074046F">
      <w:pPr>
        <w:suppressLineNumbers/>
        <w:tabs>
          <w:tab w:val="left" w:pos="851"/>
        </w:tabs>
        <w:ind w:left="267" w:right="-1" w:firstLine="584"/>
        <w:rPr>
          <w:rFonts w:ascii="Times New Roman" w:hAnsi="Times New Roman" w:cs="Times New Roman"/>
        </w:rPr>
      </w:pPr>
    </w:p>
    <w:p w14:paraId="6D42A7F6" w14:textId="77777777" w:rsidR="004C7161" w:rsidRDefault="004C7161" w:rsidP="0074046F">
      <w:pPr>
        <w:suppressLineNumbers/>
        <w:tabs>
          <w:tab w:val="left" w:pos="851"/>
        </w:tabs>
        <w:ind w:left="267" w:right="-1" w:firstLine="584"/>
        <w:rPr>
          <w:rFonts w:ascii="Times New Roman" w:hAnsi="Times New Roman" w:cs="Times New Roman"/>
        </w:rPr>
      </w:pPr>
    </w:p>
    <w:p w14:paraId="31326D26" w14:textId="77777777" w:rsidR="004C7161" w:rsidRDefault="004C7161" w:rsidP="0074046F">
      <w:pPr>
        <w:suppressLineNumbers/>
        <w:tabs>
          <w:tab w:val="left" w:pos="851"/>
        </w:tabs>
        <w:ind w:left="267" w:right="-1" w:firstLine="584"/>
        <w:rPr>
          <w:rFonts w:ascii="Times New Roman" w:hAnsi="Times New Roman" w:cs="Times New Roman"/>
        </w:rPr>
      </w:pPr>
    </w:p>
    <w:p w14:paraId="76920A1E" w14:textId="77777777" w:rsidR="004C7161" w:rsidRDefault="004C7161" w:rsidP="0074046F">
      <w:pPr>
        <w:suppressLineNumbers/>
        <w:tabs>
          <w:tab w:val="left" w:pos="851"/>
        </w:tabs>
        <w:ind w:left="267" w:right="-1" w:firstLine="584"/>
        <w:rPr>
          <w:rFonts w:ascii="Times New Roman" w:hAnsi="Times New Roman" w:cs="Times New Roman"/>
        </w:rPr>
      </w:pPr>
    </w:p>
    <w:p w14:paraId="5B9B0D65" w14:textId="77777777" w:rsidR="004C7161" w:rsidRDefault="004C7161" w:rsidP="0074046F">
      <w:pPr>
        <w:suppressLineNumbers/>
        <w:tabs>
          <w:tab w:val="left" w:pos="851"/>
        </w:tabs>
        <w:ind w:left="267" w:right="-1" w:firstLine="584"/>
        <w:rPr>
          <w:rFonts w:ascii="Times New Roman" w:hAnsi="Times New Roman" w:cs="Times New Roman"/>
        </w:rPr>
      </w:pPr>
    </w:p>
    <w:p w14:paraId="665DB621" w14:textId="77777777" w:rsidR="004C7161" w:rsidRDefault="004C7161" w:rsidP="0074046F">
      <w:pPr>
        <w:suppressLineNumbers/>
        <w:tabs>
          <w:tab w:val="left" w:pos="851"/>
        </w:tabs>
        <w:ind w:left="267" w:right="-1" w:firstLine="584"/>
        <w:rPr>
          <w:rFonts w:ascii="Times New Roman" w:hAnsi="Times New Roman" w:cs="Times New Roman"/>
        </w:rPr>
      </w:pPr>
    </w:p>
    <w:p w14:paraId="3420F30B" w14:textId="77777777" w:rsidR="004C7161" w:rsidRDefault="004C7161" w:rsidP="0074046F">
      <w:pPr>
        <w:suppressLineNumbers/>
        <w:tabs>
          <w:tab w:val="left" w:pos="851"/>
        </w:tabs>
        <w:ind w:left="267" w:right="-1" w:firstLine="584"/>
        <w:rPr>
          <w:rFonts w:ascii="Times New Roman" w:hAnsi="Times New Roman" w:cs="Times New Roman"/>
        </w:rPr>
      </w:pPr>
    </w:p>
    <w:p w14:paraId="6F18CBC7" w14:textId="77777777" w:rsidR="004C7161" w:rsidRDefault="004C7161" w:rsidP="0074046F">
      <w:pPr>
        <w:suppressLineNumbers/>
        <w:tabs>
          <w:tab w:val="left" w:pos="851"/>
        </w:tabs>
        <w:ind w:left="267" w:right="-1" w:firstLine="584"/>
        <w:rPr>
          <w:rFonts w:ascii="Times New Roman" w:hAnsi="Times New Roman" w:cs="Times New Roman"/>
        </w:rPr>
      </w:pPr>
    </w:p>
    <w:p w14:paraId="254E88E1" w14:textId="77777777" w:rsidR="004C7161" w:rsidRDefault="004C7161" w:rsidP="0074046F">
      <w:pPr>
        <w:suppressLineNumbers/>
        <w:tabs>
          <w:tab w:val="left" w:pos="851"/>
        </w:tabs>
        <w:ind w:left="267" w:right="-1" w:firstLine="584"/>
        <w:rPr>
          <w:rFonts w:ascii="Times New Roman" w:hAnsi="Times New Roman" w:cs="Times New Roman"/>
        </w:rPr>
      </w:pPr>
    </w:p>
    <w:p w14:paraId="50E5F5AE" w14:textId="77777777" w:rsidR="004C7161" w:rsidRDefault="004C7161" w:rsidP="0074046F">
      <w:pPr>
        <w:suppressLineNumbers/>
        <w:tabs>
          <w:tab w:val="left" w:pos="851"/>
        </w:tabs>
        <w:ind w:left="267" w:right="-1" w:firstLine="584"/>
        <w:rPr>
          <w:rFonts w:ascii="Times New Roman" w:hAnsi="Times New Roman" w:cs="Times New Roman"/>
        </w:rPr>
      </w:pPr>
    </w:p>
    <w:p w14:paraId="210EFB2A" w14:textId="77777777" w:rsidR="004C7161" w:rsidRDefault="004C7161" w:rsidP="0074046F">
      <w:pPr>
        <w:suppressLineNumbers/>
        <w:tabs>
          <w:tab w:val="left" w:pos="851"/>
        </w:tabs>
        <w:ind w:left="267" w:right="-1" w:firstLine="584"/>
        <w:rPr>
          <w:rFonts w:ascii="Times New Roman" w:hAnsi="Times New Roman" w:cs="Times New Roman"/>
        </w:rPr>
      </w:pPr>
    </w:p>
    <w:p w14:paraId="56C643C3" w14:textId="77777777" w:rsidR="004C7161" w:rsidRDefault="004C7161" w:rsidP="0074046F">
      <w:pPr>
        <w:suppressLineNumbers/>
        <w:tabs>
          <w:tab w:val="left" w:pos="851"/>
        </w:tabs>
        <w:ind w:left="267" w:right="-1" w:firstLine="584"/>
        <w:rPr>
          <w:rFonts w:ascii="Times New Roman" w:hAnsi="Times New Roman" w:cs="Times New Roman"/>
        </w:rPr>
      </w:pPr>
    </w:p>
    <w:p w14:paraId="0F2270F3" w14:textId="77777777" w:rsidR="004C7161" w:rsidRDefault="004C7161" w:rsidP="0074046F">
      <w:pPr>
        <w:suppressLineNumbers/>
        <w:tabs>
          <w:tab w:val="left" w:pos="851"/>
        </w:tabs>
        <w:ind w:left="267" w:right="-1" w:firstLine="584"/>
        <w:rPr>
          <w:rFonts w:ascii="Times New Roman" w:hAnsi="Times New Roman" w:cs="Times New Roman"/>
        </w:rPr>
      </w:pPr>
    </w:p>
    <w:p w14:paraId="3753DD57" w14:textId="77777777" w:rsidR="004C7161" w:rsidRDefault="004C7161" w:rsidP="0074046F">
      <w:pPr>
        <w:suppressLineNumbers/>
        <w:tabs>
          <w:tab w:val="left" w:pos="851"/>
        </w:tabs>
        <w:ind w:left="267" w:right="-1" w:firstLine="584"/>
        <w:rPr>
          <w:rFonts w:ascii="Times New Roman" w:hAnsi="Times New Roman" w:cs="Times New Roman"/>
        </w:rPr>
      </w:pPr>
    </w:p>
    <w:p w14:paraId="275F1BE3" w14:textId="77777777" w:rsidR="004C7161" w:rsidRDefault="004C7161" w:rsidP="0074046F">
      <w:pPr>
        <w:suppressLineNumbers/>
        <w:tabs>
          <w:tab w:val="left" w:pos="851"/>
        </w:tabs>
        <w:ind w:left="267" w:right="-1" w:firstLine="584"/>
        <w:rPr>
          <w:rFonts w:ascii="Times New Roman" w:hAnsi="Times New Roman" w:cs="Times New Roman"/>
        </w:rPr>
      </w:pPr>
    </w:p>
    <w:p w14:paraId="06BD9FAC" w14:textId="77777777" w:rsidR="004C7161" w:rsidRDefault="004C7161" w:rsidP="0074046F">
      <w:pPr>
        <w:suppressLineNumbers/>
        <w:tabs>
          <w:tab w:val="left" w:pos="851"/>
        </w:tabs>
        <w:ind w:left="267" w:right="-1" w:firstLine="584"/>
        <w:rPr>
          <w:rFonts w:ascii="Times New Roman" w:hAnsi="Times New Roman" w:cs="Times New Roman"/>
        </w:rPr>
      </w:pPr>
    </w:p>
    <w:p w14:paraId="33A3328C" w14:textId="77777777" w:rsidR="004C7161" w:rsidRDefault="004C7161" w:rsidP="0074046F">
      <w:pPr>
        <w:suppressLineNumbers/>
        <w:tabs>
          <w:tab w:val="left" w:pos="851"/>
        </w:tabs>
        <w:ind w:left="267" w:right="-1" w:firstLine="584"/>
        <w:rPr>
          <w:rFonts w:ascii="Times New Roman" w:hAnsi="Times New Roman" w:cs="Times New Roman"/>
        </w:rPr>
      </w:pPr>
    </w:p>
    <w:p w14:paraId="16D6ED05" w14:textId="77777777" w:rsidR="004C7161" w:rsidRDefault="004C7161" w:rsidP="0074046F">
      <w:pPr>
        <w:suppressLineNumbers/>
        <w:tabs>
          <w:tab w:val="left" w:pos="851"/>
        </w:tabs>
        <w:ind w:left="267" w:right="-1" w:firstLine="584"/>
        <w:rPr>
          <w:rFonts w:ascii="Times New Roman" w:hAnsi="Times New Roman" w:cs="Times New Roman"/>
        </w:rPr>
      </w:pPr>
    </w:p>
    <w:p w14:paraId="4E4F8938" w14:textId="77777777" w:rsidR="004C7161" w:rsidRDefault="004C7161" w:rsidP="0074046F">
      <w:pPr>
        <w:suppressLineNumbers/>
        <w:tabs>
          <w:tab w:val="left" w:pos="851"/>
        </w:tabs>
        <w:ind w:left="267" w:right="-1" w:firstLine="584"/>
        <w:rPr>
          <w:rFonts w:ascii="Times New Roman" w:hAnsi="Times New Roman" w:cs="Times New Roman"/>
        </w:rPr>
      </w:pPr>
    </w:p>
    <w:p w14:paraId="5C501038" w14:textId="77777777" w:rsidR="004C7161" w:rsidRDefault="004C7161" w:rsidP="0074046F">
      <w:pPr>
        <w:suppressLineNumbers/>
        <w:tabs>
          <w:tab w:val="left" w:pos="851"/>
        </w:tabs>
        <w:ind w:left="267" w:right="-1" w:firstLine="584"/>
        <w:rPr>
          <w:rFonts w:ascii="Times New Roman" w:hAnsi="Times New Roman" w:cs="Times New Roman"/>
        </w:rPr>
      </w:pPr>
    </w:p>
    <w:p w14:paraId="068B1D3F" w14:textId="77777777" w:rsidR="004C7161" w:rsidRDefault="004C7161" w:rsidP="0074046F">
      <w:pPr>
        <w:suppressLineNumbers/>
        <w:tabs>
          <w:tab w:val="left" w:pos="851"/>
        </w:tabs>
        <w:ind w:left="267" w:right="-1" w:firstLine="584"/>
        <w:rPr>
          <w:rFonts w:ascii="Times New Roman" w:hAnsi="Times New Roman" w:cs="Times New Roman"/>
        </w:rPr>
      </w:pPr>
    </w:p>
    <w:p w14:paraId="21EDB8C1" w14:textId="77777777" w:rsidR="004C7161" w:rsidRDefault="004C7161" w:rsidP="0074046F">
      <w:pPr>
        <w:suppressLineNumbers/>
        <w:tabs>
          <w:tab w:val="left" w:pos="851"/>
        </w:tabs>
        <w:ind w:left="267" w:right="-1" w:firstLine="584"/>
        <w:rPr>
          <w:rFonts w:ascii="Times New Roman" w:hAnsi="Times New Roman" w:cs="Times New Roman"/>
        </w:rPr>
      </w:pPr>
    </w:p>
    <w:p w14:paraId="37D586CD" w14:textId="77777777" w:rsidR="004C7161" w:rsidRDefault="004C7161" w:rsidP="0074046F">
      <w:pPr>
        <w:suppressLineNumbers/>
        <w:tabs>
          <w:tab w:val="left" w:pos="851"/>
        </w:tabs>
        <w:ind w:left="267" w:right="-1" w:firstLine="584"/>
        <w:rPr>
          <w:rFonts w:ascii="Times New Roman" w:hAnsi="Times New Roman" w:cs="Times New Roman"/>
        </w:rPr>
      </w:pPr>
    </w:p>
    <w:p w14:paraId="15A13347" w14:textId="77777777" w:rsidR="004C7161" w:rsidRDefault="004C7161" w:rsidP="0074046F">
      <w:pPr>
        <w:suppressLineNumbers/>
        <w:tabs>
          <w:tab w:val="left" w:pos="851"/>
        </w:tabs>
        <w:ind w:left="267" w:right="-1" w:firstLine="584"/>
        <w:rPr>
          <w:rFonts w:ascii="Times New Roman" w:hAnsi="Times New Roman" w:cs="Times New Roman"/>
        </w:rPr>
      </w:pPr>
    </w:p>
    <w:p w14:paraId="6438E53C" w14:textId="77777777" w:rsidR="004C7161" w:rsidRDefault="004C7161" w:rsidP="0074046F">
      <w:pPr>
        <w:suppressLineNumbers/>
        <w:tabs>
          <w:tab w:val="left" w:pos="851"/>
        </w:tabs>
        <w:ind w:left="267" w:right="-1" w:firstLine="584"/>
        <w:rPr>
          <w:rFonts w:ascii="Times New Roman" w:hAnsi="Times New Roman" w:cs="Times New Roman"/>
        </w:rPr>
      </w:pPr>
    </w:p>
    <w:p w14:paraId="75BF22B5" w14:textId="77777777" w:rsidR="004C7161" w:rsidRDefault="004C7161" w:rsidP="0074046F">
      <w:pPr>
        <w:suppressLineNumbers/>
        <w:tabs>
          <w:tab w:val="left" w:pos="851"/>
        </w:tabs>
        <w:ind w:left="267" w:right="-1" w:firstLine="584"/>
        <w:rPr>
          <w:rFonts w:ascii="Times New Roman" w:hAnsi="Times New Roman" w:cs="Times New Roman"/>
        </w:rPr>
      </w:pPr>
    </w:p>
    <w:p w14:paraId="40A379E2" w14:textId="77777777" w:rsidR="004C7161" w:rsidRDefault="004C7161" w:rsidP="0074046F">
      <w:pPr>
        <w:suppressLineNumbers/>
        <w:tabs>
          <w:tab w:val="left" w:pos="851"/>
        </w:tabs>
        <w:ind w:left="267" w:right="-1" w:firstLine="584"/>
        <w:rPr>
          <w:rFonts w:ascii="Times New Roman" w:hAnsi="Times New Roman" w:cs="Times New Roman"/>
        </w:rPr>
      </w:pPr>
    </w:p>
    <w:p w14:paraId="5A879DF4" w14:textId="77777777" w:rsidR="004C7161" w:rsidRDefault="004C7161" w:rsidP="004C7161">
      <w:pPr>
        <w:suppressLineNumbers/>
        <w:ind w:right="-1"/>
        <w:rPr>
          <w:rFonts w:ascii="Times New Roman" w:hAnsi="Times New Roman" w:cs="Times New Roman"/>
        </w:rPr>
      </w:pPr>
      <w:r>
        <w:rPr>
          <w:rFonts w:ascii="Times New Roman" w:hAnsi="Times New Roman" w:cs="Times New Roman"/>
        </w:rPr>
        <w:t>Príloha č.2: Štruktúrovaný rozpočet ceny</w:t>
      </w:r>
    </w:p>
    <w:p w14:paraId="1FC38517" w14:textId="77777777" w:rsidR="004C7161" w:rsidRDefault="004C7161" w:rsidP="004C7161">
      <w:pPr>
        <w:suppressLineNumbers/>
        <w:ind w:right="-1"/>
        <w:rPr>
          <w:rFonts w:ascii="Times New Roman" w:hAnsi="Times New Roman" w:cs="Times New Roman"/>
        </w:rPr>
      </w:pPr>
    </w:p>
    <w:p w14:paraId="2AD588F7" w14:textId="77777777" w:rsidR="004C7161" w:rsidRDefault="004C7161" w:rsidP="0074046F">
      <w:pPr>
        <w:suppressLineNumbers/>
        <w:tabs>
          <w:tab w:val="left" w:pos="851"/>
        </w:tabs>
        <w:ind w:left="267" w:right="-1" w:firstLine="584"/>
        <w:rPr>
          <w:rFonts w:ascii="Times New Roman" w:hAnsi="Times New Roman" w:cs="Times New Roman"/>
        </w:rPr>
      </w:pPr>
    </w:p>
    <w:p w14:paraId="5CF43BC1" w14:textId="77777777" w:rsidR="004C7161" w:rsidRDefault="004C7161" w:rsidP="0074046F">
      <w:pPr>
        <w:suppressLineNumbers/>
        <w:tabs>
          <w:tab w:val="left" w:pos="851"/>
        </w:tabs>
        <w:ind w:left="267" w:right="-1" w:firstLine="584"/>
        <w:rPr>
          <w:rFonts w:ascii="Times New Roman" w:hAnsi="Times New Roman" w:cs="Times New Roman"/>
        </w:rPr>
      </w:pPr>
    </w:p>
    <w:p w14:paraId="20A534A8" w14:textId="77777777" w:rsidR="004C7161" w:rsidRDefault="004C7161" w:rsidP="0074046F">
      <w:pPr>
        <w:suppressLineNumbers/>
        <w:tabs>
          <w:tab w:val="left" w:pos="851"/>
        </w:tabs>
        <w:ind w:left="267" w:right="-1" w:firstLine="584"/>
        <w:rPr>
          <w:rFonts w:ascii="Times New Roman" w:hAnsi="Times New Roman" w:cs="Times New Roman"/>
        </w:rPr>
      </w:pPr>
    </w:p>
    <w:p w14:paraId="7CE1C6D4" w14:textId="77777777" w:rsidR="004C7161" w:rsidRDefault="004C7161" w:rsidP="0074046F">
      <w:pPr>
        <w:suppressLineNumbers/>
        <w:tabs>
          <w:tab w:val="left" w:pos="851"/>
        </w:tabs>
        <w:ind w:left="267" w:right="-1" w:firstLine="584"/>
        <w:rPr>
          <w:rFonts w:ascii="Times New Roman" w:hAnsi="Times New Roman" w:cs="Times New Roman"/>
        </w:rPr>
      </w:pPr>
    </w:p>
    <w:p w14:paraId="7C959CE3" w14:textId="77777777" w:rsidR="004C7161" w:rsidRDefault="004C7161" w:rsidP="0074046F">
      <w:pPr>
        <w:suppressLineNumbers/>
        <w:tabs>
          <w:tab w:val="left" w:pos="851"/>
        </w:tabs>
        <w:ind w:left="267" w:right="-1" w:firstLine="584"/>
        <w:rPr>
          <w:rFonts w:ascii="Times New Roman" w:hAnsi="Times New Roman" w:cs="Times New Roman"/>
        </w:rPr>
      </w:pPr>
    </w:p>
    <w:p w14:paraId="12B0A3A2" w14:textId="77777777" w:rsidR="004C7161" w:rsidRDefault="004C7161" w:rsidP="0074046F">
      <w:pPr>
        <w:suppressLineNumbers/>
        <w:tabs>
          <w:tab w:val="left" w:pos="851"/>
        </w:tabs>
        <w:ind w:left="267" w:right="-1" w:firstLine="584"/>
        <w:rPr>
          <w:rFonts w:ascii="Times New Roman" w:hAnsi="Times New Roman" w:cs="Times New Roman"/>
        </w:rPr>
      </w:pPr>
    </w:p>
    <w:p w14:paraId="1D82385F" w14:textId="77777777" w:rsidR="004C7161" w:rsidRDefault="004C7161" w:rsidP="0074046F">
      <w:pPr>
        <w:suppressLineNumbers/>
        <w:tabs>
          <w:tab w:val="left" w:pos="851"/>
        </w:tabs>
        <w:ind w:left="267" w:right="-1" w:firstLine="584"/>
        <w:rPr>
          <w:rFonts w:ascii="Times New Roman" w:hAnsi="Times New Roman" w:cs="Times New Roman"/>
        </w:rPr>
      </w:pPr>
    </w:p>
    <w:p w14:paraId="27B96908" w14:textId="77777777" w:rsidR="004C7161" w:rsidRDefault="004C7161" w:rsidP="0074046F">
      <w:pPr>
        <w:suppressLineNumbers/>
        <w:tabs>
          <w:tab w:val="left" w:pos="851"/>
        </w:tabs>
        <w:ind w:left="267" w:right="-1" w:firstLine="584"/>
        <w:rPr>
          <w:rFonts w:ascii="Times New Roman" w:hAnsi="Times New Roman" w:cs="Times New Roman"/>
        </w:rPr>
      </w:pPr>
    </w:p>
    <w:p w14:paraId="0EFF2D8D" w14:textId="77777777" w:rsidR="004C7161" w:rsidRDefault="004C7161" w:rsidP="0074046F">
      <w:pPr>
        <w:suppressLineNumbers/>
        <w:tabs>
          <w:tab w:val="left" w:pos="851"/>
        </w:tabs>
        <w:ind w:left="267" w:right="-1" w:firstLine="584"/>
        <w:rPr>
          <w:rFonts w:ascii="Times New Roman" w:hAnsi="Times New Roman" w:cs="Times New Roman"/>
        </w:rPr>
      </w:pPr>
    </w:p>
    <w:p w14:paraId="6E83454C" w14:textId="77777777" w:rsidR="004C7161" w:rsidRDefault="004C7161" w:rsidP="0074046F">
      <w:pPr>
        <w:suppressLineNumbers/>
        <w:tabs>
          <w:tab w:val="left" w:pos="851"/>
        </w:tabs>
        <w:ind w:left="267" w:right="-1" w:firstLine="584"/>
        <w:rPr>
          <w:rFonts w:ascii="Times New Roman" w:hAnsi="Times New Roman" w:cs="Times New Roman"/>
        </w:rPr>
      </w:pPr>
    </w:p>
    <w:p w14:paraId="3D0674F6" w14:textId="77777777" w:rsidR="004C7161" w:rsidRDefault="004C7161" w:rsidP="0074046F">
      <w:pPr>
        <w:suppressLineNumbers/>
        <w:tabs>
          <w:tab w:val="left" w:pos="851"/>
        </w:tabs>
        <w:ind w:left="267" w:right="-1" w:firstLine="584"/>
        <w:rPr>
          <w:rFonts w:ascii="Times New Roman" w:hAnsi="Times New Roman" w:cs="Times New Roman"/>
        </w:rPr>
      </w:pPr>
    </w:p>
    <w:p w14:paraId="3BC1E10D" w14:textId="77777777" w:rsidR="004C7161" w:rsidRDefault="004C7161" w:rsidP="0074046F">
      <w:pPr>
        <w:suppressLineNumbers/>
        <w:tabs>
          <w:tab w:val="left" w:pos="851"/>
        </w:tabs>
        <w:ind w:left="267" w:right="-1" w:firstLine="584"/>
        <w:rPr>
          <w:rFonts w:ascii="Times New Roman" w:hAnsi="Times New Roman" w:cs="Times New Roman"/>
        </w:rPr>
      </w:pPr>
    </w:p>
    <w:p w14:paraId="17E387D7" w14:textId="77777777" w:rsidR="004C7161" w:rsidRDefault="004C7161" w:rsidP="0074046F">
      <w:pPr>
        <w:suppressLineNumbers/>
        <w:tabs>
          <w:tab w:val="left" w:pos="851"/>
        </w:tabs>
        <w:ind w:left="267" w:right="-1" w:firstLine="584"/>
        <w:rPr>
          <w:rFonts w:ascii="Times New Roman" w:hAnsi="Times New Roman" w:cs="Times New Roman"/>
        </w:rPr>
      </w:pPr>
    </w:p>
    <w:p w14:paraId="0EDF0DF6" w14:textId="77777777" w:rsidR="004C7161" w:rsidRDefault="004C7161" w:rsidP="0074046F">
      <w:pPr>
        <w:suppressLineNumbers/>
        <w:tabs>
          <w:tab w:val="left" w:pos="851"/>
        </w:tabs>
        <w:ind w:left="267" w:right="-1" w:firstLine="584"/>
        <w:rPr>
          <w:rFonts w:ascii="Times New Roman" w:hAnsi="Times New Roman" w:cs="Times New Roman"/>
        </w:rPr>
      </w:pPr>
    </w:p>
    <w:p w14:paraId="1E275B74" w14:textId="77777777" w:rsidR="004C7161" w:rsidRDefault="004C7161" w:rsidP="0074046F">
      <w:pPr>
        <w:suppressLineNumbers/>
        <w:tabs>
          <w:tab w:val="left" w:pos="851"/>
        </w:tabs>
        <w:ind w:left="267" w:right="-1" w:firstLine="584"/>
        <w:rPr>
          <w:rFonts w:ascii="Times New Roman" w:hAnsi="Times New Roman" w:cs="Times New Roman"/>
        </w:rPr>
      </w:pPr>
    </w:p>
    <w:p w14:paraId="66EC36BF" w14:textId="77777777" w:rsidR="004C7161" w:rsidRDefault="004C7161" w:rsidP="0074046F">
      <w:pPr>
        <w:suppressLineNumbers/>
        <w:tabs>
          <w:tab w:val="left" w:pos="851"/>
        </w:tabs>
        <w:ind w:left="267" w:right="-1" w:firstLine="584"/>
        <w:rPr>
          <w:rFonts w:ascii="Times New Roman" w:hAnsi="Times New Roman" w:cs="Times New Roman"/>
        </w:rPr>
      </w:pPr>
    </w:p>
    <w:p w14:paraId="0EFD33C7" w14:textId="77777777" w:rsidR="004C7161" w:rsidRDefault="004C7161" w:rsidP="0074046F">
      <w:pPr>
        <w:suppressLineNumbers/>
        <w:tabs>
          <w:tab w:val="left" w:pos="851"/>
        </w:tabs>
        <w:ind w:left="267" w:right="-1" w:firstLine="584"/>
        <w:rPr>
          <w:rFonts w:ascii="Times New Roman" w:hAnsi="Times New Roman" w:cs="Times New Roman"/>
        </w:rPr>
      </w:pPr>
    </w:p>
    <w:p w14:paraId="22B80C79" w14:textId="77777777" w:rsidR="004C7161" w:rsidRDefault="004C7161" w:rsidP="0074046F">
      <w:pPr>
        <w:suppressLineNumbers/>
        <w:tabs>
          <w:tab w:val="left" w:pos="851"/>
        </w:tabs>
        <w:ind w:left="267" w:right="-1" w:firstLine="584"/>
        <w:rPr>
          <w:rFonts w:ascii="Times New Roman" w:hAnsi="Times New Roman" w:cs="Times New Roman"/>
        </w:rPr>
      </w:pPr>
    </w:p>
    <w:p w14:paraId="09C333C2" w14:textId="77777777" w:rsidR="004C7161" w:rsidRDefault="004C7161" w:rsidP="0074046F">
      <w:pPr>
        <w:suppressLineNumbers/>
        <w:tabs>
          <w:tab w:val="left" w:pos="851"/>
        </w:tabs>
        <w:ind w:left="267" w:right="-1" w:firstLine="584"/>
        <w:rPr>
          <w:rFonts w:ascii="Times New Roman" w:hAnsi="Times New Roman" w:cs="Times New Roman"/>
        </w:rPr>
      </w:pPr>
    </w:p>
    <w:p w14:paraId="20A55CFD" w14:textId="77777777" w:rsidR="004C7161" w:rsidRDefault="004C7161" w:rsidP="0074046F">
      <w:pPr>
        <w:suppressLineNumbers/>
        <w:tabs>
          <w:tab w:val="left" w:pos="851"/>
        </w:tabs>
        <w:ind w:left="267" w:right="-1" w:firstLine="584"/>
        <w:rPr>
          <w:rFonts w:ascii="Times New Roman" w:hAnsi="Times New Roman" w:cs="Times New Roman"/>
        </w:rPr>
      </w:pPr>
    </w:p>
    <w:p w14:paraId="02ED22A4" w14:textId="77777777" w:rsidR="004C7161" w:rsidRDefault="004C7161" w:rsidP="0074046F">
      <w:pPr>
        <w:suppressLineNumbers/>
        <w:tabs>
          <w:tab w:val="left" w:pos="851"/>
        </w:tabs>
        <w:ind w:left="267" w:right="-1" w:firstLine="584"/>
        <w:rPr>
          <w:rFonts w:ascii="Times New Roman" w:hAnsi="Times New Roman" w:cs="Times New Roman"/>
        </w:rPr>
      </w:pPr>
    </w:p>
    <w:p w14:paraId="5E56A10D" w14:textId="77777777" w:rsidR="004C7161" w:rsidRDefault="004C7161" w:rsidP="0074046F">
      <w:pPr>
        <w:suppressLineNumbers/>
        <w:tabs>
          <w:tab w:val="left" w:pos="851"/>
        </w:tabs>
        <w:ind w:left="267" w:right="-1" w:firstLine="584"/>
        <w:rPr>
          <w:rFonts w:ascii="Times New Roman" w:hAnsi="Times New Roman" w:cs="Times New Roman"/>
        </w:rPr>
      </w:pPr>
    </w:p>
    <w:p w14:paraId="3C6D67C3" w14:textId="77777777" w:rsidR="004C7161" w:rsidRDefault="004C7161" w:rsidP="0074046F">
      <w:pPr>
        <w:suppressLineNumbers/>
        <w:tabs>
          <w:tab w:val="left" w:pos="851"/>
        </w:tabs>
        <w:ind w:left="267" w:right="-1" w:firstLine="584"/>
        <w:rPr>
          <w:rFonts w:ascii="Times New Roman" w:hAnsi="Times New Roman" w:cs="Times New Roman"/>
        </w:rPr>
      </w:pPr>
    </w:p>
    <w:p w14:paraId="4C326DDE" w14:textId="77777777" w:rsidR="004C7161" w:rsidRDefault="004C7161" w:rsidP="0074046F">
      <w:pPr>
        <w:suppressLineNumbers/>
        <w:tabs>
          <w:tab w:val="left" w:pos="851"/>
        </w:tabs>
        <w:ind w:left="267" w:right="-1" w:firstLine="584"/>
        <w:rPr>
          <w:rFonts w:ascii="Times New Roman" w:hAnsi="Times New Roman" w:cs="Times New Roman"/>
        </w:rPr>
      </w:pPr>
    </w:p>
    <w:p w14:paraId="45ADC92C" w14:textId="77777777" w:rsidR="004C7161" w:rsidRDefault="004C7161" w:rsidP="0074046F">
      <w:pPr>
        <w:suppressLineNumbers/>
        <w:tabs>
          <w:tab w:val="left" w:pos="851"/>
        </w:tabs>
        <w:ind w:left="267" w:right="-1" w:firstLine="584"/>
        <w:rPr>
          <w:rFonts w:ascii="Times New Roman" w:hAnsi="Times New Roman" w:cs="Times New Roman"/>
        </w:rPr>
      </w:pPr>
    </w:p>
    <w:p w14:paraId="370B6990" w14:textId="77777777" w:rsidR="004C7161" w:rsidRDefault="004C7161" w:rsidP="0074046F">
      <w:pPr>
        <w:suppressLineNumbers/>
        <w:tabs>
          <w:tab w:val="left" w:pos="851"/>
        </w:tabs>
        <w:ind w:left="267" w:right="-1" w:firstLine="584"/>
        <w:rPr>
          <w:rFonts w:ascii="Times New Roman" w:hAnsi="Times New Roman" w:cs="Times New Roman"/>
        </w:rPr>
      </w:pPr>
    </w:p>
    <w:p w14:paraId="4BDD8537" w14:textId="77777777" w:rsidR="004C7161" w:rsidRDefault="004C7161" w:rsidP="0074046F">
      <w:pPr>
        <w:suppressLineNumbers/>
        <w:tabs>
          <w:tab w:val="left" w:pos="851"/>
        </w:tabs>
        <w:ind w:left="267" w:right="-1" w:firstLine="584"/>
        <w:rPr>
          <w:rFonts w:ascii="Times New Roman" w:hAnsi="Times New Roman" w:cs="Times New Roman"/>
        </w:rPr>
      </w:pPr>
    </w:p>
    <w:p w14:paraId="0C4C68E6" w14:textId="77777777" w:rsidR="004C7161" w:rsidRDefault="004C7161" w:rsidP="0074046F">
      <w:pPr>
        <w:suppressLineNumbers/>
        <w:tabs>
          <w:tab w:val="left" w:pos="851"/>
        </w:tabs>
        <w:ind w:left="267" w:right="-1" w:firstLine="584"/>
        <w:rPr>
          <w:rFonts w:ascii="Times New Roman" w:hAnsi="Times New Roman" w:cs="Times New Roman"/>
        </w:rPr>
      </w:pPr>
    </w:p>
    <w:p w14:paraId="6A60F1D4" w14:textId="77777777" w:rsidR="004C7161" w:rsidRDefault="004C7161" w:rsidP="0074046F">
      <w:pPr>
        <w:suppressLineNumbers/>
        <w:tabs>
          <w:tab w:val="left" w:pos="851"/>
        </w:tabs>
        <w:ind w:left="267" w:right="-1" w:firstLine="584"/>
        <w:rPr>
          <w:rFonts w:ascii="Times New Roman" w:hAnsi="Times New Roman" w:cs="Times New Roman"/>
        </w:rPr>
      </w:pPr>
    </w:p>
    <w:p w14:paraId="242A4DA6" w14:textId="77777777" w:rsidR="004C7161" w:rsidRDefault="004C7161" w:rsidP="0074046F">
      <w:pPr>
        <w:suppressLineNumbers/>
        <w:tabs>
          <w:tab w:val="left" w:pos="851"/>
        </w:tabs>
        <w:ind w:left="267" w:right="-1" w:firstLine="584"/>
        <w:rPr>
          <w:rFonts w:ascii="Times New Roman" w:hAnsi="Times New Roman" w:cs="Times New Roman"/>
        </w:rPr>
      </w:pPr>
    </w:p>
    <w:p w14:paraId="05F1A7E9" w14:textId="77777777" w:rsidR="004C7161" w:rsidRDefault="004C7161" w:rsidP="0074046F">
      <w:pPr>
        <w:suppressLineNumbers/>
        <w:tabs>
          <w:tab w:val="left" w:pos="851"/>
        </w:tabs>
        <w:ind w:left="267" w:right="-1" w:firstLine="584"/>
        <w:rPr>
          <w:rFonts w:ascii="Times New Roman" w:hAnsi="Times New Roman" w:cs="Times New Roman"/>
        </w:rPr>
      </w:pPr>
    </w:p>
    <w:p w14:paraId="22C33784" w14:textId="77777777" w:rsidR="004C7161" w:rsidRDefault="004C7161" w:rsidP="0074046F">
      <w:pPr>
        <w:suppressLineNumbers/>
        <w:tabs>
          <w:tab w:val="left" w:pos="851"/>
        </w:tabs>
        <w:ind w:left="267" w:right="-1" w:firstLine="584"/>
        <w:rPr>
          <w:rFonts w:ascii="Times New Roman" w:hAnsi="Times New Roman" w:cs="Times New Roman"/>
        </w:rPr>
      </w:pPr>
    </w:p>
    <w:p w14:paraId="36357A53" w14:textId="77777777" w:rsidR="004C7161" w:rsidRDefault="004C7161" w:rsidP="0074046F">
      <w:pPr>
        <w:suppressLineNumbers/>
        <w:tabs>
          <w:tab w:val="left" w:pos="851"/>
        </w:tabs>
        <w:ind w:left="267" w:right="-1" w:firstLine="584"/>
        <w:rPr>
          <w:rFonts w:ascii="Times New Roman" w:hAnsi="Times New Roman" w:cs="Times New Roman"/>
        </w:rPr>
      </w:pPr>
    </w:p>
    <w:p w14:paraId="3CA2A4E9" w14:textId="77777777" w:rsidR="004C7161" w:rsidRDefault="004C7161" w:rsidP="0074046F">
      <w:pPr>
        <w:suppressLineNumbers/>
        <w:tabs>
          <w:tab w:val="left" w:pos="851"/>
        </w:tabs>
        <w:ind w:left="267" w:right="-1" w:firstLine="584"/>
        <w:rPr>
          <w:rFonts w:ascii="Times New Roman" w:hAnsi="Times New Roman" w:cs="Times New Roman"/>
        </w:rPr>
      </w:pPr>
    </w:p>
    <w:p w14:paraId="469D418E" w14:textId="77777777" w:rsidR="004C7161" w:rsidRDefault="004C7161" w:rsidP="0074046F">
      <w:pPr>
        <w:suppressLineNumbers/>
        <w:tabs>
          <w:tab w:val="left" w:pos="851"/>
        </w:tabs>
        <w:ind w:left="267" w:right="-1" w:firstLine="584"/>
        <w:rPr>
          <w:rFonts w:ascii="Times New Roman" w:hAnsi="Times New Roman" w:cs="Times New Roman"/>
        </w:rPr>
      </w:pPr>
    </w:p>
    <w:p w14:paraId="19E8C64C" w14:textId="77777777" w:rsidR="004C7161" w:rsidRDefault="004C7161" w:rsidP="0074046F">
      <w:pPr>
        <w:suppressLineNumbers/>
        <w:tabs>
          <w:tab w:val="left" w:pos="851"/>
        </w:tabs>
        <w:ind w:left="267" w:right="-1" w:firstLine="584"/>
        <w:rPr>
          <w:rFonts w:ascii="Times New Roman" w:hAnsi="Times New Roman" w:cs="Times New Roman"/>
        </w:rPr>
      </w:pPr>
    </w:p>
    <w:p w14:paraId="120BFFB2" w14:textId="77777777" w:rsidR="004C7161" w:rsidRDefault="004C7161" w:rsidP="0074046F">
      <w:pPr>
        <w:suppressLineNumbers/>
        <w:tabs>
          <w:tab w:val="left" w:pos="851"/>
        </w:tabs>
        <w:ind w:left="267" w:right="-1" w:firstLine="584"/>
        <w:rPr>
          <w:rFonts w:ascii="Times New Roman" w:hAnsi="Times New Roman" w:cs="Times New Roman"/>
        </w:rPr>
      </w:pPr>
    </w:p>
    <w:p w14:paraId="715CF7F9" w14:textId="77777777" w:rsidR="004C7161" w:rsidRDefault="004C7161" w:rsidP="0074046F">
      <w:pPr>
        <w:suppressLineNumbers/>
        <w:tabs>
          <w:tab w:val="left" w:pos="851"/>
        </w:tabs>
        <w:ind w:left="267" w:right="-1" w:firstLine="584"/>
        <w:rPr>
          <w:rFonts w:ascii="Times New Roman" w:hAnsi="Times New Roman" w:cs="Times New Roman"/>
        </w:rPr>
      </w:pPr>
    </w:p>
    <w:p w14:paraId="16A20106" w14:textId="77777777" w:rsidR="004C7161" w:rsidRDefault="004C7161" w:rsidP="0074046F">
      <w:pPr>
        <w:suppressLineNumbers/>
        <w:tabs>
          <w:tab w:val="left" w:pos="851"/>
        </w:tabs>
        <w:ind w:left="267" w:right="-1" w:firstLine="584"/>
        <w:rPr>
          <w:rFonts w:ascii="Times New Roman" w:hAnsi="Times New Roman" w:cs="Times New Roman"/>
        </w:rPr>
      </w:pPr>
    </w:p>
    <w:p w14:paraId="600DF681" w14:textId="77777777" w:rsidR="004C7161" w:rsidRDefault="004C7161" w:rsidP="0074046F">
      <w:pPr>
        <w:suppressLineNumbers/>
        <w:tabs>
          <w:tab w:val="left" w:pos="851"/>
        </w:tabs>
        <w:ind w:left="267" w:right="-1" w:firstLine="584"/>
        <w:rPr>
          <w:rFonts w:ascii="Times New Roman" w:hAnsi="Times New Roman" w:cs="Times New Roman"/>
        </w:rPr>
      </w:pPr>
    </w:p>
    <w:p w14:paraId="12B69CF7" w14:textId="77777777" w:rsidR="004C7161" w:rsidRDefault="004C7161" w:rsidP="0074046F">
      <w:pPr>
        <w:suppressLineNumbers/>
        <w:tabs>
          <w:tab w:val="left" w:pos="851"/>
        </w:tabs>
        <w:ind w:left="267" w:right="-1" w:firstLine="584"/>
        <w:rPr>
          <w:rFonts w:ascii="Times New Roman" w:hAnsi="Times New Roman" w:cs="Times New Roman"/>
        </w:rPr>
      </w:pPr>
    </w:p>
    <w:p w14:paraId="02B06B01" w14:textId="77777777" w:rsidR="004C7161" w:rsidRDefault="004C7161" w:rsidP="0074046F">
      <w:pPr>
        <w:suppressLineNumbers/>
        <w:tabs>
          <w:tab w:val="left" w:pos="851"/>
        </w:tabs>
        <w:ind w:left="267" w:right="-1" w:firstLine="584"/>
        <w:rPr>
          <w:rFonts w:ascii="Times New Roman" w:hAnsi="Times New Roman" w:cs="Times New Roman"/>
        </w:rPr>
      </w:pPr>
    </w:p>
    <w:p w14:paraId="4505AC7A" w14:textId="77777777" w:rsidR="004C7161" w:rsidRDefault="004C7161" w:rsidP="0074046F">
      <w:pPr>
        <w:suppressLineNumbers/>
        <w:tabs>
          <w:tab w:val="left" w:pos="851"/>
        </w:tabs>
        <w:ind w:left="267" w:right="-1" w:firstLine="584"/>
        <w:rPr>
          <w:rFonts w:ascii="Times New Roman" w:hAnsi="Times New Roman" w:cs="Times New Roman"/>
        </w:rPr>
      </w:pPr>
    </w:p>
    <w:p w14:paraId="05B6971F" w14:textId="77777777" w:rsidR="004C7161" w:rsidRDefault="004C7161" w:rsidP="0074046F">
      <w:pPr>
        <w:suppressLineNumbers/>
        <w:tabs>
          <w:tab w:val="left" w:pos="851"/>
        </w:tabs>
        <w:ind w:left="267" w:right="-1" w:firstLine="584"/>
        <w:rPr>
          <w:rFonts w:ascii="Times New Roman" w:hAnsi="Times New Roman" w:cs="Times New Roman"/>
        </w:rPr>
      </w:pPr>
    </w:p>
    <w:p w14:paraId="48D03FBA" w14:textId="77777777" w:rsidR="004C7161" w:rsidRDefault="004C7161" w:rsidP="0074046F">
      <w:pPr>
        <w:suppressLineNumbers/>
        <w:tabs>
          <w:tab w:val="left" w:pos="851"/>
        </w:tabs>
        <w:ind w:left="267" w:right="-1" w:firstLine="584"/>
        <w:rPr>
          <w:rFonts w:ascii="Times New Roman" w:hAnsi="Times New Roman" w:cs="Times New Roman"/>
        </w:rPr>
      </w:pPr>
    </w:p>
    <w:p w14:paraId="782996A3" w14:textId="77777777" w:rsidR="004C7161" w:rsidRDefault="004C7161" w:rsidP="0074046F">
      <w:pPr>
        <w:suppressLineNumbers/>
        <w:tabs>
          <w:tab w:val="left" w:pos="851"/>
        </w:tabs>
        <w:ind w:left="267" w:right="-1" w:firstLine="584"/>
        <w:rPr>
          <w:rFonts w:ascii="Times New Roman" w:hAnsi="Times New Roman" w:cs="Times New Roman"/>
        </w:rPr>
      </w:pPr>
    </w:p>
    <w:p w14:paraId="6E84E3C6" w14:textId="77777777" w:rsidR="004C7161" w:rsidRDefault="004C7161" w:rsidP="004C7161">
      <w:pPr>
        <w:suppressLineNumbers/>
        <w:ind w:right="-1"/>
        <w:rPr>
          <w:rFonts w:ascii="Times New Roman" w:hAnsi="Times New Roman" w:cs="Times New Roman"/>
        </w:rPr>
      </w:pPr>
      <w:r>
        <w:rPr>
          <w:rFonts w:ascii="Times New Roman" w:hAnsi="Times New Roman" w:cs="Times New Roman"/>
        </w:rPr>
        <w:t>Príloha č.3: Zoznam subdodávateľov</w:t>
      </w:r>
    </w:p>
    <w:p w14:paraId="7B2306CE" w14:textId="77777777" w:rsidR="004C7161" w:rsidRDefault="004C7161" w:rsidP="004C7161">
      <w:pPr>
        <w:suppressLineNumbers/>
        <w:ind w:right="-1"/>
        <w:rPr>
          <w:rFonts w:ascii="Times New Roman" w:hAnsi="Times New Roman" w:cs="Times New Roman"/>
        </w:rPr>
      </w:pPr>
    </w:p>
    <w:p w14:paraId="09C911FD" w14:textId="77777777" w:rsidR="004C7161" w:rsidRDefault="004C7161" w:rsidP="004C7161">
      <w:pPr>
        <w:suppressLineNumbers/>
        <w:ind w:right="-1"/>
        <w:rPr>
          <w:rFonts w:ascii="Times New Roman" w:hAnsi="Times New Roman" w:cs="Times New Roman"/>
        </w:rPr>
      </w:pPr>
    </w:p>
    <w:p w14:paraId="01C3C1D9" w14:textId="77777777" w:rsidR="004C7161" w:rsidRPr="004839B5" w:rsidRDefault="004C7161" w:rsidP="004C7161">
      <w:pPr>
        <w:spacing w:after="24"/>
        <w:jc w:val="center"/>
        <w:rPr>
          <w:rFonts w:ascii="Times New Roman" w:eastAsia="Arial" w:hAnsi="Times New Roman" w:cs="Times New Roman"/>
          <w:b/>
          <w:color w:val="auto"/>
          <w:szCs w:val="24"/>
        </w:rPr>
      </w:pPr>
      <w:r w:rsidRPr="004839B5">
        <w:rPr>
          <w:rFonts w:ascii="Times New Roman" w:eastAsia="Arial" w:hAnsi="Times New Roman" w:cs="Times New Roman"/>
          <w:b/>
          <w:color w:val="auto"/>
          <w:szCs w:val="24"/>
        </w:rPr>
        <w:t>Zoznam subdodávateľov</w:t>
      </w:r>
    </w:p>
    <w:p w14:paraId="4DF05861" w14:textId="77777777" w:rsidR="004C7161" w:rsidRDefault="004C7161" w:rsidP="004C7161">
      <w:pPr>
        <w:spacing w:after="173"/>
        <w:rPr>
          <w:rFonts w:ascii="Times New Roman" w:hAnsi="Times New Roman" w:cs="Times New Roman"/>
          <w:b/>
          <w:szCs w:val="24"/>
        </w:rPr>
      </w:pPr>
    </w:p>
    <w:p w14:paraId="187B6413" w14:textId="77777777" w:rsidR="004C7161" w:rsidRPr="00C72007" w:rsidRDefault="004C7161" w:rsidP="004C7161">
      <w:pPr>
        <w:spacing w:after="173"/>
        <w:rPr>
          <w:rFonts w:ascii="Times New Roman" w:hAnsi="Times New Roman" w:cs="Times New Roman"/>
          <w:szCs w:val="24"/>
        </w:rPr>
      </w:pPr>
      <w:r w:rsidRPr="004839B5">
        <w:rPr>
          <w:rFonts w:ascii="Times New Roman" w:hAnsi="Times New Roman" w:cs="Times New Roman"/>
          <w:b/>
          <w:szCs w:val="24"/>
        </w:rPr>
        <w:t xml:space="preserve">Poskytovateľ: </w:t>
      </w:r>
      <w:r>
        <w:rPr>
          <w:rFonts w:ascii="Times New Roman" w:hAnsi="Times New Roman" w:cs="Times New Roman"/>
          <w:b/>
          <w:szCs w:val="24"/>
        </w:rPr>
        <w:tab/>
      </w:r>
      <w:r w:rsidRPr="00C72007">
        <w:rPr>
          <w:rFonts w:ascii="Times New Roman" w:hAnsi="Times New Roman" w:cs="Times New Roman"/>
          <w:szCs w:val="24"/>
        </w:rPr>
        <w:t>...........................</w:t>
      </w:r>
    </w:p>
    <w:p w14:paraId="50BAE76C" w14:textId="77777777" w:rsidR="004C7161" w:rsidRPr="00C72007" w:rsidRDefault="004C7161" w:rsidP="004C7161">
      <w:pPr>
        <w:spacing w:after="173"/>
        <w:rPr>
          <w:rFonts w:ascii="Times New Roman" w:hAnsi="Times New Roman" w:cs="Times New Roman"/>
          <w:szCs w:val="24"/>
        </w:rPr>
      </w:pPr>
      <w:r>
        <w:rPr>
          <w:rFonts w:ascii="Times New Roman" w:hAnsi="Times New Roman" w:cs="Times New Roman"/>
          <w:b/>
          <w:szCs w:val="24"/>
        </w:rPr>
        <w:t>Sídlo:</w:t>
      </w:r>
      <w:r>
        <w:rPr>
          <w:rFonts w:ascii="Times New Roman" w:hAnsi="Times New Roman" w:cs="Times New Roman"/>
          <w:b/>
          <w:szCs w:val="24"/>
        </w:rPr>
        <w:tab/>
      </w:r>
      <w:r>
        <w:rPr>
          <w:rFonts w:ascii="Times New Roman" w:hAnsi="Times New Roman" w:cs="Times New Roman"/>
          <w:b/>
          <w:szCs w:val="24"/>
        </w:rPr>
        <w:tab/>
      </w:r>
      <w:r w:rsidRPr="00C72007">
        <w:rPr>
          <w:rFonts w:ascii="Times New Roman" w:hAnsi="Times New Roman" w:cs="Times New Roman"/>
          <w:szCs w:val="24"/>
        </w:rPr>
        <w:t>...........................</w:t>
      </w:r>
    </w:p>
    <w:p w14:paraId="2D4CEEC1" w14:textId="77777777" w:rsidR="004C7161" w:rsidRPr="00C72007" w:rsidRDefault="004C7161" w:rsidP="004C7161">
      <w:pPr>
        <w:spacing w:after="173"/>
        <w:rPr>
          <w:rFonts w:ascii="Times New Roman" w:hAnsi="Times New Roman" w:cs="Times New Roman"/>
          <w:szCs w:val="24"/>
        </w:rPr>
      </w:pPr>
      <w:r>
        <w:rPr>
          <w:rFonts w:ascii="Times New Roman" w:hAnsi="Times New Roman" w:cs="Times New Roman"/>
          <w:b/>
          <w:szCs w:val="24"/>
        </w:rPr>
        <w:t>IČO:</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Pr="00C72007">
        <w:rPr>
          <w:rFonts w:ascii="Times New Roman" w:hAnsi="Times New Roman" w:cs="Times New Roman"/>
          <w:szCs w:val="24"/>
        </w:rPr>
        <w:t>...........................</w:t>
      </w:r>
    </w:p>
    <w:p w14:paraId="7B7037C1" w14:textId="77777777" w:rsidR="004C7161" w:rsidRDefault="004C7161" w:rsidP="004C7161">
      <w:pPr>
        <w:suppressLineNumbers/>
        <w:ind w:right="-1"/>
        <w:rPr>
          <w:rFonts w:ascii="Times New Roman" w:hAnsi="Times New Roman" w:cs="Times New Roman"/>
        </w:rPr>
      </w:pPr>
    </w:p>
    <w:p w14:paraId="1B17D88F" w14:textId="77777777" w:rsidR="004C7161" w:rsidRDefault="004C7161" w:rsidP="004C7161">
      <w:pPr>
        <w:spacing w:after="0"/>
        <w:ind w:left="-5" w:hanging="10"/>
        <w:rPr>
          <w:rFonts w:ascii="Times New Roman" w:hAnsi="Times New Roman" w:cs="Times New Roman"/>
          <w:szCs w:val="24"/>
        </w:rPr>
      </w:pPr>
      <w:r w:rsidRPr="004839B5">
        <w:rPr>
          <w:rFonts w:ascii="Times New Roman" w:hAnsi="Times New Roman" w:cs="Times New Roman"/>
          <w:szCs w:val="24"/>
        </w:rPr>
        <w:t xml:space="preserve">Poskytovateľ v rámci plnenia </w:t>
      </w:r>
      <w:r>
        <w:rPr>
          <w:rFonts w:ascii="Times New Roman" w:hAnsi="Times New Roman" w:cs="Times New Roman"/>
          <w:szCs w:val="24"/>
        </w:rPr>
        <w:t>Zmluvy</w:t>
      </w:r>
      <w:r w:rsidRPr="004839B5">
        <w:rPr>
          <w:rFonts w:ascii="Times New Roman" w:hAnsi="Times New Roman" w:cs="Times New Roman"/>
          <w:szCs w:val="24"/>
        </w:rPr>
        <w:t xml:space="preserve"> plánuje využiť nasledujúcich subdodávateľov: </w:t>
      </w:r>
    </w:p>
    <w:tbl>
      <w:tblPr>
        <w:tblStyle w:val="Mriekatabuky"/>
        <w:tblW w:w="0" w:type="auto"/>
        <w:tblInd w:w="-5" w:type="dxa"/>
        <w:tblLook w:val="04A0" w:firstRow="1" w:lastRow="0" w:firstColumn="1" w:lastColumn="0" w:noHBand="0" w:noVBand="1"/>
      </w:tblPr>
      <w:tblGrid>
        <w:gridCol w:w="2230"/>
        <w:gridCol w:w="2230"/>
        <w:gridCol w:w="2230"/>
        <w:gridCol w:w="2230"/>
      </w:tblGrid>
      <w:tr w:rsidR="004C7161" w14:paraId="569CB705" w14:textId="77777777" w:rsidTr="008C01E6">
        <w:tc>
          <w:tcPr>
            <w:tcW w:w="2230" w:type="dxa"/>
            <w:shd w:val="clear" w:color="auto" w:fill="D9D9D9" w:themeFill="background1" w:themeFillShade="D9"/>
          </w:tcPr>
          <w:p w14:paraId="7CDB99B9" w14:textId="77777777" w:rsidR="004C7161" w:rsidRPr="00C72007" w:rsidRDefault="004C7161" w:rsidP="008C01E6">
            <w:pPr>
              <w:spacing w:after="0"/>
              <w:ind w:left="0" w:firstLine="0"/>
              <w:jc w:val="center"/>
              <w:rPr>
                <w:rFonts w:ascii="Times New Roman" w:hAnsi="Times New Roman" w:cs="Times New Roman"/>
                <w:b/>
              </w:rPr>
            </w:pPr>
            <w:r w:rsidRPr="00C72007">
              <w:rPr>
                <w:rFonts w:ascii="Times New Roman" w:hAnsi="Times New Roman" w:cs="Times New Roman"/>
                <w:b/>
              </w:rPr>
              <w:t>Obchodné meno</w:t>
            </w:r>
          </w:p>
        </w:tc>
        <w:tc>
          <w:tcPr>
            <w:tcW w:w="2230" w:type="dxa"/>
            <w:shd w:val="clear" w:color="auto" w:fill="D9D9D9" w:themeFill="background1" w:themeFillShade="D9"/>
          </w:tcPr>
          <w:p w14:paraId="0FA53BC1" w14:textId="77777777" w:rsidR="004C7161" w:rsidRPr="00C72007" w:rsidRDefault="004C7161" w:rsidP="008C01E6">
            <w:pPr>
              <w:spacing w:after="0"/>
              <w:ind w:left="0" w:firstLine="0"/>
              <w:jc w:val="center"/>
              <w:rPr>
                <w:rFonts w:ascii="Times New Roman" w:hAnsi="Times New Roman" w:cs="Times New Roman"/>
              </w:rPr>
            </w:pPr>
            <w:r w:rsidRPr="00C72007">
              <w:rPr>
                <w:rFonts w:ascii="Times New Roman" w:hAnsi="Times New Roman" w:cs="Times New Roman"/>
                <w:b/>
                <w:bCs/>
              </w:rPr>
              <w:t>Sídlo/miesto podnikania</w:t>
            </w:r>
          </w:p>
        </w:tc>
        <w:tc>
          <w:tcPr>
            <w:tcW w:w="2230" w:type="dxa"/>
            <w:shd w:val="clear" w:color="auto" w:fill="D9D9D9" w:themeFill="background1" w:themeFillShade="D9"/>
          </w:tcPr>
          <w:p w14:paraId="50F2242B" w14:textId="77777777" w:rsidR="004C7161" w:rsidRPr="00C72007" w:rsidRDefault="004C7161" w:rsidP="008C01E6">
            <w:pPr>
              <w:spacing w:after="0"/>
              <w:ind w:left="0" w:firstLine="0"/>
              <w:jc w:val="center"/>
              <w:rPr>
                <w:rFonts w:ascii="Times New Roman" w:hAnsi="Times New Roman" w:cs="Times New Roman"/>
                <w:b/>
              </w:rPr>
            </w:pPr>
            <w:r w:rsidRPr="00C72007">
              <w:rPr>
                <w:rFonts w:ascii="Times New Roman" w:hAnsi="Times New Roman" w:cs="Times New Roman"/>
                <w:b/>
              </w:rPr>
              <w:t>IČO</w:t>
            </w:r>
          </w:p>
        </w:tc>
        <w:tc>
          <w:tcPr>
            <w:tcW w:w="2230" w:type="dxa"/>
            <w:shd w:val="clear" w:color="auto" w:fill="D9D9D9" w:themeFill="background1" w:themeFillShade="D9"/>
          </w:tcPr>
          <w:p w14:paraId="74626347" w14:textId="77777777" w:rsidR="004C7161" w:rsidRPr="00C72007" w:rsidRDefault="004C7161" w:rsidP="008C01E6">
            <w:pPr>
              <w:ind w:left="-138" w:right="23" w:firstLine="0"/>
              <w:jc w:val="center"/>
              <w:rPr>
                <w:rFonts w:ascii="Times New Roman" w:hAnsi="Times New Roman" w:cs="Times New Roman"/>
                <w:b/>
                <w:bCs/>
              </w:rPr>
            </w:pPr>
            <w:r w:rsidRPr="00C72007">
              <w:rPr>
                <w:rFonts w:ascii="Times New Roman" w:hAnsi="Times New Roman" w:cs="Times New Roman"/>
                <w:b/>
                <w:bCs/>
              </w:rPr>
              <w:t>Osoba oprávnená konať za subdodávateľa</w:t>
            </w:r>
          </w:p>
          <w:p w14:paraId="7D879CF1" w14:textId="77777777" w:rsidR="004C7161" w:rsidRPr="00C72007" w:rsidRDefault="004C7161" w:rsidP="008C01E6">
            <w:pPr>
              <w:spacing w:after="0"/>
              <w:ind w:left="0" w:firstLine="0"/>
              <w:jc w:val="center"/>
              <w:rPr>
                <w:rFonts w:ascii="Times New Roman" w:hAnsi="Times New Roman" w:cs="Times New Roman"/>
              </w:rPr>
            </w:pPr>
            <w:r w:rsidRPr="00C72007">
              <w:rPr>
                <w:rFonts w:ascii="Times New Roman" w:hAnsi="Times New Roman" w:cs="Times New Roman"/>
                <w:b/>
                <w:bCs/>
              </w:rPr>
              <w:t>(Meno a priezvisko, adresa pobytu, dátum narodenia</w:t>
            </w:r>
            <w:r>
              <w:rPr>
                <w:rFonts w:ascii="Times New Roman" w:hAnsi="Times New Roman" w:cs="Times New Roman"/>
                <w:b/>
                <w:bCs/>
              </w:rPr>
              <w:t>)</w:t>
            </w:r>
          </w:p>
        </w:tc>
      </w:tr>
      <w:tr w:rsidR="004C7161" w14:paraId="259DF971" w14:textId="77777777" w:rsidTr="008C01E6">
        <w:tc>
          <w:tcPr>
            <w:tcW w:w="2230" w:type="dxa"/>
          </w:tcPr>
          <w:p w14:paraId="55262331" w14:textId="77777777" w:rsidR="004C7161" w:rsidRDefault="004C7161" w:rsidP="008C01E6">
            <w:pPr>
              <w:spacing w:after="0"/>
              <w:ind w:left="0" w:firstLine="0"/>
              <w:rPr>
                <w:rFonts w:ascii="Times New Roman" w:hAnsi="Times New Roman" w:cs="Times New Roman"/>
                <w:szCs w:val="24"/>
              </w:rPr>
            </w:pPr>
          </w:p>
        </w:tc>
        <w:tc>
          <w:tcPr>
            <w:tcW w:w="2230" w:type="dxa"/>
          </w:tcPr>
          <w:p w14:paraId="3320E99D" w14:textId="77777777" w:rsidR="004C7161" w:rsidRDefault="004C7161" w:rsidP="008C01E6">
            <w:pPr>
              <w:spacing w:after="0"/>
              <w:ind w:left="0" w:firstLine="0"/>
              <w:rPr>
                <w:rFonts w:ascii="Times New Roman" w:hAnsi="Times New Roman" w:cs="Times New Roman"/>
                <w:szCs w:val="24"/>
              </w:rPr>
            </w:pPr>
          </w:p>
        </w:tc>
        <w:tc>
          <w:tcPr>
            <w:tcW w:w="2230" w:type="dxa"/>
          </w:tcPr>
          <w:p w14:paraId="10AF0B92" w14:textId="77777777" w:rsidR="004C7161" w:rsidRDefault="004C7161" w:rsidP="008C01E6">
            <w:pPr>
              <w:spacing w:after="0"/>
              <w:ind w:left="0" w:firstLine="0"/>
              <w:rPr>
                <w:rFonts w:ascii="Times New Roman" w:hAnsi="Times New Roman" w:cs="Times New Roman"/>
                <w:szCs w:val="24"/>
              </w:rPr>
            </w:pPr>
          </w:p>
        </w:tc>
        <w:tc>
          <w:tcPr>
            <w:tcW w:w="2230" w:type="dxa"/>
          </w:tcPr>
          <w:p w14:paraId="265BAA38" w14:textId="77777777" w:rsidR="004C7161" w:rsidRDefault="004C7161" w:rsidP="008C01E6">
            <w:pPr>
              <w:spacing w:after="0"/>
              <w:ind w:left="0" w:firstLine="0"/>
              <w:rPr>
                <w:rFonts w:ascii="Times New Roman" w:hAnsi="Times New Roman" w:cs="Times New Roman"/>
                <w:szCs w:val="24"/>
              </w:rPr>
            </w:pPr>
          </w:p>
        </w:tc>
      </w:tr>
      <w:tr w:rsidR="004C7161" w14:paraId="53C31EF0" w14:textId="77777777" w:rsidTr="008C01E6">
        <w:tc>
          <w:tcPr>
            <w:tcW w:w="2230" w:type="dxa"/>
          </w:tcPr>
          <w:p w14:paraId="38772863" w14:textId="77777777" w:rsidR="004C7161" w:rsidRDefault="004C7161" w:rsidP="008C01E6">
            <w:pPr>
              <w:spacing w:after="0"/>
              <w:ind w:left="0" w:firstLine="0"/>
              <w:rPr>
                <w:rFonts w:ascii="Times New Roman" w:hAnsi="Times New Roman" w:cs="Times New Roman"/>
                <w:szCs w:val="24"/>
              </w:rPr>
            </w:pPr>
          </w:p>
        </w:tc>
        <w:tc>
          <w:tcPr>
            <w:tcW w:w="2230" w:type="dxa"/>
          </w:tcPr>
          <w:p w14:paraId="4E552A9E" w14:textId="77777777" w:rsidR="004C7161" w:rsidRDefault="004C7161" w:rsidP="008C01E6">
            <w:pPr>
              <w:spacing w:after="0"/>
              <w:ind w:left="0" w:firstLine="0"/>
              <w:rPr>
                <w:rFonts w:ascii="Times New Roman" w:hAnsi="Times New Roman" w:cs="Times New Roman"/>
                <w:szCs w:val="24"/>
              </w:rPr>
            </w:pPr>
          </w:p>
        </w:tc>
        <w:tc>
          <w:tcPr>
            <w:tcW w:w="2230" w:type="dxa"/>
          </w:tcPr>
          <w:p w14:paraId="3450C245" w14:textId="77777777" w:rsidR="004C7161" w:rsidRDefault="004C7161" w:rsidP="008C01E6">
            <w:pPr>
              <w:spacing w:after="0"/>
              <w:ind w:left="0" w:firstLine="0"/>
              <w:rPr>
                <w:rFonts w:ascii="Times New Roman" w:hAnsi="Times New Roman" w:cs="Times New Roman"/>
                <w:szCs w:val="24"/>
              </w:rPr>
            </w:pPr>
          </w:p>
        </w:tc>
        <w:tc>
          <w:tcPr>
            <w:tcW w:w="2230" w:type="dxa"/>
          </w:tcPr>
          <w:p w14:paraId="1939A6DD" w14:textId="77777777" w:rsidR="004C7161" w:rsidRDefault="004C7161" w:rsidP="008C01E6">
            <w:pPr>
              <w:spacing w:after="0"/>
              <w:ind w:left="0" w:firstLine="0"/>
              <w:rPr>
                <w:rFonts w:ascii="Times New Roman" w:hAnsi="Times New Roman" w:cs="Times New Roman"/>
                <w:szCs w:val="24"/>
              </w:rPr>
            </w:pPr>
          </w:p>
        </w:tc>
      </w:tr>
      <w:tr w:rsidR="004C7161" w14:paraId="0E086437" w14:textId="77777777" w:rsidTr="008C01E6">
        <w:tc>
          <w:tcPr>
            <w:tcW w:w="2230" w:type="dxa"/>
          </w:tcPr>
          <w:p w14:paraId="7F86AEEE" w14:textId="77777777" w:rsidR="004C7161" w:rsidRDefault="004C7161" w:rsidP="008C01E6">
            <w:pPr>
              <w:spacing w:after="0"/>
              <w:ind w:left="0" w:firstLine="0"/>
              <w:rPr>
                <w:rFonts w:ascii="Times New Roman" w:hAnsi="Times New Roman" w:cs="Times New Roman"/>
                <w:szCs w:val="24"/>
              </w:rPr>
            </w:pPr>
          </w:p>
        </w:tc>
        <w:tc>
          <w:tcPr>
            <w:tcW w:w="2230" w:type="dxa"/>
          </w:tcPr>
          <w:p w14:paraId="6CF1E72E" w14:textId="77777777" w:rsidR="004C7161" w:rsidRDefault="004C7161" w:rsidP="008C01E6">
            <w:pPr>
              <w:spacing w:after="0"/>
              <w:ind w:left="0" w:firstLine="0"/>
              <w:rPr>
                <w:rFonts w:ascii="Times New Roman" w:hAnsi="Times New Roman" w:cs="Times New Roman"/>
                <w:szCs w:val="24"/>
              </w:rPr>
            </w:pPr>
          </w:p>
        </w:tc>
        <w:tc>
          <w:tcPr>
            <w:tcW w:w="2230" w:type="dxa"/>
          </w:tcPr>
          <w:p w14:paraId="173EC055" w14:textId="77777777" w:rsidR="004C7161" w:rsidRDefault="004C7161" w:rsidP="008C01E6">
            <w:pPr>
              <w:spacing w:after="0"/>
              <w:ind w:left="0" w:firstLine="0"/>
              <w:rPr>
                <w:rFonts w:ascii="Times New Roman" w:hAnsi="Times New Roman" w:cs="Times New Roman"/>
                <w:szCs w:val="24"/>
              </w:rPr>
            </w:pPr>
          </w:p>
        </w:tc>
        <w:tc>
          <w:tcPr>
            <w:tcW w:w="2230" w:type="dxa"/>
          </w:tcPr>
          <w:p w14:paraId="5D6530A7" w14:textId="77777777" w:rsidR="004C7161" w:rsidRDefault="004C7161" w:rsidP="008C01E6">
            <w:pPr>
              <w:spacing w:after="0"/>
              <w:ind w:left="0" w:firstLine="0"/>
              <w:rPr>
                <w:rFonts w:ascii="Times New Roman" w:hAnsi="Times New Roman" w:cs="Times New Roman"/>
                <w:szCs w:val="24"/>
              </w:rPr>
            </w:pPr>
          </w:p>
        </w:tc>
      </w:tr>
      <w:tr w:rsidR="004C7161" w14:paraId="1198B1E7" w14:textId="77777777" w:rsidTr="008C01E6">
        <w:tc>
          <w:tcPr>
            <w:tcW w:w="2230" w:type="dxa"/>
          </w:tcPr>
          <w:p w14:paraId="72F95AE2" w14:textId="77777777" w:rsidR="004C7161" w:rsidRDefault="004C7161" w:rsidP="008C01E6">
            <w:pPr>
              <w:spacing w:after="0"/>
              <w:ind w:left="0" w:firstLine="0"/>
              <w:rPr>
                <w:rFonts w:ascii="Times New Roman" w:hAnsi="Times New Roman" w:cs="Times New Roman"/>
                <w:szCs w:val="24"/>
              </w:rPr>
            </w:pPr>
          </w:p>
        </w:tc>
        <w:tc>
          <w:tcPr>
            <w:tcW w:w="2230" w:type="dxa"/>
          </w:tcPr>
          <w:p w14:paraId="63208630" w14:textId="77777777" w:rsidR="004C7161" w:rsidRDefault="004C7161" w:rsidP="008C01E6">
            <w:pPr>
              <w:spacing w:after="0"/>
              <w:ind w:left="0" w:firstLine="0"/>
              <w:rPr>
                <w:rFonts w:ascii="Times New Roman" w:hAnsi="Times New Roman" w:cs="Times New Roman"/>
                <w:szCs w:val="24"/>
              </w:rPr>
            </w:pPr>
          </w:p>
        </w:tc>
        <w:tc>
          <w:tcPr>
            <w:tcW w:w="2230" w:type="dxa"/>
          </w:tcPr>
          <w:p w14:paraId="71C8C377" w14:textId="77777777" w:rsidR="004C7161" w:rsidRDefault="004C7161" w:rsidP="008C01E6">
            <w:pPr>
              <w:spacing w:after="0"/>
              <w:ind w:left="0" w:firstLine="0"/>
              <w:rPr>
                <w:rFonts w:ascii="Times New Roman" w:hAnsi="Times New Roman" w:cs="Times New Roman"/>
                <w:szCs w:val="24"/>
              </w:rPr>
            </w:pPr>
          </w:p>
        </w:tc>
        <w:tc>
          <w:tcPr>
            <w:tcW w:w="2230" w:type="dxa"/>
          </w:tcPr>
          <w:p w14:paraId="3DFF98E1" w14:textId="77777777" w:rsidR="004C7161" w:rsidRDefault="004C7161" w:rsidP="008C01E6">
            <w:pPr>
              <w:spacing w:after="0"/>
              <w:ind w:left="0" w:firstLine="0"/>
              <w:rPr>
                <w:rFonts w:ascii="Times New Roman" w:hAnsi="Times New Roman" w:cs="Times New Roman"/>
                <w:szCs w:val="24"/>
              </w:rPr>
            </w:pPr>
          </w:p>
        </w:tc>
      </w:tr>
      <w:tr w:rsidR="004C7161" w14:paraId="1434AC97" w14:textId="77777777" w:rsidTr="008C01E6">
        <w:tc>
          <w:tcPr>
            <w:tcW w:w="2230" w:type="dxa"/>
          </w:tcPr>
          <w:p w14:paraId="29EDAD4E" w14:textId="77777777" w:rsidR="004C7161" w:rsidRDefault="004C7161" w:rsidP="008C01E6">
            <w:pPr>
              <w:spacing w:after="0"/>
              <w:ind w:left="0" w:firstLine="0"/>
              <w:rPr>
                <w:rFonts w:ascii="Times New Roman" w:hAnsi="Times New Roman" w:cs="Times New Roman"/>
                <w:szCs w:val="24"/>
              </w:rPr>
            </w:pPr>
          </w:p>
        </w:tc>
        <w:tc>
          <w:tcPr>
            <w:tcW w:w="2230" w:type="dxa"/>
          </w:tcPr>
          <w:p w14:paraId="1E1E60A1" w14:textId="77777777" w:rsidR="004C7161" w:rsidRDefault="004C7161" w:rsidP="008C01E6">
            <w:pPr>
              <w:spacing w:after="0"/>
              <w:ind w:left="0" w:firstLine="0"/>
              <w:rPr>
                <w:rFonts w:ascii="Times New Roman" w:hAnsi="Times New Roman" w:cs="Times New Roman"/>
                <w:szCs w:val="24"/>
              </w:rPr>
            </w:pPr>
          </w:p>
        </w:tc>
        <w:tc>
          <w:tcPr>
            <w:tcW w:w="2230" w:type="dxa"/>
          </w:tcPr>
          <w:p w14:paraId="0E6DCB6C" w14:textId="77777777" w:rsidR="004C7161" w:rsidRDefault="004C7161" w:rsidP="008C01E6">
            <w:pPr>
              <w:spacing w:after="0"/>
              <w:ind w:left="0" w:firstLine="0"/>
              <w:rPr>
                <w:rFonts w:ascii="Times New Roman" w:hAnsi="Times New Roman" w:cs="Times New Roman"/>
                <w:szCs w:val="24"/>
              </w:rPr>
            </w:pPr>
          </w:p>
        </w:tc>
        <w:tc>
          <w:tcPr>
            <w:tcW w:w="2230" w:type="dxa"/>
          </w:tcPr>
          <w:p w14:paraId="252193ED" w14:textId="77777777" w:rsidR="004C7161" w:rsidRDefault="004C7161" w:rsidP="008C01E6">
            <w:pPr>
              <w:spacing w:after="0"/>
              <w:ind w:left="0" w:firstLine="0"/>
              <w:rPr>
                <w:rFonts w:ascii="Times New Roman" w:hAnsi="Times New Roman" w:cs="Times New Roman"/>
                <w:szCs w:val="24"/>
              </w:rPr>
            </w:pPr>
          </w:p>
        </w:tc>
      </w:tr>
    </w:tbl>
    <w:p w14:paraId="43CDC6E4" w14:textId="77777777" w:rsidR="004C7161" w:rsidRPr="004839B5" w:rsidRDefault="004C7161" w:rsidP="004C7161">
      <w:pPr>
        <w:spacing w:after="0"/>
        <w:ind w:left="-5" w:hanging="10"/>
        <w:rPr>
          <w:rFonts w:ascii="Times New Roman" w:hAnsi="Times New Roman" w:cs="Times New Roman"/>
          <w:szCs w:val="24"/>
        </w:rPr>
      </w:pPr>
    </w:p>
    <w:p w14:paraId="4853EED8" w14:textId="77777777" w:rsidR="004C7161" w:rsidRDefault="004C7161" w:rsidP="004C7161">
      <w:pPr>
        <w:suppressLineNumbers/>
        <w:ind w:right="-1"/>
        <w:rPr>
          <w:rFonts w:ascii="Times New Roman" w:hAnsi="Times New Roman" w:cs="Times New Roman"/>
        </w:rPr>
      </w:pPr>
      <w:r w:rsidRPr="004839B5">
        <w:rPr>
          <w:rFonts w:ascii="Times New Roman" w:hAnsi="Times New Roman" w:cs="Times New Roman"/>
          <w:szCs w:val="24"/>
        </w:rPr>
        <w:t>V.................. dňa ..................</w:t>
      </w:r>
    </w:p>
    <w:p w14:paraId="56FEC263" w14:textId="77777777" w:rsidR="004C7161" w:rsidRDefault="004C7161" w:rsidP="004C7161">
      <w:pPr>
        <w:suppressLineNumbers/>
        <w:ind w:right="-1"/>
        <w:rPr>
          <w:rFonts w:ascii="Times New Roman" w:hAnsi="Times New Roman" w:cs="Times New Roman"/>
        </w:rPr>
      </w:pPr>
    </w:p>
    <w:p w14:paraId="06743BB7" w14:textId="77777777" w:rsidR="004C7161" w:rsidRDefault="004C7161" w:rsidP="004C7161">
      <w:pPr>
        <w:suppressLineNumbers/>
        <w:ind w:right="-1"/>
        <w:rPr>
          <w:rFonts w:ascii="Times New Roman" w:hAnsi="Times New Roman" w:cs="Times New Roman"/>
        </w:rPr>
      </w:pPr>
    </w:p>
    <w:p w14:paraId="3423969A" w14:textId="77777777" w:rsidR="004C7161" w:rsidRDefault="004C7161" w:rsidP="004C7161">
      <w:pPr>
        <w:suppressLineNumbers/>
        <w:ind w:right="-1"/>
        <w:rPr>
          <w:rFonts w:ascii="Times New Roman" w:hAnsi="Times New Roman" w:cs="Times New Roman"/>
        </w:rPr>
      </w:pPr>
    </w:p>
    <w:p w14:paraId="5455517C" w14:textId="77777777" w:rsidR="004C7161" w:rsidRDefault="004C7161" w:rsidP="004C7161">
      <w:pPr>
        <w:suppressLineNumbers/>
        <w:ind w:right="-1"/>
        <w:rPr>
          <w:rFonts w:ascii="Times New Roman" w:hAnsi="Times New Roman" w:cs="Times New Roman"/>
        </w:rPr>
      </w:pPr>
    </w:p>
    <w:p w14:paraId="6823DD15" w14:textId="77777777" w:rsidR="004C7161" w:rsidRDefault="004C7161" w:rsidP="004C7161">
      <w:pPr>
        <w:suppressLineNumbers/>
        <w:ind w:right="-1"/>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42E56311" w14:textId="0070C941" w:rsidR="004C7161" w:rsidRDefault="004C7161" w:rsidP="004C7161">
      <w:pPr>
        <w:suppressLineNumbers/>
        <w:ind w:left="5073" w:right="-1" w:firstLine="591"/>
        <w:rPr>
          <w:rFonts w:ascii="Times New Roman" w:hAnsi="Times New Roman" w:cs="Times New Roman"/>
          <w:szCs w:val="24"/>
        </w:rPr>
      </w:pPr>
      <w:r>
        <w:rPr>
          <w:rFonts w:ascii="Times New Roman" w:hAnsi="Times New Roman" w:cs="Times New Roman"/>
          <w:szCs w:val="24"/>
        </w:rPr>
        <w:t xml:space="preserve"> </w:t>
      </w:r>
      <w:r w:rsidR="00E57434">
        <w:rPr>
          <w:rFonts w:ascii="Times New Roman" w:hAnsi="Times New Roman" w:cs="Times New Roman"/>
          <w:szCs w:val="24"/>
        </w:rPr>
        <w:t>P</w:t>
      </w:r>
      <w:r w:rsidRPr="004839B5">
        <w:rPr>
          <w:rFonts w:ascii="Times New Roman" w:hAnsi="Times New Roman" w:cs="Times New Roman"/>
          <w:szCs w:val="24"/>
        </w:rPr>
        <w:t>odpis</w:t>
      </w:r>
      <w:r w:rsidR="00E57434">
        <w:rPr>
          <w:rFonts w:ascii="Times New Roman" w:hAnsi="Times New Roman" w:cs="Times New Roman"/>
          <w:szCs w:val="24"/>
        </w:rPr>
        <w:t xml:space="preserve"> </w:t>
      </w:r>
      <w:r w:rsidRPr="004839B5">
        <w:rPr>
          <w:rFonts w:ascii="Times New Roman" w:hAnsi="Times New Roman" w:cs="Times New Roman"/>
          <w:szCs w:val="24"/>
        </w:rPr>
        <w:t>osoby  oprávnenej konať</w:t>
      </w:r>
    </w:p>
    <w:p w14:paraId="7516675A" w14:textId="77777777" w:rsidR="004C7161" w:rsidRDefault="004C7161" w:rsidP="004C7161">
      <w:pPr>
        <w:suppressLineNumbers/>
        <w:ind w:left="5073" w:right="-1" w:firstLine="591"/>
        <w:rPr>
          <w:rFonts w:ascii="Times New Roman" w:hAnsi="Times New Roman" w:cs="Times New Roman"/>
        </w:rPr>
      </w:pPr>
      <w:r>
        <w:rPr>
          <w:rFonts w:ascii="Times New Roman" w:hAnsi="Times New Roman" w:cs="Times New Roman"/>
          <w:szCs w:val="24"/>
        </w:rPr>
        <w:t xml:space="preserve">            za Poskytovateľa</w:t>
      </w:r>
    </w:p>
    <w:p w14:paraId="7787E246" w14:textId="77777777" w:rsidR="004C7161" w:rsidRDefault="004C7161" w:rsidP="004C7161">
      <w:pPr>
        <w:suppressLineNumbers/>
        <w:ind w:right="-1"/>
        <w:rPr>
          <w:rFonts w:ascii="Times New Roman" w:hAnsi="Times New Roman" w:cs="Times New Roman"/>
        </w:rPr>
      </w:pPr>
    </w:p>
    <w:p w14:paraId="33009DED" w14:textId="77777777" w:rsidR="004C7161" w:rsidRDefault="004C7161" w:rsidP="004C7161">
      <w:pPr>
        <w:suppressLineNumbers/>
        <w:ind w:right="-1"/>
        <w:rPr>
          <w:rFonts w:ascii="Times New Roman" w:hAnsi="Times New Roman" w:cs="Times New Roman"/>
        </w:rPr>
      </w:pPr>
    </w:p>
    <w:p w14:paraId="39B768BC" w14:textId="77777777" w:rsidR="004C7161" w:rsidRDefault="004C7161" w:rsidP="004C7161">
      <w:pPr>
        <w:suppressLineNumbers/>
        <w:ind w:right="-1"/>
        <w:rPr>
          <w:rFonts w:ascii="Times New Roman" w:hAnsi="Times New Roman" w:cs="Times New Roman"/>
        </w:rPr>
      </w:pPr>
    </w:p>
    <w:p w14:paraId="4C39D3C1" w14:textId="77777777" w:rsidR="004C7161" w:rsidRDefault="004C7161" w:rsidP="004C7161">
      <w:pPr>
        <w:suppressLineNumbers/>
        <w:ind w:right="-1"/>
        <w:rPr>
          <w:rFonts w:ascii="Times New Roman" w:hAnsi="Times New Roman" w:cs="Times New Roman"/>
        </w:rPr>
      </w:pPr>
    </w:p>
    <w:p w14:paraId="617D7CAF" w14:textId="77777777" w:rsidR="004C7161" w:rsidRDefault="004C7161" w:rsidP="004C7161">
      <w:pPr>
        <w:suppressLineNumbers/>
        <w:ind w:right="-1"/>
        <w:rPr>
          <w:rFonts w:ascii="Times New Roman" w:hAnsi="Times New Roman" w:cs="Times New Roman"/>
        </w:rPr>
      </w:pPr>
    </w:p>
    <w:p w14:paraId="26254328" w14:textId="77777777" w:rsidR="004C7161" w:rsidRDefault="004C7161" w:rsidP="0074046F">
      <w:pPr>
        <w:suppressLineNumbers/>
        <w:tabs>
          <w:tab w:val="left" w:pos="851"/>
        </w:tabs>
        <w:ind w:left="267" w:right="-1" w:firstLine="584"/>
        <w:rPr>
          <w:rFonts w:ascii="Times New Roman" w:hAnsi="Times New Roman" w:cs="Times New Roman"/>
        </w:rPr>
      </w:pPr>
    </w:p>
    <w:p w14:paraId="7E8E197D" w14:textId="77777777" w:rsidR="004C7161" w:rsidRDefault="004C7161" w:rsidP="0074046F">
      <w:pPr>
        <w:suppressLineNumbers/>
        <w:tabs>
          <w:tab w:val="left" w:pos="851"/>
        </w:tabs>
        <w:ind w:left="267" w:right="-1" w:firstLine="584"/>
        <w:rPr>
          <w:rFonts w:ascii="Times New Roman" w:hAnsi="Times New Roman" w:cs="Times New Roman"/>
        </w:rPr>
      </w:pPr>
    </w:p>
    <w:p w14:paraId="2C74C6F3" w14:textId="77777777" w:rsidR="004C7161" w:rsidRDefault="004C7161" w:rsidP="0074046F">
      <w:pPr>
        <w:suppressLineNumbers/>
        <w:tabs>
          <w:tab w:val="left" w:pos="851"/>
        </w:tabs>
        <w:ind w:left="267" w:right="-1" w:firstLine="584"/>
        <w:rPr>
          <w:rFonts w:ascii="Times New Roman" w:hAnsi="Times New Roman" w:cs="Times New Roman"/>
        </w:rPr>
      </w:pPr>
    </w:p>
    <w:p w14:paraId="1701198B" w14:textId="77777777" w:rsidR="004C7161" w:rsidRDefault="004C7161" w:rsidP="0074046F">
      <w:pPr>
        <w:suppressLineNumbers/>
        <w:tabs>
          <w:tab w:val="left" w:pos="851"/>
        </w:tabs>
        <w:ind w:left="267" w:right="-1" w:firstLine="584"/>
        <w:rPr>
          <w:rFonts w:ascii="Times New Roman" w:hAnsi="Times New Roman" w:cs="Times New Roman"/>
        </w:rPr>
      </w:pPr>
    </w:p>
    <w:p w14:paraId="203DA4FE" w14:textId="77777777" w:rsidR="004C7161" w:rsidRPr="00124ECC" w:rsidRDefault="004C7161" w:rsidP="0074046F">
      <w:pPr>
        <w:suppressLineNumbers/>
        <w:tabs>
          <w:tab w:val="left" w:pos="851"/>
        </w:tabs>
        <w:ind w:left="267" w:right="-1" w:firstLine="584"/>
        <w:rPr>
          <w:rFonts w:ascii="Times New Roman" w:hAnsi="Times New Roman" w:cs="Times New Roman"/>
        </w:rPr>
      </w:pPr>
    </w:p>
    <w:sectPr w:rsidR="004C7161" w:rsidRPr="00124ECC" w:rsidSect="00566F4C">
      <w:headerReference w:type="even" r:id="rId22"/>
      <w:headerReference w:type="default" r:id="rId23"/>
      <w:footerReference w:type="even" r:id="rId24"/>
      <w:footerReference w:type="default" r:id="rId25"/>
      <w:headerReference w:type="first" r:id="rId26"/>
      <w:footerReference w:type="first" r:id="rId27"/>
      <w:pgSz w:w="11902" w:h="16834"/>
      <w:pgMar w:top="699" w:right="1696" w:bottom="1347" w:left="1276" w:header="71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6E1E2" w14:textId="77777777" w:rsidR="004D2F0E" w:rsidRDefault="004D2F0E">
      <w:pPr>
        <w:spacing w:after="0" w:line="240" w:lineRule="auto"/>
      </w:pPr>
      <w:r>
        <w:separator/>
      </w:r>
    </w:p>
  </w:endnote>
  <w:endnote w:type="continuationSeparator" w:id="0">
    <w:p w14:paraId="6380C872" w14:textId="77777777" w:rsidR="004D2F0E" w:rsidRDefault="004D2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A56EC" w14:textId="77777777" w:rsidR="00A11D17" w:rsidRDefault="00A11D17">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2C7DA" w14:textId="77777777" w:rsidR="00A11D17" w:rsidRDefault="00A11D17">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9A71B" w14:textId="77777777" w:rsidR="00A11D17" w:rsidRDefault="00A11D1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ED7F2" w14:textId="77777777" w:rsidR="004D2F0E" w:rsidRDefault="004D2F0E">
      <w:pPr>
        <w:spacing w:after="0" w:line="240" w:lineRule="auto"/>
      </w:pPr>
      <w:r>
        <w:separator/>
      </w:r>
    </w:p>
  </w:footnote>
  <w:footnote w:type="continuationSeparator" w:id="0">
    <w:p w14:paraId="7C43943B" w14:textId="77777777" w:rsidR="004D2F0E" w:rsidRDefault="004D2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86111" w14:textId="77777777" w:rsidR="00A11D17" w:rsidRPr="00EC0E83" w:rsidRDefault="00A11D17" w:rsidP="00EC0E8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71A5D" w14:textId="77777777" w:rsidR="00A11D17" w:rsidRPr="00E04FE2" w:rsidRDefault="00A11D17" w:rsidP="00E04FE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577C4" w14:textId="77777777" w:rsidR="00A11D17" w:rsidRDefault="00A11D17">
    <w:pPr>
      <w:spacing w:after="0" w:line="259" w:lineRule="auto"/>
      <w:ind w:left="0" w:right="-172" w:firstLine="0"/>
      <w:jc w:val="right"/>
    </w:pPr>
    <w:proofErr w:type="spellStart"/>
    <w:r>
      <w:rPr>
        <w:sz w:val="22"/>
      </w:rPr>
      <w:t>Prnoha</w:t>
    </w:r>
    <w:proofErr w:type="spellEnd"/>
    <w:r>
      <w:rPr>
        <w:sz w:val="22"/>
      </w:rPr>
      <w:t xml:space="preserve"> </w:t>
    </w:r>
    <w:r>
      <w:rPr>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6pt;height:2.25pt;visibility:visible;mso-wrap-style:square" o:bullet="t">
        <v:imagedata r:id="rId1" o:title=""/>
      </v:shape>
    </w:pict>
  </w:numPicBullet>
  <w:numPicBullet w:numPicBulletId="1">
    <w:pict>
      <v:shape id="_x0000_i1051" type="#_x0000_t75" style="width:2.25pt;height:2.25pt;visibility:visible;mso-wrap-style:square" o:bullet="t">
        <v:imagedata r:id="rId2" o:title=""/>
      </v:shape>
    </w:pict>
  </w:numPicBullet>
  <w:numPicBullet w:numPicBulletId="2">
    <w:pict>
      <v:shape id="_x0000_i1052" type="#_x0000_t75" style="width:2.25pt;height:2.25pt;visibility:visible;mso-wrap-style:square" o:bullet="t">
        <v:imagedata r:id="rId3" o:title=""/>
      </v:shape>
    </w:pict>
  </w:numPicBullet>
  <w:numPicBullet w:numPicBulletId="3">
    <w:pict>
      <v:shape id="_x0000_i1053" type="#_x0000_t75" style="width:2.25pt;height:2.25pt;visibility:visible;mso-wrap-style:square" o:bullet="t">
        <v:imagedata r:id="rId4" o:title=""/>
      </v:shape>
    </w:pict>
  </w:numPicBullet>
  <w:abstractNum w:abstractNumId="0" w15:restartNumberingAfterBreak="0">
    <w:nsid w:val="08D50CE8"/>
    <w:multiLevelType w:val="multilevel"/>
    <w:tmpl w:val="B166151E"/>
    <w:lvl w:ilvl="0">
      <w:start w:val="18"/>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00B2F90"/>
    <w:multiLevelType w:val="hybridMultilevel"/>
    <w:tmpl w:val="D9C644E4"/>
    <w:lvl w:ilvl="0" w:tplc="609EF64C">
      <w:start w:val="1"/>
      <w:numFmt w:val="bullet"/>
      <w:lvlText w:val=""/>
      <w:lvlPicBulletId w:val="3"/>
      <w:lvlJc w:val="left"/>
      <w:pPr>
        <w:tabs>
          <w:tab w:val="num" w:pos="720"/>
        </w:tabs>
        <w:ind w:left="720" w:hanging="360"/>
      </w:pPr>
      <w:rPr>
        <w:rFonts w:ascii="Symbol" w:hAnsi="Symbol" w:hint="default"/>
      </w:rPr>
    </w:lvl>
    <w:lvl w:ilvl="1" w:tplc="6CE4D11C" w:tentative="1">
      <w:start w:val="1"/>
      <w:numFmt w:val="bullet"/>
      <w:lvlText w:val=""/>
      <w:lvlJc w:val="left"/>
      <w:pPr>
        <w:tabs>
          <w:tab w:val="num" w:pos="1440"/>
        </w:tabs>
        <w:ind w:left="1440" w:hanging="360"/>
      </w:pPr>
      <w:rPr>
        <w:rFonts w:ascii="Symbol" w:hAnsi="Symbol" w:hint="default"/>
      </w:rPr>
    </w:lvl>
    <w:lvl w:ilvl="2" w:tplc="C73CC222" w:tentative="1">
      <w:start w:val="1"/>
      <w:numFmt w:val="bullet"/>
      <w:lvlText w:val=""/>
      <w:lvlJc w:val="left"/>
      <w:pPr>
        <w:tabs>
          <w:tab w:val="num" w:pos="2160"/>
        </w:tabs>
        <w:ind w:left="2160" w:hanging="360"/>
      </w:pPr>
      <w:rPr>
        <w:rFonts w:ascii="Symbol" w:hAnsi="Symbol" w:hint="default"/>
      </w:rPr>
    </w:lvl>
    <w:lvl w:ilvl="3" w:tplc="3272B3DE" w:tentative="1">
      <w:start w:val="1"/>
      <w:numFmt w:val="bullet"/>
      <w:lvlText w:val=""/>
      <w:lvlJc w:val="left"/>
      <w:pPr>
        <w:tabs>
          <w:tab w:val="num" w:pos="2880"/>
        </w:tabs>
        <w:ind w:left="2880" w:hanging="360"/>
      </w:pPr>
      <w:rPr>
        <w:rFonts w:ascii="Symbol" w:hAnsi="Symbol" w:hint="default"/>
      </w:rPr>
    </w:lvl>
    <w:lvl w:ilvl="4" w:tplc="BBCC21B8" w:tentative="1">
      <w:start w:val="1"/>
      <w:numFmt w:val="bullet"/>
      <w:lvlText w:val=""/>
      <w:lvlJc w:val="left"/>
      <w:pPr>
        <w:tabs>
          <w:tab w:val="num" w:pos="3600"/>
        </w:tabs>
        <w:ind w:left="3600" w:hanging="360"/>
      </w:pPr>
      <w:rPr>
        <w:rFonts w:ascii="Symbol" w:hAnsi="Symbol" w:hint="default"/>
      </w:rPr>
    </w:lvl>
    <w:lvl w:ilvl="5" w:tplc="0E925258" w:tentative="1">
      <w:start w:val="1"/>
      <w:numFmt w:val="bullet"/>
      <w:lvlText w:val=""/>
      <w:lvlJc w:val="left"/>
      <w:pPr>
        <w:tabs>
          <w:tab w:val="num" w:pos="4320"/>
        </w:tabs>
        <w:ind w:left="4320" w:hanging="360"/>
      </w:pPr>
      <w:rPr>
        <w:rFonts w:ascii="Symbol" w:hAnsi="Symbol" w:hint="default"/>
      </w:rPr>
    </w:lvl>
    <w:lvl w:ilvl="6" w:tplc="5A24AB48" w:tentative="1">
      <w:start w:val="1"/>
      <w:numFmt w:val="bullet"/>
      <w:lvlText w:val=""/>
      <w:lvlJc w:val="left"/>
      <w:pPr>
        <w:tabs>
          <w:tab w:val="num" w:pos="5040"/>
        </w:tabs>
        <w:ind w:left="5040" w:hanging="360"/>
      </w:pPr>
      <w:rPr>
        <w:rFonts w:ascii="Symbol" w:hAnsi="Symbol" w:hint="default"/>
      </w:rPr>
    </w:lvl>
    <w:lvl w:ilvl="7" w:tplc="89981742" w:tentative="1">
      <w:start w:val="1"/>
      <w:numFmt w:val="bullet"/>
      <w:lvlText w:val=""/>
      <w:lvlJc w:val="left"/>
      <w:pPr>
        <w:tabs>
          <w:tab w:val="num" w:pos="5760"/>
        </w:tabs>
        <w:ind w:left="5760" w:hanging="360"/>
      </w:pPr>
      <w:rPr>
        <w:rFonts w:ascii="Symbol" w:hAnsi="Symbol" w:hint="default"/>
      </w:rPr>
    </w:lvl>
    <w:lvl w:ilvl="8" w:tplc="8C7625E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5F76255"/>
    <w:multiLevelType w:val="multilevel"/>
    <w:tmpl w:val="38A466E0"/>
    <w:lvl w:ilvl="0">
      <w:start w:val="13"/>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6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3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8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7BD6440"/>
    <w:multiLevelType w:val="multilevel"/>
    <w:tmpl w:val="79A66312"/>
    <w:lvl w:ilvl="0">
      <w:start w:val="15"/>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6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E8473D4"/>
    <w:multiLevelType w:val="multilevel"/>
    <w:tmpl w:val="DF44BBB2"/>
    <w:lvl w:ilvl="0">
      <w:start w:val="15"/>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0102F59"/>
    <w:multiLevelType w:val="hybridMultilevel"/>
    <w:tmpl w:val="4870654C"/>
    <w:lvl w:ilvl="0" w:tplc="9EB2B4EE">
      <w:start w:val="1"/>
      <w:numFmt w:val="lowerLetter"/>
      <w:lvlText w:val="%1)"/>
      <w:lvlJc w:val="left"/>
      <w:pPr>
        <w:ind w:left="10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2EA7DF2">
      <w:start w:val="1"/>
      <w:numFmt w:val="lowerLetter"/>
      <w:lvlText w:val="%2"/>
      <w:lvlJc w:val="left"/>
      <w:pPr>
        <w:ind w:left="1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A4885F2">
      <w:start w:val="1"/>
      <w:numFmt w:val="lowerRoman"/>
      <w:lvlText w:val="%3"/>
      <w:lvlJc w:val="left"/>
      <w:pPr>
        <w:ind w:left="24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60A735C">
      <w:start w:val="1"/>
      <w:numFmt w:val="decimal"/>
      <w:lvlText w:val="%4"/>
      <w:lvlJc w:val="left"/>
      <w:pPr>
        <w:ind w:left="31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F2A0296">
      <w:start w:val="1"/>
      <w:numFmt w:val="lowerLetter"/>
      <w:lvlText w:val="%5"/>
      <w:lvlJc w:val="left"/>
      <w:pPr>
        <w:ind w:left="38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654A6C6">
      <w:start w:val="1"/>
      <w:numFmt w:val="lowerRoman"/>
      <w:lvlText w:val="%6"/>
      <w:lvlJc w:val="left"/>
      <w:pPr>
        <w:ind w:left="45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346D3E2">
      <w:start w:val="1"/>
      <w:numFmt w:val="decimal"/>
      <w:lvlText w:val="%7"/>
      <w:lvlJc w:val="left"/>
      <w:pPr>
        <w:ind w:left="52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1C81034">
      <w:start w:val="1"/>
      <w:numFmt w:val="lowerLetter"/>
      <w:lvlText w:val="%8"/>
      <w:lvlJc w:val="left"/>
      <w:pPr>
        <w:ind w:left="60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6E85E78">
      <w:start w:val="1"/>
      <w:numFmt w:val="lowerRoman"/>
      <w:lvlText w:val="%9"/>
      <w:lvlJc w:val="left"/>
      <w:pPr>
        <w:ind w:left="67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A4D0423"/>
    <w:multiLevelType w:val="hybridMultilevel"/>
    <w:tmpl w:val="A91E71AC"/>
    <w:lvl w:ilvl="0" w:tplc="041B0017">
      <w:start w:val="1"/>
      <w:numFmt w:val="lowerLetter"/>
      <w:lvlText w:val="%1)"/>
      <w:lvlJc w:val="left"/>
      <w:pPr>
        <w:ind w:left="1509" w:hanging="360"/>
      </w:pPr>
      <w:rPr>
        <w:rFonts w:hint="default"/>
      </w:rPr>
    </w:lvl>
    <w:lvl w:ilvl="1" w:tplc="041B0003">
      <w:start w:val="1"/>
      <w:numFmt w:val="bullet"/>
      <w:lvlText w:val="o"/>
      <w:lvlJc w:val="left"/>
      <w:pPr>
        <w:ind w:left="2229" w:hanging="360"/>
      </w:pPr>
      <w:rPr>
        <w:rFonts w:ascii="Courier New" w:hAnsi="Courier New" w:cs="Courier New" w:hint="default"/>
      </w:rPr>
    </w:lvl>
    <w:lvl w:ilvl="2" w:tplc="041B0005" w:tentative="1">
      <w:start w:val="1"/>
      <w:numFmt w:val="bullet"/>
      <w:lvlText w:val=""/>
      <w:lvlJc w:val="left"/>
      <w:pPr>
        <w:ind w:left="2949" w:hanging="360"/>
      </w:pPr>
      <w:rPr>
        <w:rFonts w:ascii="Wingdings" w:hAnsi="Wingdings" w:hint="default"/>
      </w:rPr>
    </w:lvl>
    <w:lvl w:ilvl="3" w:tplc="041B0001" w:tentative="1">
      <w:start w:val="1"/>
      <w:numFmt w:val="bullet"/>
      <w:lvlText w:val=""/>
      <w:lvlJc w:val="left"/>
      <w:pPr>
        <w:ind w:left="3669" w:hanging="360"/>
      </w:pPr>
      <w:rPr>
        <w:rFonts w:ascii="Symbol" w:hAnsi="Symbol" w:hint="default"/>
      </w:rPr>
    </w:lvl>
    <w:lvl w:ilvl="4" w:tplc="041B0003" w:tentative="1">
      <w:start w:val="1"/>
      <w:numFmt w:val="bullet"/>
      <w:lvlText w:val="o"/>
      <w:lvlJc w:val="left"/>
      <w:pPr>
        <w:ind w:left="4389" w:hanging="360"/>
      </w:pPr>
      <w:rPr>
        <w:rFonts w:ascii="Courier New" w:hAnsi="Courier New" w:cs="Courier New" w:hint="default"/>
      </w:rPr>
    </w:lvl>
    <w:lvl w:ilvl="5" w:tplc="041B0005" w:tentative="1">
      <w:start w:val="1"/>
      <w:numFmt w:val="bullet"/>
      <w:lvlText w:val=""/>
      <w:lvlJc w:val="left"/>
      <w:pPr>
        <w:ind w:left="5109" w:hanging="360"/>
      </w:pPr>
      <w:rPr>
        <w:rFonts w:ascii="Wingdings" w:hAnsi="Wingdings" w:hint="default"/>
      </w:rPr>
    </w:lvl>
    <w:lvl w:ilvl="6" w:tplc="041B0001" w:tentative="1">
      <w:start w:val="1"/>
      <w:numFmt w:val="bullet"/>
      <w:lvlText w:val=""/>
      <w:lvlJc w:val="left"/>
      <w:pPr>
        <w:ind w:left="5829" w:hanging="360"/>
      </w:pPr>
      <w:rPr>
        <w:rFonts w:ascii="Symbol" w:hAnsi="Symbol" w:hint="default"/>
      </w:rPr>
    </w:lvl>
    <w:lvl w:ilvl="7" w:tplc="041B0003" w:tentative="1">
      <w:start w:val="1"/>
      <w:numFmt w:val="bullet"/>
      <w:lvlText w:val="o"/>
      <w:lvlJc w:val="left"/>
      <w:pPr>
        <w:ind w:left="6549" w:hanging="360"/>
      </w:pPr>
      <w:rPr>
        <w:rFonts w:ascii="Courier New" w:hAnsi="Courier New" w:cs="Courier New" w:hint="default"/>
      </w:rPr>
    </w:lvl>
    <w:lvl w:ilvl="8" w:tplc="041B0005" w:tentative="1">
      <w:start w:val="1"/>
      <w:numFmt w:val="bullet"/>
      <w:lvlText w:val=""/>
      <w:lvlJc w:val="left"/>
      <w:pPr>
        <w:ind w:left="7269" w:hanging="360"/>
      </w:pPr>
      <w:rPr>
        <w:rFonts w:ascii="Wingdings" w:hAnsi="Wingdings" w:hint="default"/>
      </w:rPr>
    </w:lvl>
  </w:abstractNum>
  <w:abstractNum w:abstractNumId="7" w15:restartNumberingAfterBreak="0">
    <w:nsid w:val="2B9D6C26"/>
    <w:multiLevelType w:val="hybridMultilevel"/>
    <w:tmpl w:val="9CA847E2"/>
    <w:lvl w:ilvl="0" w:tplc="3FD8C8CC">
      <w:start w:val="1"/>
      <w:numFmt w:val="bullet"/>
      <w:lvlText w:val=""/>
      <w:lvlPicBulletId w:val="2"/>
      <w:lvlJc w:val="left"/>
      <w:pPr>
        <w:tabs>
          <w:tab w:val="num" w:pos="720"/>
        </w:tabs>
        <w:ind w:left="720" w:hanging="360"/>
      </w:pPr>
      <w:rPr>
        <w:rFonts w:ascii="Symbol" w:hAnsi="Symbol" w:hint="default"/>
      </w:rPr>
    </w:lvl>
    <w:lvl w:ilvl="1" w:tplc="C47A28DC" w:tentative="1">
      <w:start w:val="1"/>
      <w:numFmt w:val="bullet"/>
      <w:lvlText w:val=""/>
      <w:lvlJc w:val="left"/>
      <w:pPr>
        <w:tabs>
          <w:tab w:val="num" w:pos="1440"/>
        </w:tabs>
        <w:ind w:left="1440" w:hanging="360"/>
      </w:pPr>
      <w:rPr>
        <w:rFonts w:ascii="Symbol" w:hAnsi="Symbol" w:hint="default"/>
      </w:rPr>
    </w:lvl>
    <w:lvl w:ilvl="2" w:tplc="01D23706" w:tentative="1">
      <w:start w:val="1"/>
      <w:numFmt w:val="bullet"/>
      <w:lvlText w:val=""/>
      <w:lvlJc w:val="left"/>
      <w:pPr>
        <w:tabs>
          <w:tab w:val="num" w:pos="2160"/>
        </w:tabs>
        <w:ind w:left="2160" w:hanging="360"/>
      </w:pPr>
      <w:rPr>
        <w:rFonts w:ascii="Symbol" w:hAnsi="Symbol" w:hint="default"/>
      </w:rPr>
    </w:lvl>
    <w:lvl w:ilvl="3" w:tplc="35F2F3B8" w:tentative="1">
      <w:start w:val="1"/>
      <w:numFmt w:val="bullet"/>
      <w:lvlText w:val=""/>
      <w:lvlJc w:val="left"/>
      <w:pPr>
        <w:tabs>
          <w:tab w:val="num" w:pos="2880"/>
        </w:tabs>
        <w:ind w:left="2880" w:hanging="360"/>
      </w:pPr>
      <w:rPr>
        <w:rFonts w:ascii="Symbol" w:hAnsi="Symbol" w:hint="default"/>
      </w:rPr>
    </w:lvl>
    <w:lvl w:ilvl="4" w:tplc="5AC83E2E" w:tentative="1">
      <w:start w:val="1"/>
      <w:numFmt w:val="bullet"/>
      <w:lvlText w:val=""/>
      <w:lvlJc w:val="left"/>
      <w:pPr>
        <w:tabs>
          <w:tab w:val="num" w:pos="3600"/>
        </w:tabs>
        <w:ind w:left="3600" w:hanging="360"/>
      </w:pPr>
      <w:rPr>
        <w:rFonts w:ascii="Symbol" w:hAnsi="Symbol" w:hint="default"/>
      </w:rPr>
    </w:lvl>
    <w:lvl w:ilvl="5" w:tplc="F83E0768" w:tentative="1">
      <w:start w:val="1"/>
      <w:numFmt w:val="bullet"/>
      <w:lvlText w:val=""/>
      <w:lvlJc w:val="left"/>
      <w:pPr>
        <w:tabs>
          <w:tab w:val="num" w:pos="4320"/>
        </w:tabs>
        <w:ind w:left="4320" w:hanging="360"/>
      </w:pPr>
      <w:rPr>
        <w:rFonts w:ascii="Symbol" w:hAnsi="Symbol" w:hint="default"/>
      </w:rPr>
    </w:lvl>
    <w:lvl w:ilvl="6" w:tplc="74323F12" w:tentative="1">
      <w:start w:val="1"/>
      <w:numFmt w:val="bullet"/>
      <w:lvlText w:val=""/>
      <w:lvlJc w:val="left"/>
      <w:pPr>
        <w:tabs>
          <w:tab w:val="num" w:pos="5040"/>
        </w:tabs>
        <w:ind w:left="5040" w:hanging="360"/>
      </w:pPr>
      <w:rPr>
        <w:rFonts w:ascii="Symbol" w:hAnsi="Symbol" w:hint="default"/>
      </w:rPr>
    </w:lvl>
    <w:lvl w:ilvl="7" w:tplc="0E0EA80A" w:tentative="1">
      <w:start w:val="1"/>
      <w:numFmt w:val="bullet"/>
      <w:lvlText w:val=""/>
      <w:lvlJc w:val="left"/>
      <w:pPr>
        <w:tabs>
          <w:tab w:val="num" w:pos="5760"/>
        </w:tabs>
        <w:ind w:left="5760" w:hanging="360"/>
      </w:pPr>
      <w:rPr>
        <w:rFonts w:ascii="Symbol" w:hAnsi="Symbol" w:hint="default"/>
      </w:rPr>
    </w:lvl>
    <w:lvl w:ilvl="8" w:tplc="F1583E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BE05AB7"/>
    <w:multiLevelType w:val="multilevel"/>
    <w:tmpl w:val="B3C634B4"/>
    <w:lvl w:ilvl="0">
      <w:start w:val="9"/>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6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DEB53ED"/>
    <w:multiLevelType w:val="multilevel"/>
    <w:tmpl w:val="BFC0C72C"/>
    <w:lvl w:ilvl="0">
      <w:start w:val="18"/>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6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7D93BD9"/>
    <w:multiLevelType w:val="multilevel"/>
    <w:tmpl w:val="4B5091E6"/>
    <w:lvl w:ilvl="0">
      <w:start w:val="16"/>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5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B6C6764"/>
    <w:multiLevelType w:val="hybridMultilevel"/>
    <w:tmpl w:val="4A2E5CF8"/>
    <w:lvl w:ilvl="0" w:tplc="F2F64F34">
      <w:start w:val="1"/>
      <w:numFmt w:val="bullet"/>
      <w:lvlText w:val=""/>
      <w:lvlPicBulletId w:val="0"/>
      <w:lvlJc w:val="left"/>
      <w:pPr>
        <w:tabs>
          <w:tab w:val="num" w:pos="720"/>
        </w:tabs>
        <w:ind w:left="720" w:hanging="360"/>
      </w:pPr>
      <w:rPr>
        <w:rFonts w:ascii="Symbol" w:hAnsi="Symbol" w:hint="default"/>
      </w:rPr>
    </w:lvl>
    <w:lvl w:ilvl="1" w:tplc="D18EC78A" w:tentative="1">
      <w:start w:val="1"/>
      <w:numFmt w:val="bullet"/>
      <w:lvlText w:val=""/>
      <w:lvlJc w:val="left"/>
      <w:pPr>
        <w:tabs>
          <w:tab w:val="num" w:pos="1440"/>
        </w:tabs>
        <w:ind w:left="1440" w:hanging="360"/>
      </w:pPr>
      <w:rPr>
        <w:rFonts w:ascii="Symbol" w:hAnsi="Symbol" w:hint="default"/>
      </w:rPr>
    </w:lvl>
    <w:lvl w:ilvl="2" w:tplc="710A005A" w:tentative="1">
      <w:start w:val="1"/>
      <w:numFmt w:val="bullet"/>
      <w:lvlText w:val=""/>
      <w:lvlJc w:val="left"/>
      <w:pPr>
        <w:tabs>
          <w:tab w:val="num" w:pos="2160"/>
        </w:tabs>
        <w:ind w:left="2160" w:hanging="360"/>
      </w:pPr>
      <w:rPr>
        <w:rFonts w:ascii="Symbol" w:hAnsi="Symbol" w:hint="default"/>
      </w:rPr>
    </w:lvl>
    <w:lvl w:ilvl="3" w:tplc="D2E05200" w:tentative="1">
      <w:start w:val="1"/>
      <w:numFmt w:val="bullet"/>
      <w:lvlText w:val=""/>
      <w:lvlJc w:val="left"/>
      <w:pPr>
        <w:tabs>
          <w:tab w:val="num" w:pos="2880"/>
        </w:tabs>
        <w:ind w:left="2880" w:hanging="360"/>
      </w:pPr>
      <w:rPr>
        <w:rFonts w:ascii="Symbol" w:hAnsi="Symbol" w:hint="default"/>
      </w:rPr>
    </w:lvl>
    <w:lvl w:ilvl="4" w:tplc="5E0A36AE" w:tentative="1">
      <w:start w:val="1"/>
      <w:numFmt w:val="bullet"/>
      <w:lvlText w:val=""/>
      <w:lvlJc w:val="left"/>
      <w:pPr>
        <w:tabs>
          <w:tab w:val="num" w:pos="3600"/>
        </w:tabs>
        <w:ind w:left="3600" w:hanging="360"/>
      </w:pPr>
      <w:rPr>
        <w:rFonts w:ascii="Symbol" w:hAnsi="Symbol" w:hint="default"/>
      </w:rPr>
    </w:lvl>
    <w:lvl w:ilvl="5" w:tplc="30220E1A" w:tentative="1">
      <w:start w:val="1"/>
      <w:numFmt w:val="bullet"/>
      <w:lvlText w:val=""/>
      <w:lvlJc w:val="left"/>
      <w:pPr>
        <w:tabs>
          <w:tab w:val="num" w:pos="4320"/>
        </w:tabs>
        <w:ind w:left="4320" w:hanging="360"/>
      </w:pPr>
      <w:rPr>
        <w:rFonts w:ascii="Symbol" w:hAnsi="Symbol" w:hint="default"/>
      </w:rPr>
    </w:lvl>
    <w:lvl w:ilvl="6" w:tplc="4A004B28" w:tentative="1">
      <w:start w:val="1"/>
      <w:numFmt w:val="bullet"/>
      <w:lvlText w:val=""/>
      <w:lvlJc w:val="left"/>
      <w:pPr>
        <w:tabs>
          <w:tab w:val="num" w:pos="5040"/>
        </w:tabs>
        <w:ind w:left="5040" w:hanging="360"/>
      </w:pPr>
      <w:rPr>
        <w:rFonts w:ascii="Symbol" w:hAnsi="Symbol" w:hint="default"/>
      </w:rPr>
    </w:lvl>
    <w:lvl w:ilvl="7" w:tplc="8E6688B6" w:tentative="1">
      <w:start w:val="1"/>
      <w:numFmt w:val="bullet"/>
      <w:lvlText w:val=""/>
      <w:lvlJc w:val="left"/>
      <w:pPr>
        <w:tabs>
          <w:tab w:val="num" w:pos="5760"/>
        </w:tabs>
        <w:ind w:left="5760" w:hanging="360"/>
      </w:pPr>
      <w:rPr>
        <w:rFonts w:ascii="Symbol" w:hAnsi="Symbol" w:hint="default"/>
      </w:rPr>
    </w:lvl>
    <w:lvl w:ilvl="8" w:tplc="1E04EE6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02A4031"/>
    <w:multiLevelType w:val="hybridMultilevel"/>
    <w:tmpl w:val="688A0508"/>
    <w:lvl w:ilvl="0" w:tplc="283E3854">
      <w:start w:val="1"/>
      <w:numFmt w:val="decimal"/>
      <w:lvlText w:val="9.%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3" w15:restartNumberingAfterBreak="0">
    <w:nsid w:val="41FE7652"/>
    <w:multiLevelType w:val="multilevel"/>
    <w:tmpl w:val="170EBD30"/>
    <w:lvl w:ilvl="0">
      <w:start w:val="13"/>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C35E27"/>
    <w:multiLevelType w:val="multilevel"/>
    <w:tmpl w:val="A2C84270"/>
    <w:lvl w:ilvl="0">
      <w:start w:val="14"/>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6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4B2A4D90"/>
    <w:multiLevelType w:val="multilevel"/>
    <w:tmpl w:val="AA308706"/>
    <w:lvl w:ilvl="0">
      <w:start w:val="17"/>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6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4FB76A87"/>
    <w:multiLevelType w:val="multilevel"/>
    <w:tmpl w:val="0860B6A4"/>
    <w:lvl w:ilvl="0">
      <w:start w:val="13"/>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6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5126B54"/>
    <w:multiLevelType w:val="multilevel"/>
    <w:tmpl w:val="7D3E2632"/>
    <w:lvl w:ilvl="0">
      <w:start w:val="8"/>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6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05559C6"/>
    <w:multiLevelType w:val="multilevel"/>
    <w:tmpl w:val="9C8A0934"/>
    <w:lvl w:ilvl="0">
      <w:start w:val="10"/>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6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64D4704C"/>
    <w:multiLevelType w:val="multilevel"/>
    <w:tmpl w:val="BD8419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4F30BB3"/>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880413E"/>
    <w:multiLevelType w:val="hybridMultilevel"/>
    <w:tmpl w:val="689A6E02"/>
    <w:lvl w:ilvl="0" w:tplc="B244544E">
      <w:start w:val="1"/>
      <w:numFmt w:val="lowerLetter"/>
      <w:lvlText w:val="%1)"/>
      <w:lvlJc w:val="left"/>
      <w:pPr>
        <w:ind w:left="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D186676">
      <w:start w:val="1"/>
      <w:numFmt w:val="lowerLetter"/>
      <w:lvlText w:val="%2"/>
      <w:lvlJc w:val="left"/>
      <w:pPr>
        <w:ind w:left="17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08281BE">
      <w:start w:val="1"/>
      <w:numFmt w:val="lowerRoman"/>
      <w:lvlText w:val="%3"/>
      <w:lvlJc w:val="left"/>
      <w:pPr>
        <w:ind w:left="24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E5C06F2">
      <w:start w:val="1"/>
      <w:numFmt w:val="decimal"/>
      <w:lvlText w:val="%4"/>
      <w:lvlJc w:val="left"/>
      <w:pPr>
        <w:ind w:left="31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F36C0B4">
      <w:start w:val="1"/>
      <w:numFmt w:val="lowerLetter"/>
      <w:lvlText w:val="%5"/>
      <w:lvlJc w:val="left"/>
      <w:pPr>
        <w:ind w:left="38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0E44392">
      <w:start w:val="1"/>
      <w:numFmt w:val="lowerRoman"/>
      <w:lvlText w:val="%6"/>
      <w:lvlJc w:val="left"/>
      <w:pPr>
        <w:ind w:left="45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62A92C2">
      <w:start w:val="1"/>
      <w:numFmt w:val="decimal"/>
      <w:lvlText w:val="%7"/>
      <w:lvlJc w:val="left"/>
      <w:pPr>
        <w:ind w:left="53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DF41A04">
      <w:start w:val="1"/>
      <w:numFmt w:val="lowerLetter"/>
      <w:lvlText w:val="%8"/>
      <w:lvlJc w:val="left"/>
      <w:pPr>
        <w:ind w:left="60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132F052">
      <w:start w:val="1"/>
      <w:numFmt w:val="lowerRoman"/>
      <w:lvlText w:val="%9"/>
      <w:lvlJc w:val="left"/>
      <w:pPr>
        <w:ind w:left="67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69715E76"/>
    <w:multiLevelType w:val="multilevel"/>
    <w:tmpl w:val="2522FFA2"/>
    <w:lvl w:ilvl="0">
      <w:start w:val="13"/>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7"/>
      <w:numFmt w:val="decimal"/>
      <w:lvlRestart w:val="0"/>
      <w:lvlText w:val="%1.%2"/>
      <w:lvlJc w:val="left"/>
      <w:pPr>
        <w:ind w:left="6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04D7DFB"/>
    <w:multiLevelType w:val="hybridMultilevel"/>
    <w:tmpl w:val="D21E5AB6"/>
    <w:lvl w:ilvl="0" w:tplc="61F08FE8">
      <w:start w:val="1"/>
      <w:numFmt w:val="bullet"/>
      <w:lvlText w:val=""/>
      <w:lvlPicBulletId w:val="1"/>
      <w:lvlJc w:val="left"/>
      <w:pPr>
        <w:tabs>
          <w:tab w:val="num" w:pos="720"/>
        </w:tabs>
        <w:ind w:left="720" w:hanging="360"/>
      </w:pPr>
      <w:rPr>
        <w:rFonts w:ascii="Symbol" w:hAnsi="Symbol" w:hint="default"/>
      </w:rPr>
    </w:lvl>
    <w:lvl w:ilvl="1" w:tplc="2AF446E8" w:tentative="1">
      <w:start w:val="1"/>
      <w:numFmt w:val="bullet"/>
      <w:lvlText w:val=""/>
      <w:lvlJc w:val="left"/>
      <w:pPr>
        <w:tabs>
          <w:tab w:val="num" w:pos="1440"/>
        </w:tabs>
        <w:ind w:left="1440" w:hanging="360"/>
      </w:pPr>
      <w:rPr>
        <w:rFonts w:ascii="Symbol" w:hAnsi="Symbol" w:hint="default"/>
      </w:rPr>
    </w:lvl>
    <w:lvl w:ilvl="2" w:tplc="904C3424" w:tentative="1">
      <w:start w:val="1"/>
      <w:numFmt w:val="bullet"/>
      <w:lvlText w:val=""/>
      <w:lvlJc w:val="left"/>
      <w:pPr>
        <w:tabs>
          <w:tab w:val="num" w:pos="2160"/>
        </w:tabs>
        <w:ind w:left="2160" w:hanging="360"/>
      </w:pPr>
      <w:rPr>
        <w:rFonts w:ascii="Symbol" w:hAnsi="Symbol" w:hint="default"/>
      </w:rPr>
    </w:lvl>
    <w:lvl w:ilvl="3" w:tplc="A1F6DEF2" w:tentative="1">
      <w:start w:val="1"/>
      <w:numFmt w:val="bullet"/>
      <w:lvlText w:val=""/>
      <w:lvlJc w:val="left"/>
      <w:pPr>
        <w:tabs>
          <w:tab w:val="num" w:pos="2880"/>
        </w:tabs>
        <w:ind w:left="2880" w:hanging="360"/>
      </w:pPr>
      <w:rPr>
        <w:rFonts w:ascii="Symbol" w:hAnsi="Symbol" w:hint="default"/>
      </w:rPr>
    </w:lvl>
    <w:lvl w:ilvl="4" w:tplc="73BC57EE" w:tentative="1">
      <w:start w:val="1"/>
      <w:numFmt w:val="bullet"/>
      <w:lvlText w:val=""/>
      <w:lvlJc w:val="left"/>
      <w:pPr>
        <w:tabs>
          <w:tab w:val="num" w:pos="3600"/>
        </w:tabs>
        <w:ind w:left="3600" w:hanging="360"/>
      </w:pPr>
      <w:rPr>
        <w:rFonts w:ascii="Symbol" w:hAnsi="Symbol" w:hint="default"/>
      </w:rPr>
    </w:lvl>
    <w:lvl w:ilvl="5" w:tplc="C2967650" w:tentative="1">
      <w:start w:val="1"/>
      <w:numFmt w:val="bullet"/>
      <w:lvlText w:val=""/>
      <w:lvlJc w:val="left"/>
      <w:pPr>
        <w:tabs>
          <w:tab w:val="num" w:pos="4320"/>
        </w:tabs>
        <w:ind w:left="4320" w:hanging="360"/>
      </w:pPr>
      <w:rPr>
        <w:rFonts w:ascii="Symbol" w:hAnsi="Symbol" w:hint="default"/>
      </w:rPr>
    </w:lvl>
    <w:lvl w:ilvl="6" w:tplc="385EFB44" w:tentative="1">
      <w:start w:val="1"/>
      <w:numFmt w:val="bullet"/>
      <w:lvlText w:val=""/>
      <w:lvlJc w:val="left"/>
      <w:pPr>
        <w:tabs>
          <w:tab w:val="num" w:pos="5040"/>
        </w:tabs>
        <w:ind w:left="5040" w:hanging="360"/>
      </w:pPr>
      <w:rPr>
        <w:rFonts w:ascii="Symbol" w:hAnsi="Symbol" w:hint="default"/>
      </w:rPr>
    </w:lvl>
    <w:lvl w:ilvl="7" w:tplc="E16ED0EE" w:tentative="1">
      <w:start w:val="1"/>
      <w:numFmt w:val="bullet"/>
      <w:lvlText w:val=""/>
      <w:lvlJc w:val="left"/>
      <w:pPr>
        <w:tabs>
          <w:tab w:val="num" w:pos="5760"/>
        </w:tabs>
        <w:ind w:left="5760" w:hanging="360"/>
      </w:pPr>
      <w:rPr>
        <w:rFonts w:ascii="Symbol" w:hAnsi="Symbol" w:hint="default"/>
      </w:rPr>
    </w:lvl>
    <w:lvl w:ilvl="8" w:tplc="B5C4CA5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ADD53B3"/>
    <w:multiLevelType w:val="hybridMultilevel"/>
    <w:tmpl w:val="87CE742C"/>
    <w:lvl w:ilvl="0" w:tplc="246CB6A0">
      <w:start w:val="1"/>
      <w:numFmt w:val="decimal"/>
      <w:lvlText w:val="(%1)"/>
      <w:lvlJc w:val="left"/>
      <w:pPr>
        <w:ind w:left="720" w:hanging="360"/>
      </w:pPr>
      <w:rPr>
        <w:rFonts w:hint="default"/>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E393343"/>
    <w:multiLevelType w:val="multilevel"/>
    <w:tmpl w:val="B1BCEA4C"/>
    <w:lvl w:ilvl="0">
      <w:start w:val="1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6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1664891180">
    <w:abstractNumId w:val="21"/>
  </w:num>
  <w:num w:numId="2" w16cid:durableId="464085392">
    <w:abstractNumId w:val="17"/>
  </w:num>
  <w:num w:numId="3" w16cid:durableId="2142964276">
    <w:abstractNumId w:val="8"/>
  </w:num>
  <w:num w:numId="4" w16cid:durableId="722098870">
    <w:abstractNumId w:val="2"/>
  </w:num>
  <w:num w:numId="5" w16cid:durableId="986669956">
    <w:abstractNumId w:val="22"/>
  </w:num>
  <w:num w:numId="6" w16cid:durableId="1466922026">
    <w:abstractNumId w:val="4"/>
  </w:num>
  <w:num w:numId="7" w16cid:durableId="141118613">
    <w:abstractNumId w:val="18"/>
  </w:num>
  <w:num w:numId="8" w16cid:durableId="256211152">
    <w:abstractNumId w:val="14"/>
  </w:num>
  <w:num w:numId="9" w16cid:durableId="1317563896">
    <w:abstractNumId w:val="25"/>
  </w:num>
  <w:num w:numId="10" w16cid:durableId="308484918">
    <w:abstractNumId w:val="16"/>
  </w:num>
  <w:num w:numId="11" w16cid:durableId="60905185">
    <w:abstractNumId w:val="5"/>
  </w:num>
  <w:num w:numId="12" w16cid:durableId="474563489">
    <w:abstractNumId w:val="15"/>
  </w:num>
  <w:num w:numId="13" w16cid:durableId="1185168314">
    <w:abstractNumId w:val="3"/>
  </w:num>
  <w:num w:numId="14" w16cid:durableId="1793549927">
    <w:abstractNumId w:val="10"/>
  </w:num>
  <w:num w:numId="15" w16cid:durableId="907762470">
    <w:abstractNumId w:val="9"/>
  </w:num>
  <w:num w:numId="16" w16cid:durableId="1686521399">
    <w:abstractNumId w:val="11"/>
  </w:num>
  <w:num w:numId="17" w16cid:durableId="1909461396">
    <w:abstractNumId w:val="23"/>
  </w:num>
  <w:num w:numId="18" w16cid:durableId="521363690">
    <w:abstractNumId w:val="7"/>
  </w:num>
  <w:num w:numId="19" w16cid:durableId="1091664444">
    <w:abstractNumId w:val="1"/>
  </w:num>
  <w:num w:numId="20" w16cid:durableId="581334581">
    <w:abstractNumId w:val="6"/>
  </w:num>
  <w:num w:numId="21" w16cid:durableId="1622148867">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6942454">
    <w:abstractNumId w:val="24"/>
  </w:num>
  <w:num w:numId="23" w16cid:durableId="699622286">
    <w:abstractNumId w:val="13"/>
  </w:num>
  <w:num w:numId="24" w16cid:durableId="1717199224">
    <w:abstractNumId w:val="20"/>
  </w:num>
  <w:num w:numId="25" w16cid:durableId="1067416752">
    <w:abstractNumId w:val="12"/>
  </w:num>
  <w:num w:numId="26" w16cid:durableId="3107922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2A0"/>
    <w:rsid w:val="00001E92"/>
    <w:rsid w:val="0000280C"/>
    <w:rsid w:val="000125FB"/>
    <w:rsid w:val="00033082"/>
    <w:rsid w:val="00045B80"/>
    <w:rsid w:val="00050960"/>
    <w:rsid w:val="0005362B"/>
    <w:rsid w:val="00055C25"/>
    <w:rsid w:val="00066987"/>
    <w:rsid w:val="00066FFE"/>
    <w:rsid w:val="00075D24"/>
    <w:rsid w:val="00085192"/>
    <w:rsid w:val="00097415"/>
    <w:rsid w:val="00097E74"/>
    <w:rsid w:val="000A28C6"/>
    <w:rsid w:val="000A4D0D"/>
    <w:rsid w:val="000A5365"/>
    <w:rsid w:val="000C1ACD"/>
    <w:rsid w:val="000C4E72"/>
    <w:rsid w:val="000C5B6B"/>
    <w:rsid w:val="000D41CB"/>
    <w:rsid w:val="000D5327"/>
    <w:rsid w:val="000D6ABF"/>
    <w:rsid w:val="000D6EFA"/>
    <w:rsid w:val="000E2C32"/>
    <w:rsid w:val="000E3187"/>
    <w:rsid w:val="000F1CA1"/>
    <w:rsid w:val="000F3662"/>
    <w:rsid w:val="00100789"/>
    <w:rsid w:val="00103842"/>
    <w:rsid w:val="00104303"/>
    <w:rsid w:val="001048CB"/>
    <w:rsid w:val="00105700"/>
    <w:rsid w:val="00115855"/>
    <w:rsid w:val="00120DB1"/>
    <w:rsid w:val="0012143A"/>
    <w:rsid w:val="001219BA"/>
    <w:rsid w:val="00124AF1"/>
    <w:rsid w:val="00124ECC"/>
    <w:rsid w:val="00126235"/>
    <w:rsid w:val="001350AC"/>
    <w:rsid w:val="00135D25"/>
    <w:rsid w:val="00145229"/>
    <w:rsid w:val="00153198"/>
    <w:rsid w:val="0016058C"/>
    <w:rsid w:val="00161FE3"/>
    <w:rsid w:val="00163DBF"/>
    <w:rsid w:val="00166C8F"/>
    <w:rsid w:val="00171833"/>
    <w:rsid w:val="00171E53"/>
    <w:rsid w:val="001959F4"/>
    <w:rsid w:val="001A1E6C"/>
    <w:rsid w:val="001A4BC6"/>
    <w:rsid w:val="001B60C7"/>
    <w:rsid w:val="001D365A"/>
    <w:rsid w:val="001D4EE3"/>
    <w:rsid w:val="001E2745"/>
    <w:rsid w:val="001E4422"/>
    <w:rsid w:val="001F7CBB"/>
    <w:rsid w:val="002058DF"/>
    <w:rsid w:val="00206A76"/>
    <w:rsid w:val="00216F4A"/>
    <w:rsid w:val="00217376"/>
    <w:rsid w:val="002227BC"/>
    <w:rsid w:val="002434C2"/>
    <w:rsid w:val="002462D8"/>
    <w:rsid w:val="00252C19"/>
    <w:rsid w:val="00252E76"/>
    <w:rsid w:val="00255170"/>
    <w:rsid w:val="00255809"/>
    <w:rsid w:val="00255D55"/>
    <w:rsid w:val="00264769"/>
    <w:rsid w:val="00270E5B"/>
    <w:rsid w:val="00273F90"/>
    <w:rsid w:val="002850AA"/>
    <w:rsid w:val="002B3EDC"/>
    <w:rsid w:val="002C001D"/>
    <w:rsid w:val="002C3795"/>
    <w:rsid w:val="002C3AAD"/>
    <w:rsid w:val="002C7FBC"/>
    <w:rsid w:val="002D018E"/>
    <w:rsid w:val="002D6C62"/>
    <w:rsid w:val="002E12EF"/>
    <w:rsid w:val="002E21FF"/>
    <w:rsid w:val="002E595B"/>
    <w:rsid w:val="002F7A75"/>
    <w:rsid w:val="003045C8"/>
    <w:rsid w:val="00305BD9"/>
    <w:rsid w:val="00307A25"/>
    <w:rsid w:val="003139C1"/>
    <w:rsid w:val="00322A35"/>
    <w:rsid w:val="00336777"/>
    <w:rsid w:val="00343B3B"/>
    <w:rsid w:val="0034463E"/>
    <w:rsid w:val="00353DD5"/>
    <w:rsid w:val="00355A48"/>
    <w:rsid w:val="003577BB"/>
    <w:rsid w:val="00366330"/>
    <w:rsid w:val="0038311A"/>
    <w:rsid w:val="00385B47"/>
    <w:rsid w:val="00387AA7"/>
    <w:rsid w:val="003A42A0"/>
    <w:rsid w:val="003A742C"/>
    <w:rsid w:val="003D2C35"/>
    <w:rsid w:val="003E2080"/>
    <w:rsid w:val="003E2697"/>
    <w:rsid w:val="003F57B8"/>
    <w:rsid w:val="00406162"/>
    <w:rsid w:val="00407FCD"/>
    <w:rsid w:val="00412AC7"/>
    <w:rsid w:val="0042058A"/>
    <w:rsid w:val="00432EF4"/>
    <w:rsid w:val="00435878"/>
    <w:rsid w:val="0044652A"/>
    <w:rsid w:val="00453CAD"/>
    <w:rsid w:val="004631D9"/>
    <w:rsid w:val="004633B8"/>
    <w:rsid w:val="00474736"/>
    <w:rsid w:val="004842E3"/>
    <w:rsid w:val="00492EFC"/>
    <w:rsid w:val="00493F0E"/>
    <w:rsid w:val="00494134"/>
    <w:rsid w:val="004949C8"/>
    <w:rsid w:val="004B4992"/>
    <w:rsid w:val="004C7161"/>
    <w:rsid w:val="004D2F0E"/>
    <w:rsid w:val="004D7FAF"/>
    <w:rsid w:val="004E0EC8"/>
    <w:rsid w:val="004E11A8"/>
    <w:rsid w:val="00502806"/>
    <w:rsid w:val="00503FFF"/>
    <w:rsid w:val="00510003"/>
    <w:rsid w:val="00513492"/>
    <w:rsid w:val="00521191"/>
    <w:rsid w:val="00532099"/>
    <w:rsid w:val="00532C06"/>
    <w:rsid w:val="00552998"/>
    <w:rsid w:val="0055327C"/>
    <w:rsid w:val="00556303"/>
    <w:rsid w:val="00564AA6"/>
    <w:rsid w:val="00566F4C"/>
    <w:rsid w:val="005702DE"/>
    <w:rsid w:val="00575270"/>
    <w:rsid w:val="00581601"/>
    <w:rsid w:val="0058283D"/>
    <w:rsid w:val="00592682"/>
    <w:rsid w:val="00594CC1"/>
    <w:rsid w:val="0059718E"/>
    <w:rsid w:val="005A46AE"/>
    <w:rsid w:val="005B372F"/>
    <w:rsid w:val="005C7737"/>
    <w:rsid w:val="005E32EF"/>
    <w:rsid w:val="005E4F12"/>
    <w:rsid w:val="005E785C"/>
    <w:rsid w:val="005F7860"/>
    <w:rsid w:val="006036A6"/>
    <w:rsid w:val="006066D4"/>
    <w:rsid w:val="00616F88"/>
    <w:rsid w:val="00617585"/>
    <w:rsid w:val="00631654"/>
    <w:rsid w:val="00635973"/>
    <w:rsid w:val="00641D58"/>
    <w:rsid w:val="00644D39"/>
    <w:rsid w:val="00645FE8"/>
    <w:rsid w:val="00647924"/>
    <w:rsid w:val="00650D3C"/>
    <w:rsid w:val="006553C3"/>
    <w:rsid w:val="00656849"/>
    <w:rsid w:val="00660AD9"/>
    <w:rsid w:val="00660E24"/>
    <w:rsid w:val="006630B5"/>
    <w:rsid w:val="00666D93"/>
    <w:rsid w:val="00670918"/>
    <w:rsid w:val="00685FFA"/>
    <w:rsid w:val="00686C6F"/>
    <w:rsid w:val="006920A9"/>
    <w:rsid w:val="006961A6"/>
    <w:rsid w:val="006A01FE"/>
    <w:rsid w:val="006A2AD0"/>
    <w:rsid w:val="006A6316"/>
    <w:rsid w:val="006A7374"/>
    <w:rsid w:val="006B0E64"/>
    <w:rsid w:val="006B26E1"/>
    <w:rsid w:val="006B2DA4"/>
    <w:rsid w:val="006B454E"/>
    <w:rsid w:val="006C43C8"/>
    <w:rsid w:val="006D068C"/>
    <w:rsid w:val="006D6131"/>
    <w:rsid w:val="006E2328"/>
    <w:rsid w:val="006E271B"/>
    <w:rsid w:val="006E2C82"/>
    <w:rsid w:val="006E5E4E"/>
    <w:rsid w:val="006E6B1A"/>
    <w:rsid w:val="006E7F45"/>
    <w:rsid w:val="006F3AE6"/>
    <w:rsid w:val="006F3E8D"/>
    <w:rsid w:val="006F70A7"/>
    <w:rsid w:val="00701A01"/>
    <w:rsid w:val="00706A52"/>
    <w:rsid w:val="00707C2E"/>
    <w:rsid w:val="00711E79"/>
    <w:rsid w:val="00711FC5"/>
    <w:rsid w:val="00715FE9"/>
    <w:rsid w:val="007165E6"/>
    <w:rsid w:val="0072751C"/>
    <w:rsid w:val="0074046F"/>
    <w:rsid w:val="00743475"/>
    <w:rsid w:val="00743C01"/>
    <w:rsid w:val="00743E3F"/>
    <w:rsid w:val="00744927"/>
    <w:rsid w:val="00751DFC"/>
    <w:rsid w:val="007656CB"/>
    <w:rsid w:val="00765E95"/>
    <w:rsid w:val="00774301"/>
    <w:rsid w:val="00784A0F"/>
    <w:rsid w:val="00787E3E"/>
    <w:rsid w:val="00794F99"/>
    <w:rsid w:val="007A0C6C"/>
    <w:rsid w:val="007A6D39"/>
    <w:rsid w:val="007A6EF0"/>
    <w:rsid w:val="007A7927"/>
    <w:rsid w:val="007C487D"/>
    <w:rsid w:val="007E0C11"/>
    <w:rsid w:val="007E4F8E"/>
    <w:rsid w:val="007F18C7"/>
    <w:rsid w:val="0081746A"/>
    <w:rsid w:val="008224E5"/>
    <w:rsid w:val="00823FF2"/>
    <w:rsid w:val="00826E87"/>
    <w:rsid w:val="00832CE4"/>
    <w:rsid w:val="008408AE"/>
    <w:rsid w:val="00845E36"/>
    <w:rsid w:val="00846EFB"/>
    <w:rsid w:val="0086174A"/>
    <w:rsid w:val="00866F89"/>
    <w:rsid w:val="00880809"/>
    <w:rsid w:val="00882ADA"/>
    <w:rsid w:val="00883CD5"/>
    <w:rsid w:val="008850C4"/>
    <w:rsid w:val="00895D0A"/>
    <w:rsid w:val="008A7C93"/>
    <w:rsid w:val="008C3B44"/>
    <w:rsid w:val="008D5602"/>
    <w:rsid w:val="008D6AD7"/>
    <w:rsid w:val="008D6BF5"/>
    <w:rsid w:val="008F28DD"/>
    <w:rsid w:val="009008AA"/>
    <w:rsid w:val="009008F6"/>
    <w:rsid w:val="00902F62"/>
    <w:rsid w:val="00906E98"/>
    <w:rsid w:val="00917644"/>
    <w:rsid w:val="00923811"/>
    <w:rsid w:val="00924C7E"/>
    <w:rsid w:val="0092647A"/>
    <w:rsid w:val="009312FD"/>
    <w:rsid w:val="0093223D"/>
    <w:rsid w:val="0093543C"/>
    <w:rsid w:val="009575D3"/>
    <w:rsid w:val="00963C2D"/>
    <w:rsid w:val="00966470"/>
    <w:rsid w:val="00967079"/>
    <w:rsid w:val="009719CC"/>
    <w:rsid w:val="009725AD"/>
    <w:rsid w:val="00972ECD"/>
    <w:rsid w:val="009779BC"/>
    <w:rsid w:val="00981842"/>
    <w:rsid w:val="00986868"/>
    <w:rsid w:val="00991B65"/>
    <w:rsid w:val="00994DAE"/>
    <w:rsid w:val="009A35D8"/>
    <w:rsid w:val="009B26AF"/>
    <w:rsid w:val="009C46B0"/>
    <w:rsid w:val="009C5DDE"/>
    <w:rsid w:val="009D3979"/>
    <w:rsid w:val="009D5484"/>
    <w:rsid w:val="009E1928"/>
    <w:rsid w:val="009E54C5"/>
    <w:rsid w:val="009E57B7"/>
    <w:rsid w:val="009F19B1"/>
    <w:rsid w:val="009F3A50"/>
    <w:rsid w:val="009F69AA"/>
    <w:rsid w:val="00A11D17"/>
    <w:rsid w:val="00A1324A"/>
    <w:rsid w:val="00A150BE"/>
    <w:rsid w:val="00A41295"/>
    <w:rsid w:val="00A442B9"/>
    <w:rsid w:val="00A45548"/>
    <w:rsid w:val="00A510D0"/>
    <w:rsid w:val="00A53092"/>
    <w:rsid w:val="00A54D2A"/>
    <w:rsid w:val="00A5502D"/>
    <w:rsid w:val="00A63986"/>
    <w:rsid w:val="00A63B31"/>
    <w:rsid w:val="00A76416"/>
    <w:rsid w:val="00A92536"/>
    <w:rsid w:val="00A97BE7"/>
    <w:rsid w:val="00AB2E27"/>
    <w:rsid w:val="00AB4BA0"/>
    <w:rsid w:val="00AB71E1"/>
    <w:rsid w:val="00AC3860"/>
    <w:rsid w:val="00AC63F0"/>
    <w:rsid w:val="00AD168B"/>
    <w:rsid w:val="00AD2DCC"/>
    <w:rsid w:val="00AD71A9"/>
    <w:rsid w:val="00AE58A2"/>
    <w:rsid w:val="00B13A33"/>
    <w:rsid w:val="00B142A7"/>
    <w:rsid w:val="00B32F7D"/>
    <w:rsid w:val="00B33F5B"/>
    <w:rsid w:val="00B35C75"/>
    <w:rsid w:val="00B36FC7"/>
    <w:rsid w:val="00B528C5"/>
    <w:rsid w:val="00B56CCA"/>
    <w:rsid w:val="00B61D6E"/>
    <w:rsid w:val="00B70427"/>
    <w:rsid w:val="00B721EE"/>
    <w:rsid w:val="00B75F3D"/>
    <w:rsid w:val="00B77F28"/>
    <w:rsid w:val="00B90908"/>
    <w:rsid w:val="00B92999"/>
    <w:rsid w:val="00B936B9"/>
    <w:rsid w:val="00BA3EE1"/>
    <w:rsid w:val="00BB0A68"/>
    <w:rsid w:val="00BB3E01"/>
    <w:rsid w:val="00BE4186"/>
    <w:rsid w:val="00BF1F1D"/>
    <w:rsid w:val="00BF6684"/>
    <w:rsid w:val="00C04383"/>
    <w:rsid w:val="00C07055"/>
    <w:rsid w:val="00C10345"/>
    <w:rsid w:val="00C10FD5"/>
    <w:rsid w:val="00C11A25"/>
    <w:rsid w:val="00C203D5"/>
    <w:rsid w:val="00C261E3"/>
    <w:rsid w:val="00C27327"/>
    <w:rsid w:val="00C30D6D"/>
    <w:rsid w:val="00C3263B"/>
    <w:rsid w:val="00C41DD7"/>
    <w:rsid w:val="00C4338F"/>
    <w:rsid w:val="00C44CC1"/>
    <w:rsid w:val="00C46D11"/>
    <w:rsid w:val="00C52085"/>
    <w:rsid w:val="00C530E0"/>
    <w:rsid w:val="00C5316E"/>
    <w:rsid w:val="00C54613"/>
    <w:rsid w:val="00C56A9D"/>
    <w:rsid w:val="00C72615"/>
    <w:rsid w:val="00C74195"/>
    <w:rsid w:val="00C75BAB"/>
    <w:rsid w:val="00C82830"/>
    <w:rsid w:val="00C90FAF"/>
    <w:rsid w:val="00C95018"/>
    <w:rsid w:val="00C95E6B"/>
    <w:rsid w:val="00CA4067"/>
    <w:rsid w:val="00CC7058"/>
    <w:rsid w:val="00CD4AAD"/>
    <w:rsid w:val="00D02A53"/>
    <w:rsid w:val="00D02AF0"/>
    <w:rsid w:val="00D2635F"/>
    <w:rsid w:val="00D45942"/>
    <w:rsid w:val="00D563B3"/>
    <w:rsid w:val="00D75F70"/>
    <w:rsid w:val="00D83CF0"/>
    <w:rsid w:val="00D8438E"/>
    <w:rsid w:val="00D86F69"/>
    <w:rsid w:val="00D8752E"/>
    <w:rsid w:val="00D91909"/>
    <w:rsid w:val="00D942F7"/>
    <w:rsid w:val="00DC0465"/>
    <w:rsid w:val="00DC4D11"/>
    <w:rsid w:val="00DD2CFA"/>
    <w:rsid w:val="00DD69F9"/>
    <w:rsid w:val="00DE2DAF"/>
    <w:rsid w:val="00DF1BFA"/>
    <w:rsid w:val="00DF4D58"/>
    <w:rsid w:val="00E01ECC"/>
    <w:rsid w:val="00E022B7"/>
    <w:rsid w:val="00E04FE2"/>
    <w:rsid w:val="00E10663"/>
    <w:rsid w:val="00E17432"/>
    <w:rsid w:val="00E24CB6"/>
    <w:rsid w:val="00E25251"/>
    <w:rsid w:val="00E33742"/>
    <w:rsid w:val="00E346ED"/>
    <w:rsid w:val="00E35D1A"/>
    <w:rsid w:val="00E37ECD"/>
    <w:rsid w:val="00E41DC3"/>
    <w:rsid w:val="00E44761"/>
    <w:rsid w:val="00E57434"/>
    <w:rsid w:val="00E61AC6"/>
    <w:rsid w:val="00E667AF"/>
    <w:rsid w:val="00E7102A"/>
    <w:rsid w:val="00E75A21"/>
    <w:rsid w:val="00E97D66"/>
    <w:rsid w:val="00EA348F"/>
    <w:rsid w:val="00EB5292"/>
    <w:rsid w:val="00EB7755"/>
    <w:rsid w:val="00EC0E83"/>
    <w:rsid w:val="00EC4439"/>
    <w:rsid w:val="00EC4B36"/>
    <w:rsid w:val="00ED6EDE"/>
    <w:rsid w:val="00EF0052"/>
    <w:rsid w:val="00EF100C"/>
    <w:rsid w:val="00F04FA5"/>
    <w:rsid w:val="00F107DD"/>
    <w:rsid w:val="00F23203"/>
    <w:rsid w:val="00F247CD"/>
    <w:rsid w:val="00F432BD"/>
    <w:rsid w:val="00F45342"/>
    <w:rsid w:val="00F479EE"/>
    <w:rsid w:val="00F539FB"/>
    <w:rsid w:val="00F645C7"/>
    <w:rsid w:val="00F64AFD"/>
    <w:rsid w:val="00F7777C"/>
    <w:rsid w:val="00FA6A8C"/>
    <w:rsid w:val="00FB4559"/>
    <w:rsid w:val="00FC013D"/>
    <w:rsid w:val="00FC4CDD"/>
    <w:rsid w:val="00FD6DBF"/>
    <w:rsid w:val="00FE24D2"/>
    <w:rsid w:val="00FF375C"/>
    <w:rsid w:val="00FF4A4E"/>
    <w:rsid w:val="00FF6CF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0575"/>
  <w15:docId w15:val="{F6A4EEFC-7DA7-4CAD-A275-79CD8689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6303"/>
    <w:pPr>
      <w:spacing w:after="35" w:line="228" w:lineRule="auto"/>
      <w:ind w:left="825" w:right="317" w:hanging="558"/>
      <w:jc w:val="both"/>
    </w:pPr>
    <w:rPr>
      <w:rFonts w:ascii="Calibri" w:eastAsia="Calibri" w:hAnsi="Calibri" w:cs="Calibri"/>
      <w:color w:val="000000"/>
      <w:sz w:val="24"/>
    </w:rPr>
  </w:style>
  <w:style w:type="paragraph" w:styleId="Nadpis1">
    <w:name w:val="heading 1"/>
    <w:next w:val="Normlny"/>
    <w:link w:val="Nadpis1Char"/>
    <w:uiPriority w:val="9"/>
    <w:qFormat/>
    <w:rsid w:val="00556303"/>
    <w:pPr>
      <w:keepNext/>
      <w:keepLines/>
      <w:spacing w:after="233"/>
      <w:ind w:right="36"/>
      <w:jc w:val="center"/>
      <w:outlineLvl w:val="0"/>
    </w:pPr>
    <w:rPr>
      <w:rFonts w:ascii="Calibri" w:eastAsia="Calibri" w:hAnsi="Calibri" w:cs="Calibri"/>
      <w:color w:val="000000"/>
      <w:sz w:val="3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56303"/>
    <w:rPr>
      <w:rFonts w:ascii="Calibri" w:eastAsia="Calibri" w:hAnsi="Calibri" w:cs="Calibri"/>
      <w:color w:val="000000"/>
      <w:sz w:val="34"/>
    </w:rPr>
  </w:style>
  <w:style w:type="table" w:customStyle="1" w:styleId="TableGrid">
    <w:name w:val="TableGrid"/>
    <w:rsid w:val="00556303"/>
    <w:pPr>
      <w:spacing w:after="0" w:line="240" w:lineRule="auto"/>
    </w:pPr>
    <w:tblPr>
      <w:tblCellMar>
        <w:top w:w="0" w:type="dxa"/>
        <w:left w:w="0" w:type="dxa"/>
        <w:bottom w:w="0" w:type="dxa"/>
        <w:right w:w="0" w:type="dxa"/>
      </w:tblCellMar>
    </w:tblPr>
  </w:style>
  <w:style w:type="paragraph" w:styleId="Bezriadkovania">
    <w:name w:val="No Spacing"/>
    <w:uiPriority w:val="1"/>
    <w:qFormat/>
    <w:rsid w:val="00991B65"/>
    <w:pPr>
      <w:spacing w:after="0" w:line="240" w:lineRule="auto"/>
    </w:pPr>
    <w:rPr>
      <w:rFonts w:ascii="Calibri" w:eastAsia="Times New Roman" w:hAnsi="Calibri" w:cs="Times New Roman"/>
      <w:kern w:val="0"/>
      <w:lang w:eastAsia="en-US"/>
    </w:rPr>
  </w:style>
  <w:style w:type="paragraph" w:styleId="Odsekzoznamu">
    <w:name w:val="List Paragraph"/>
    <w:aliases w:val="body"/>
    <w:basedOn w:val="Normlny"/>
    <w:link w:val="OdsekzoznamuChar"/>
    <w:uiPriority w:val="34"/>
    <w:qFormat/>
    <w:rsid w:val="009E54C5"/>
    <w:pPr>
      <w:ind w:left="720"/>
      <w:contextualSpacing/>
    </w:pPr>
  </w:style>
  <w:style w:type="paragraph" w:styleId="Hlavika">
    <w:name w:val="header"/>
    <w:basedOn w:val="Normlny"/>
    <w:link w:val="HlavikaChar"/>
    <w:uiPriority w:val="99"/>
    <w:semiHidden/>
    <w:unhideWhenUsed/>
    <w:rsid w:val="00EC0E83"/>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EC0E83"/>
    <w:rPr>
      <w:rFonts w:ascii="Calibri" w:eastAsia="Calibri" w:hAnsi="Calibri" w:cs="Calibri"/>
      <w:color w:val="000000"/>
      <w:sz w:val="24"/>
    </w:rPr>
  </w:style>
  <w:style w:type="paragraph" w:styleId="Pta">
    <w:name w:val="footer"/>
    <w:basedOn w:val="Normlny"/>
    <w:link w:val="PtaChar"/>
    <w:uiPriority w:val="99"/>
    <w:semiHidden/>
    <w:unhideWhenUsed/>
    <w:rsid w:val="00A53092"/>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A53092"/>
    <w:rPr>
      <w:rFonts w:ascii="Calibri" w:eastAsia="Calibri" w:hAnsi="Calibri" w:cs="Calibri"/>
      <w:color w:val="000000"/>
      <w:sz w:val="24"/>
    </w:rPr>
  </w:style>
  <w:style w:type="character" w:styleId="Odkaznakomentr">
    <w:name w:val="annotation reference"/>
    <w:basedOn w:val="Predvolenpsmoodseku"/>
    <w:uiPriority w:val="99"/>
    <w:semiHidden/>
    <w:unhideWhenUsed/>
    <w:rsid w:val="0005362B"/>
    <w:rPr>
      <w:sz w:val="16"/>
      <w:szCs w:val="16"/>
    </w:rPr>
  </w:style>
  <w:style w:type="paragraph" w:styleId="Textkomentra">
    <w:name w:val="annotation text"/>
    <w:basedOn w:val="Normlny"/>
    <w:link w:val="TextkomentraChar"/>
    <w:uiPriority w:val="99"/>
    <w:unhideWhenUsed/>
    <w:rsid w:val="0005362B"/>
    <w:pPr>
      <w:spacing w:line="240" w:lineRule="auto"/>
    </w:pPr>
    <w:rPr>
      <w:sz w:val="20"/>
      <w:szCs w:val="20"/>
    </w:rPr>
  </w:style>
  <w:style w:type="character" w:customStyle="1" w:styleId="TextkomentraChar">
    <w:name w:val="Text komentára Char"/>
    <w:basedOn w:val="Predvolenpsmoodseku"/>
    <w:link w:val="Textkomentra"/>
    <w:uiPriority w:val="99"/>
    <w:rsid w:val="0005362B"/>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05362B"/>
    <w:rPr>
      <w:b/>
      <w:bCs/>
    </w:rPr>
  </w:style>
  <w:style w:type="character" w:customStyle="1" w:styleId="PredmetkomentraChar">
    <w:name w:val="Predmet komentára Char"/>
    <w:basedOn w:val="TextkomentraChar"/>
    <w:link w:val="Predmetkomentra"/>
    <w:uiPriority w:val="99"/>
    <w:semiHidden/>
    <w:rsid w:val="0005362B"/>
    <w:rPr>
      <w:rFonts w:ascii="Calibri" w:eastAsia="Calibri" w:hAnsi="Calibri" w:cs="Calibri"/>
      <w:b/>
      <w:bCs/>
      <w:color w:val="000000"/>
      <w:sz w:val="20"/>
      <w:szCs w:val="20"/>
    </w:rPr>
  </w:style>
  <w:style w:type="paragraph" w:customStyle="1" w:styleId="v1msonormal">
    <w:name w:val="v1msonormal"/>
    <w:basedOn w:val="Normlny"/>
    <w:rsid w:val="00206A76"/>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Cs w:val="24"/>
    </w:rPr>
  </w:style>
  <w:style w:type="paragraph" w:styleId="Textbubliny">
    <w:name w:val="Balloon Text"/>
    <w:basedOn w:val="Normlny"/>
    <w:link w:val="TextbublinyChar"/>
    <w:uiPriority w:val="99"/>
    <w:semiHidden/>
    <w:unhideWhenUsed/>
    <w:rsid w:val="00BE418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4186"/>
    <w:rPr>
      <w:rFonts w:ascii="Segoe UI" w:eastAsia="Calibri" w:hAnsi="Segoe UI" w:cs="Segoe UI"/>
      <w:color w:val="000000"/>
      <w:sz w:val="18"/>
      <w:szCs w:val="18"/>
    </w:rPr>
  </w:style>
  <w:style w:type="character" w:styleId="Hypertextovprepojenie">
    <w:name w:val="Hyperlink"/>
    <w:basedOn w:val="Predvolenpsmoodseku"/>
    <w:uiPriority w:val="99"/>
    <w:unhideWhenUsed/>
    <w:rsid w:val="00DE2DAF"/>
    <w:rPr>
      <w:color w:val="0563C1" w:themeColor="hyperlink"/>
      <w:u w:val="single"/>
    </w:rPr>
  </w:style>
  <w:style w:type="paragraph" w:customStyle="1" w:styleId="Farebnzoznamzvraznenie11">
    <w:name w:val="Farebný zoznam – zvýraznenie 11"/>
    <w:basedOn w:val="Normlny"/>
    <w:uiPriority w:val="99"/>
    <w:qFormat/>
    <w:rsid w:val="00F64AFD"/>
    <w:pPr>
      <w:suppressAutoHyphens/>
      <w:spacing w:after="0" w:line="100" w:lineRule="atLeast"/>
      <w:ind w:left="720" w:right="0" w:firstLine="0"/>
      <w:jc w:val="left"/>
    </w:pPr>
    <w:rPr>
      <w:rFonts w:ascii="Arial" w:eastAsia="Times New Roman" w:hAnsi="Arial" w:cs="Times New Roman"/>
      <w:color w:val="auto"/>
      <w:kern w:val="0"/>
      <w:szCs w:val="24"/>
      <w:lang w:eastAsia="ar-SA"/>
    </w:rPr>
  </w:style>
  <w:style w:type="character" w:customStyle="1" w:styleId="OdsekzoznamuChar">
    <w:name w:val="Odsek zoznamu Char"/>
    <w:aliases w:val="body Char"/>
    <w:link w:val="Odsekzoznamu"/>
    <w:uiPriority w:val="34"/>
    <w:rsid w:val="009E1928"/>
    <w:rPr>
      <w:rFonts w:ascii="Calibri" w:eastAsia="Calibri" w:hAnsi="Calibri" w:cs="Calibri"/>
      <w:color w:val="000000"/>
      <w:sz w:val="24"/>
    </w:rPr>
  </w:style>
  <w:style w:type="paragraph" w:styleId="Revzia">
    <w:name w:val="Revision"/>
    <w:hidden/>
    <w:uiPriority w:val="99"/>
    <w:semiHidden/>
    <w:rsid w:val="001219BA"/>
    <w:pPr>
      <w:spacing w:after="0" w:line="240" w:lineRule="auto"/>
    </w:pPr>
    <w:rPr>
      <w:rFonts w:ascii="Calibri" w:eastAsia="Calibri" w:hAnsi="Calibri" w:cs="Calibri"/>
      <w:color w:val="000000"/>
      <w:sz w:val="24"/>
    </w:rPr>
  </w:style>
  <w:style w:type="character" w:customStyle="1" w:styleId="cf01">
    <w:name w:val="cf01"/>
    <w:basedOn w:val="Predvolenpsmoodseku"/>
    <w:rsid w:val="00001E92"/>
    <w:rPr>
      <w:rFonts w:ascii="Segoe UI" w:hAnsi="Segoe UI" w:cs="Segoe UI" w:hint="default"/>
      <w:sz w:val="18"/>
      <w:szCs w:val="18"/>
    </w:rPr>
  </w:style>
  <w:style w:type="table" w:styleId="Mriekatabuky">
    <w:name w:val="Table Grid"/>
    <w:basedOn w:val="Normlnatabuka"/>
    <w:uiPriority w:val="39"/>
    <w:rsid w:val="004C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836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4.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7.jpeg"/><Relationship Id="rId7" Type="http://schemas.openxmlformats.org/officeDocument/2006/relationships/endnotes" Target="endnotes.xml"/><Relationship Id="rId12" Type="http://schemas.openxmlformats.org/officeDocument/2006/relationships/image" Target="media/image9.jpeg"/><Relationship Id="rId17" Type="http://schemas.openxmlformats.org/officeDocument/2006/relationships/image" Target="media/image13.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odatelna@snd.sk" TargetMode="External"/><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2.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header" Target="header1.xm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05C04-F7AD-48E4-AD30-5808F218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7206</Words>
  <Characters>41076</Characters>
  <Application>Microsoft Office Word</Application>
  <DocSecurity>0</DocSecurity>
  <Lines>342</Lines>
  <Paragraphs>96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Gen</dc:creator>
  <cp:lastModifiedBy>Pan Gen</cp:lastModifiedBy>
  <cp:revision>10</cp:revision>
  <dcterms:created xsi:type="dcterms:W3CDTF">2024-05-27T12:37:00Z</dcterms:created>
  <dcterms:modified xsi:type="dcterms:W3CDTF">2024-05-30T13:24:00Z</dcterms:modified>
</cp:coreProperties>
</file>