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CB23" w14:textId="77777777" w:rsidR="00EF70A4" w:rsidRPr="005F3CE8" w:rsidRDefault="00F9151F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>TICKET PRICES FOR THE PERFORMANCES SCHEDULED FOR THE 2022/2023 SEASON</w:t>
      </w:r>
    </w:p>
    <w:p w14:paraId="067ACB24" w14:textId="77777777" w:rsidR="00005300" w:rsidRPr="00132FD8" w:rsidRDefault="00EF70A4" w:rsidP="00EF1DE2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0"/>
          <w:szCs w:val="20"/>
        </w:rPr>
      </w:pPr>
      <w:r>
        <w:rPr>
          <w:b/>
          <w:color w:val="000000"/>
          <w:sz w:val="28"/>
        </w:rPr>
        <w:t xml:space="preserve">SND DRAMA THEATRE </w:t>
      </w:r>
    </w:p>
    <w:tbl>
      <w:tblPr>
        <w:tblW w:w="9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139"/>
        <w:gridCol w:w="1139"/>
        <w:gridCol w:w="1139"/>
        <w:gridCol w:w="1139"/>
      </w:tblGrid>
      <w:tr w:rsidR="008C708C" w:rsidRPr="008C708C" w14:paraId="067ACB2A" w14:textId="77777777" w:rsidTr="008C708C">
        <w:trPr>
          <w:trHeight w:val="251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25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Drama Theatre venue (NB)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6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VIP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7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8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29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8C708C" w:rsidRPr="008C708C" w14:paraId="067ACB30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2B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Antigone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C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D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2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2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36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1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Hotel Bristol Apartment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2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3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3C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7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Ball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38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39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3A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B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42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3D" w14:textId="664E99C9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Play </w:t>
            </w:r>
            <w:r w:rsidR="00341D2B">
              <w:rPr>
                <w:rFonts w:ascii="Franklin Gothic Medium" w:hAnsi="Franklin Gothic Medium"/>
                <w:color w:val="000000"/>
                <w:sz w:val="18"/>
              </w:rPr>
              <w:t>That</w:t>
            </w:r>
            <w:r>
              <w:rPr>
                <w:rFonts w:ascii="Franklin Gothic Medium" w:hAnsi="Franklin Gothic Medium"/>
                <w:color w:val="000000"/>
                <w:sz w:val="18"/>
              </w:rPr>
              <w:t xml:space="preserve"> Goes Wrong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3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3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0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1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48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3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No Show Tonight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6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7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4E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9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Theatre Novel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A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B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4C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D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54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4F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Kubo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0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1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2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3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5A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5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Russian Diaries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6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7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58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9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60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B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Scenes from the Life of Director (Ingmar Bergman)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C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D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5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66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1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Cat among the Pigeons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2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3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6C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7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Merry Wives of Windsor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8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9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A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B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72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D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War and Peace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6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0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1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78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3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Reconciliation or Adventure at Harvest Time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6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7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7E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9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Crucible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A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B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7C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D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84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7F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Till the Stones Come...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0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1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2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83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8A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6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7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8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ACB89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</w:tr>
      <w:tr w:rsidR="008C708C" w:rsidRPr="008C708C" w14:paraId="067ACB90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CB8B" w14:textId="77777777" w:rsidR="008C708C" w:rsidRPr="008C708C" w:rsidRDefault="008C708C" w:rsidP="008C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C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VIP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D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8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8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8C708C" w:rsidRPr="008C708C" w14:paraId="067ACB96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91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Macbeth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2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3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9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9C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97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Kocúrkovo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(Gotham City)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8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9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A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9B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8C708C" w:rsidRPr="008C708C" w14:paraId="067ACBA2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9D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Conformist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E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9F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A0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A1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C708C" w:rsidRPr="008C708C" w14:paraId="067ACBA8" w14:textId="77777777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A3" w14:textId="77777777"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Little Women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A4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A5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BA6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A7" w14:textId="77777777"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</w:tbl>
    <w:p w14:paraId="067ACBA9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067ACBAA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 VIP and 1st cat. + 10 € / 2nd,3rd cat. + € 5</w:t>
      </w:r>
    </w:p>
    <w:p w14:paraId="067ACBAB" w14:textId="77777777"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BAC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5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145"/>
      </w:tblGrid>
      <w:tr w:rsidR="0080408C" w:rsidRPr="0080408C" w14:paraId="067ACBAF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AD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Drama Theatre studio venue (NB)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AE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</w:tr>
      <w:tr w:rsidR="0080408C" w:rsidRPr="0080408C" w14:paraId="067ACBB2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0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Escaped Alone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1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B5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3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Sin / Her Stepdaughter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4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B8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6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Chaos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7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BB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9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Illusions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A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80408C" w:rsidRPr="0080408C" w14:paraId="067ACBBE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C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Glorious!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D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80408C" w:rsidRPr="0080408C" w14:paraId="067ACBC1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BF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Kindly Ones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0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</w:tr>
      <w:tr w:rsidR="0080408C" w:rsidRPr="0080408C" w14:paraId="067ACBC4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2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Leni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3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80408C" w:rsidRPr="0080408C" w14:paraId="067ACBC7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5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Winter Funeral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6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CA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8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Midnight Mass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9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</w:tr>
      <w:tr w:rsidR="0080408C" w:rsidRPr="0080408C" w14:paraId="067ACBCD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B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Embers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C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80408C" w:rsidRPr="0080408C" w14:paraId="067ACBD0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E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Before Sunset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CF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80408C" w:rsidRPr="0080408C" w14:paraId="067ACBD3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1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Effect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2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D6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4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Mother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5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D9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7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Glengarry Glen Ross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8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DC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A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Dirt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B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DF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D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DE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E1" w14:textId="77777777" w:rsidTr="0080408C">
        <w:trPr>
          <w:trHeight w:val="240"/>
        </w:trPr>
        <w:tc>
          <w:tcPr>
            <w:tcW w:w="5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ACBE0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</w:tr>
      <w:tr w:rsidR="0080408C" w:rsidRPr="0080408C" w14:paraId="067ACBE4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2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Clean House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3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E7" w14:textId="77777777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5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Concert on Demand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6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80408C" w:rsidRPr="0080408C" w14:paraId="067ACBEA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CBE8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White Water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9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80408C" w:rsidRPr="0080408C" w14:paraId="067ACBED" w14:textId="77777777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B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Children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EC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</w:tbl>
    <w:p w14:paraId="067ACBEE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BEF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 + € 10</w:t>
      </w:r>
    </w:p>
    <w:p w14:paraId="067ACBF0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BF1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BF2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BF3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BF4" w14:textId="77777777"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tbl>
      <w:tblPr>
        <w:tblW w:w="5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16"/>
      </w:tblGrid>
      <w:tr w:rsidR="0080408C" w:rsidRPr="0080408C" w14:paraId="067ACBF7" w14:textId="77777777" w:rsidTr="008C708C">
        <w:trPr>
          <w:trHeight w:val="28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5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Blue Saloon (NB)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6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</w:tr>
      <w:tr w:rsidR="0080408C" w:rsidRPr="0080408C" w14:paraId="067ACBFA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CBF8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Declaration of Dependence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9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BFD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CBFB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Roots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C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€ 7</w:t>
            </w:r>
          </w:p>
        </w:tc>
      </w:tr>
      <w:tr w:rsidR="0080408C" w:rsidRPr="0080408C" w14:paraId="067ACC00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E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Milada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BFF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C03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1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Morena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2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C06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4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Irredeemable Saint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5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C09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7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Owl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8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C0C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A" w14:textId="61F3B1AC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You Are Here </w:t>
            </w:r>
            <w:r w:rsidR="008208AD">
              <w:rPr>
                <w:rFonts w:ascii="Franklin Gothic Medium" w:hAnsi="Franklin Gothic Medium"/>
                <w:color w:val="000000"/>
                <w:sz w:val="18"/>
              </w:rPr>
              <w:t>with</w:t>
            </w:r>
            <w:r>
              <w:rPr>
                <w:rFonts w:ascii="Franklin Gothic Medium" w:hAnsi="Franklin Gothic Medium"/>
                <w:color w:val="000000"/>
                <w:sz w:val="18"/>
              </w:rPr>
              <w:t xml:space="preserve"> 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B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€ 7</w:t>
            </w:r>
          </w:p>
        </w:tc>
      </w:tr>
      <w:tr w:rsidR="0080408C" w:rsidRPr="0080408C" w14:paraId="067ACC0F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D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Discussions at the Blue Saloon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0E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€ 7</w:t>
            </w:r>
          </w:p>
        </w:tc>
      </w:tr>
      <w:tr w:rsidR="0080408C" w:rsidRPr="0080408C" w14:paraId="067ACC11" w14:textId="77777777" w:rsidTr="008C708C">
        <w:trPr>
          <w:trHeight w:val="283"/>
        </w:trPr>
        <w:tc>
          <w:tcPr>
            <w:tcW w:w="5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ACC10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</w:tr>
      <w:tr w:rsidR="0080408C" w:rsidRPr="0080408C" w14:paraId="067ACC14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12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Just Another Cup of Tea (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Čaj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u 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pána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senátora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13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€ 7</w:t>
            </w:r>
          </w:p>
        </w:tc>
      </w:tr>
      <w:tr w:rsidR="0080408C" w:rsidRPr="0080408C" w14:paraId="067ACC17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CC15" w14:textId="77777777" w:rsidR="0080408C" w:rsidRPr="0080408C" w:rsidRDefault="00E54CDA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Roma Massacre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16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80408C" w:rsidRPr="0080408C" w14:paraId="067ACC1A" w14:textId="77777777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CC18" w14:textId="77777777" w:rsidR="0080408C" w:rsidRPr="0080408C" w:rsidRDefault="00E54CDA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original title (as yet untitled)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19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</w:tbl>
    <w:p w14:paraId="067ACC1B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C1C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Premières: no adjustment of the admission price</w:t>
      </w:r>
    </w:p>
    <w:p w14:paraId="067ACC1D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C1E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1117"/>
        <w:gridCol w:w="1116"/>
        <w:gridCol w:w="1116"/>
        <w:gridCol w:w="1116"/>
      </w:tblGrid>
      <w:tr w:rsidR="0080408C" w:rsidRPr="0080408C" w14:paraId="067ACC24" w14:textId="77777777" w:rsidTr="008C708C">
        <w:trPr>
          <w:trHeight w:val="265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1F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Performances for children (NB)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0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VIP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1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2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23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80408C" w:rsidRPr="0080408C" w14:paraId="067ACC2A" w14:textId="77777777" w:rsidTr="008C708C">
        <w:trPr>
          <w:trHeight w:val="265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5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How the Woodbreaker Became the King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6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7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8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29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€ 8</w:t>
            </w:r>
          </w:p>
        </w:tc>
      </w:tr>
      <w:tr w:rsidR="0080408C" w:rsidRPr="0080408C" w14:paraId="067ACC30" w14:textId="77777777" w:rsidTr="008C708C">
        <w:trPr>
          <w:trHeight w:val="281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B" w14:textId="77777777"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Fear-Not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C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D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2E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2F" w14:textId="77777777"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€ 8</w:t>
            </w:r>
          </w:p>
        </w:tc>
      </w:tr>
    </w:tbl>
    <w:p w14:paraId="067ACC31" w14:textId="77777777"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C32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067ACC33" w14:textId="77777777" w:rsidR="00606869" w:rsidRPr="0080408C" w:rsidRDefault="00606869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067ACC34" w14:textId="77777777" w:rsidR="0084487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</w:rPr>
      </w:pPr>
      <w:r>
        <w:rPr>
          <w:color w:val="000000"/>
          <w:sz w:val="28"/>
        </w:rPr>
        <w:t>The Opera of the SND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131"/>
        <w:gridCol w:w="1131"/>
        <w:gridCol w:w="1131"/>
        <w:gridCol w:w="1131"/>
      </w:tblGrid>
      <w:tr w:rsidR="00606869" w:rsidRPr="00606869" w14:paraId="067ACC3A" w14:textId="77777777" w:rsidTr="00606869">
        <w:trPr>
          <w:trHeight w:val="272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5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The SND New Building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3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VIP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1St category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 2nd category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3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3rd category</w:t>
            </w:r>
          </w:p>
        </w:tc>
      </w:tr>
      <w:tr w:rsidR="00606869" w:rsidRPr="00606869" w14:paraId="067ACC40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B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Aida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3C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D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3E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3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46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1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La bohème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42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3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4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4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4C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7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La traviata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4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A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4B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52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D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Die Fledermaus (The Flittermouse)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4E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4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0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51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58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3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Rigoletto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54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5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5E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9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Turandot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5A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B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C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5D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64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5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0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1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2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63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606869" w:rsidRPr="00606869" w14:paraId="067ACC6A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5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Carmen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6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6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70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B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Impresario Dotcom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6C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D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6E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6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06869" w:rsidRPr="00606869" w14:paraId="067ACC76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1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Maria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Stuarda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72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3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4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7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606869" w:rsidRPr="00606869" w14:paraId="067ACC7C" w14:textId="77777777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7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Svätopluk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7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7A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7B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</w:tbl>
    <w:p w14:paraId="067ACC7D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C7E" w14:textId="77777777" w:rsidR="00606869" w:rsidRP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Premières: all categories + 5 € (does not apply for the production of Impresario Dotcom)</w:t>
      </w:r>
    </w:p>
    <w:p w14:paraId="067ACC7F" w14:textId="77777777"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C80" w14:textId="77777777"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C81" w14:textId="77777777" w:rsidR="008C708C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C82" w14:textId="77777777"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C83" w14:textId="77777777" w:rsidR="008C708C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1127"/>
        <w:gridCol w:w="1127"/>
        <w:gridCol w:w="1127"/>
        <w:gridCol w:w="1127"/>
      </w:tblGrid>
      <w:tr w:rsidR="00606869" w:rsidRPr="00606869" w14:paraId="067ACC89" w14:textId="77777777" w:rsidTr="00606869">
        <w:trPr>
          <w:trHeight w:val="262"/>
        </w:trPr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4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Family Performances (NB)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VIP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1St category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2nd category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3rd category</w:t>
            </w:r>
          </w:p>
        </w:tc>
      </w:tr>
      <w:tr w:rsidR="00606869" w:rsidRPr="00606869" w14:paraId="067ACC8F" w14:textId="77777777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8A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Magic Flute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B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C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D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8E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06869" w:rsidRPr="00606869" w14:paraId="067ACC95" w14:textId="77777777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90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Devil and Kate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1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2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3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4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606869" w:rsidRPr="00606869" w14:paraId="067ACC9B" w14:textId="77777777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96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Rusalka *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A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</w:tbl>
    <w:p w14:paraId="067ACC9C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C9D" w14:textId="77777777" w:rsidR="00606869" w:rsidRP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tbl>
      <w:tblPr>
        <w:tblW w:w="9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1128"/>
        <w:gridCol w:w="1128"/>
        <w:gridCol w:w="1128"/>
        <w:gridCol w:w="1128"/>
      </w:tblGrid>
      <w:tr w:rsidR="00606869" w:rsidRPr="00606869" w14:paraId="067ACCA3" w14:textId="77777777" w:rsidTr="0037604B">
        <w:trPr>
          <w:trHeight w:val="257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E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Performances for children (NB)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9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0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1St category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1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2nd category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2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3rd category</w:t>
            </w:r>
          </w:p>
        </w:tc>
      </w:tr>
      <w:tr w:rsidR="00606869" w:rsidRPr="00606869" w14:paraId="067ACCA9" w14:textId="77777777" w:rsidTr="0037604B">
        <w:trPr>
          <w:trHeight w:val="257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A4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Tale of a Happy End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7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8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€ 8</w:t>
            </w:r>
          </w:p>
        </w:tc>
      </w:tr>
    </w:tbl>
    <w:p w14:paraId="067ACCAA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CAB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1128"/>
        <w:gridCol w:w="1128"/>
        <w:gridCol w:w="1128"/>
        <w:gridCol w:w="1128"/>
      </w:tblGrid>
      <w:tr w:rsidR="00606869" w:rsidRPr="00606869" w14:paraId="067ACCB1" w14:textId="77777777" w:rsidTr="007D2E72">
        <w:trPr>
          <w:trHeight w:val="249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AC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Drama Theatre studio venue (NB)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AD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AE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1St category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AF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2nd category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B0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3rd category</w:t>
            </w:r>
          </w:p>
        </w:tc>
      </w:tr>
      <w:tr w:rsidR="00606869" w:rsidRPr="00606869" w14:paraId="067ACCB7" w14:textId="77777777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B2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Matinée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3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4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5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B6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-</w:t>
            </w:r>
          </w:p>
        </w:tc>
      </w:tr>
      <w:tr w:rsidR="00606869" w:rsidRPr="00606869" w14:paraId="067ACCBD" w14:textId="77777777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B8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Chamber Concert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9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A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BB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BC" w14:textId="77777777"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 </w:t>
            </w:r>
          </w:p>
        </w:tc>
      </w:tr>
    </w:tbl>
    <w:p w14:paraId="067ACCBE" w14:textId="77777777"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CBF" w14:textId="77777777"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</w:rPr>
      </w:pPr>
      <w:r>
        <w:rPr>
          <w:color w:val="000000"/>
          <w:sz w:val="28"/>
        </w:rPr>
        <w:t>SND BALLET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6C63B6" w:rsidRPr="007D2E72" w14:paraId="067ACCC5" w14:textId="77777777" w:rsidTr="006C63B6">
        <w:trPr>
          <w:trHeight w:val="279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0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The SND New Building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1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VIP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2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3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 2nd category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C4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6C63B6" w:rsidRPr="007D2E72" w14:paraId="067ACCCB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6" w14:textId="709645FA" w:rsidR="007D2E72" w:rsidRPr="007D2E72" w:rsidRDefault="00B572AE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Ballet</w:t>
            </w:r>
            <w:r w:rsidR="007D2E72">
              <w:rPr>
                <w:rFonts w:ascii="Franklin Gothic Medium" w:hAnsi="Franklin Gothic Medium"/>
                <w:sz w:val="18"/>
              </w:rPr>
              <w:t> &amp; SĽUK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7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8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9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CA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D1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C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Giselle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D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E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CF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D0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D7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2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Swan Lake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3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4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5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D6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DD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8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Cinderella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9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A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B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DC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E3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E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Signatures of the Masters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DF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0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1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E2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E9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4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Fashion Ballet ’22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5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6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7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E8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  <w:tr w:rsidR="006C63B6" w:rsidRPr="007D2E72" w14:paraId="067ACCEF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A" w14:textId="77777777" w:rsidR="007D2E72" w:rsidRPr="007D2E72" w:rsidRDefault="007D2E72" w:rsidP="007D2E7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B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C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ED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EE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 </w:t>
            </w:r>
          </w:p>
        </w:tc>
      </w:tr>
      <w:tr w:rsidR="006C63B6" w:rsidRPr="007D2E72" w14:paraId="067ACCF5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0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La Fille mal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Gardée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>/The Wayward Daughter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1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2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3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F4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C63B6" w:rsidRPr="007D2E72" w14:paraId="067ACCFB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6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Fashion Ballet ’22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7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8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9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CFA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  <w:tr w:rsidR="006C63B6" w:rsidRPr="007D2E72" w14:paraId="067ACD01" w14:textId="77777777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C" w14:textId="77777777"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Art for Life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D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E" w14:textId="77777777"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CFF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D00" w14:textId="77777777"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</w:tbl>
    <w:p w14:paraId="067ACD02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67ACD03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 VIP and 1st cat. + 10 € / 2nd, 3rd cat. + € 5</w:t>
      </w:r>
    </w:p>
    <w:p w14:paraId="067ACD04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67ACD05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137"/>
        <w:gridCol w:w="1137"/>
        <w:gridCol w:w="1137"/>
        <w:gridCol w:w="1137"/>
      </w:tblGrid>
      <w:tr w:rsidR="00606869" w:rsidRPr="00606869" w14:paraId="067ACD0B" w14:textId="77777777" w:rsidTr="007D2E72">
        <w:trPr>
          <w:trHeight w:val="251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6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Performances for children (NB)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7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VIP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8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9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D0A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606869" w:rsidRPr="00606869" w14:paraId="067ACD11" w14:textId="77777777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C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Beetle Was Born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D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E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0F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D10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06869" w:rsidRPr="00606869" w14:paraId="067ACD17" w14:textId="77777777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2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Nutcracker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3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4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5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D16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606869" w:rsidRPr="00606869" w14:paraId="067ACD1D" w14:textId="77777777" w:rsidTr="007D2E72">
        <w:trPr>
          <w:trHeight w:val="26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8" w14:textId="77777777"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</w:rPr>
              <w:t>Pinocchio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9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A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€ 22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CD1B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D1C" w14:textId="77777777"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</w:tbl>
    <w:p w14:paraId="067ACD1E" w14:textId="77777777" w:rsidR="00606869" w:rsidRDefault="00606869" w:rsidP="00606869">
      <w:pPr>
        <w:spacing w:after="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D1F" w14:textId="77777777"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D20" w14:textId="77777777"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14:paraId="067ACD21" w14:textId="77777777" w:rsidR="00606869" w:rsidRPr="005F3CE8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sectPr w:rsidR="00606869" w:rsidRPr="005F3CE8" w:rsidSect="00132FD8">
      <w:headerReference w:type="default" r:id="rId8"/>
      <w:footerReference w:type="default" r:id="rId9"/>
      <w:pgSz w:w="11906" w:h="16838" w:code="9"/>
      <w:pgMar w:top="284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4B28" w14:textId="77777777" w:rsidR="0044672F" w:rsidRDefault="0044672F" w:rsidP="00467ED0">
      <w:pPr>
        <w:spacing w:after="0" w:line="240" w:lineRule="auto"/>
      </w:pPr>
      <w:r>
        <w:separator/>
      </w:r>
    </w:p>
  </w:endnote>
  <w:endnote w:type="continuationSeparator" w:id="0">
    <w:p w14:paraId="25FDC13D" w14:textId="77777777" w:rsidR="0044672F" w:rsidRDefault="0044672F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Content>
      <w:p w14:paraId="067ACD27" w14:textId="77777777" w:rsidR="00005300" w:rsidRDefault="00475A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46">
          <w:t>1</w:t>
        </w:r>
        <w:r>
          <w:fldChar w:fldCharType="end"/>
        </w:r>
      </w:p>
    </w:sdtContent>
  </w:sdt>
  <w:p w14:paraId="067ACD28" w14:textId="77777777" w:rsidR="00005300" w:rsidRDefault="0000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D5BC" w14:textId="77777777" w:rsidR="0044672F" w:rsidRDefault="0044672F" w:rsidP="00467ED0">
      <w:pPr>
        <w:spacing w:after="0" w:line="240" w:lineRule="auto"/>
      </w:pPr>
      <w:r>
        <w:separator/>
      </w:r>
    </w:p>
  </w:footnote>
  <w:footnote w:type="continuationSeparator" w:id="0">
    <w:p w14:paraId="35202EB7" w14:textId="77777777" w:rsidR="0044672F" w:rsidRDefault="0044672F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CD26" w14:textId="77777777" w:rsidR="00005300" w:rsidRDefault="00005300" w:rsidP="00467ED0">
    <w:pPr>
      <w:pStyle w:val="Header"/>
      <w:jc w:val="right"/>
    </w:pPr>
    <w:r>
      <w:t xml:space="preserve">Appendix no. </w:t>
    </w:r>
    <w:proofErr w:type="gramStart"/>
    <w:r>
      <w:t>1  GTC</w:t>
    </w:r>
    <w:proofErr w:type="gramEnd"/>
    <w:r>
      <w:t xml:space="preserve">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2661">
    <w:abstractNumId w:val="0"/>
  </w:num>
  <w:num w:numId="2" w16cid:durableId="1728798078">
    <w:abstractNumId w:val="1"/>
  </w:num>
  <w:num w:numId="3" w16cid:durableId="80080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A4"/>
    <w:rsid w:val="00005300"/>
    <w:rsid w:val="00007D57"/>
    <w:rsid w:val="00016BD3"/>
    <w:rsid w:val="00021092"/>
    <w:rsid w:val="00021D5A"/>
    <w:rsid w:val="00026CA7"/>
    <w:rsid w:val="00035A39"/>
    <w:rsid w:val="00067379"/>
    <w:rsid w:val="000A56B5"/>
    <w:rsid w:val="000B6FF0"/>
    <w:rsid w:val="000F1984"/>
    <w:rsid w:val="000F6A9C"/>
    <w:rsid w:val="000F7D8B"/>
    <w:rsid w:val="001153F8"/>
    <w:rsid w:val="00121946"/>
    <w:rsid w:val="00132FD8"/>
    <w:rsid w:val="00157B2C"/>
    <w:rsid w:val="0017568C"/>
    <w:rsid w:val="001B3D35"/>
    <w:rsid w:val="001B7BC3"/>
    <w:rsid w:val="001C61CC"/>
    <w:rsid w:val="001D7201"/>
    <w:rsid w:val="001F042F"/>
    <w:rsid w:val="00202123"/>
    <w:rsid w:val="00234009"/>
    <w:rsid w:val="00241EC0"/>
    <w:rsid w:val="00243A0C"/>
    <w:rsid w:val="00246EB7"/>
    <w:rsid w:val="00261828"/>
    <w:rsid w:val="002817AF"/>
    <w:rsid w:val="002B2959"/>
    <w:rsid w:val="002B4C7C"/>
    <w:rsid w:val="002D25C7"/>
    <w:rsid w:val="00326A98"/>
    <w:rsid w:val="00341D2B"/>
    <w:rsid w:val="0037604B"/>
    <w:rsid w:val="003E44B3"/>
    <w:rsid w:val="003F66F3"/>
    <w:rsid w:val="00402F00"/>
    <w:rsid w:val="00405132"/>
    <w:rsid w:val="0044672F"/>
    <w:rsid w:val="00467ED0"/>
    <w:rsid w:val="00475A54"/>
    <w:rsid w:val="00486335"/>
    <w:rsid w:val="004967DC"/>
    <w:rsid w:val="004A09E5"/>
    <w:rsid w:val="004A7F15"/>
    <w:rsid w:val="004D77B7"/>
    <w:rsid w:val="004E6FE4"/>
    <w:rsid w:val="004F2C39"/>
    <w:rsid w:val="00531078"/>
    <w:rsid w:val="00565C00"/>
    <w:rsid w:val="00582DE3"/>
    <w:rsid w:val="005C3958"/>
    <w:rsid w:val="005E1504"/>
    <w:rsid w:val="005F37CB"/>
    <w:rsid w:val="005F3CE8"/>
    <w:rsid w:val="00606869"/>
    <w:rsid w:val="00621EF7"/>
    <w:rsid w:val="00632639"/>
    <w:rsid w:val="00656A0C"/>
    <w:rsid w:val="0066730F"/>
    <w:rsid w:val="00696F42"/>
    <w:rsid w:val="006A4276"/>
    <w:rsid w:val="006B6536"/>
    <w:rsid w:val="006C63B6"/>
    <w:rsid w:val="007064E9"/>
    <w:rsid w:val="0073444A"/>
    <w:rsid w:val="007360CF"/>
    <w:rsid w:val="00780571"/>
    <w:rsid w:val="007B65F7"/>
    <w:rsid w:val="007C5A78"/>
    <w:rsid w:val="007D1FA1"/>
    <w:rsid w:val="007D2E72"/>
    <w:rsid w:val="007F51DB"/>
    <w:rsid w:val="0080408C"/>
    <w:rsid w:val="008208AD"/>
    <w:rsid w:val="00844870"/>
    <w:rsid w:val="00855D88"/>
    <w:rsid w:val="00867679"/>
    <w:rsid w:val="00877B91"/>
    <w:rsid w:val="008C708C"/>
    <w:rsid w:val="009025AB"/>
    <w:rsid w:val="00903277"/>
    <w:rsid w:val="00904569"/>
    <w:rsid w:val="00927656"/>
    <w:rsid w:val="009535F6"/>
    <w:rsid w:val="00960117"/>
    <w:rsid w:val="00967BE3"/>
    <w:rsid w:val="00971D8F"/>
    <w:rsid w:val="009A1E6F"/>
    <w:rsid w:val="009E7D14"/>
    <w:rsid w:val="00A03EAE"/>
    <w:rsid w:val="00A104FB"/>
    <w:rsid w:val="00A1269C"/>
    <w:rsid w:val="00A15636"/>
    <w:rsid w:val="00A746A9"/>
    <w:rsid w:val="00AB7269"/>
    <w:rsid w:val="00AC33E8"/>
    <w:rsid w:val="00AC5483"/>
    <w:rsid w:val="00AE06D1"/>
    <w:rsid w:val="00B10042"/>
    <w:rsid w:val="00B22E81"/>
    <w:rsid w:val="00B47F28"/>
    <w:rsid w:val="00B572AE"/>
    <w:rsid w:val="00B64164"/>
    <w:rsid w:val="00B75F8D"/>
    <w:rsid w:val="00BA7037"/>
    <w:rsid w:val="00BC7E71"/>
    <w:rsid w:val="00C36593"/>
    <w:rsid w:val="00C74803"/>
    <w:rsid w:val="00C92125"/>
    <w:rsid w:val="00C94459"/>
    <w:rsid w:val="00CE4143"/>
    <w:rsid w:val="00CF0448"/>
    <w:rsid w:val="00CF09A6"/>
    <w:rsid w:val="00D136D9"/>
    <w:rsid w:val="00D61E84"/>
    <w:rsid w:val="00D80652"/>
    <w:rsid w:val="00D93F1C"/>
    <w:rsid w:val="00DB2816"/>
    <w:rsid w:val="00DC749E"/>
    <w:rsid w:val="00DE674F"/>
    <w:rsid w:val="00DF3FE7"/>
    <w:rsid w:val="00E06C72"/>
    <w:rsid w:val="00E457BF"/>
    <w:rsid w:val="00E54CDA"/>
    <w:rsid w:val="00E60497"/>
    <w:rsid w:val="00E818D7"/>
    <w:rsid w:val="00EF1DE2"/>
    <w:rsid w:val="00EF6CC8"/>
    <w:rsid w:val="00EF70A4"/>
    <w:rsid w:val="00F001CB"/>
    <w:rsid w:val="00F014C8"/>
    <w:rsid w:val="00F11F43"/>
    <w:rsid w:val="00F13936"/>
    <w:rsid w:val="00F14255"/>
    <w:rsid w:val="00F20AFA"/>
    <w:rsid w:val="00F242C7"/>
    <w:rsid w:val="00F307FA"/>
    <w:rsid w:val="00F50893"/>
    <w:rsid w:val="00F9151F"/>
    <w:rsid w:val="00FB1071"/>
    <w:rsid w:val="00FB3B02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ACB23"/>
  <w15:docId w15:val="{8230387B-A6F1-4B9F-AC2F-1ADE21E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D0"/>
  </w:style>
  <w:style w:type="paragraph" w:styleId="Footer">
    <w:name w:val="footer"/>
    <w:basedOn w:val="Normal"/>
    <w:link w:val="Foot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D0"/>
  </w:style>
  <w:style w:type="paragraph" w:styleId="ListParagraph">
    <w:name w:val="List Paragraph"/>
    <w:basedOn w:val="Normal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9E7-1DB7-4301-AFBA-FAFC38B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6</cp:revision>
  <cp:lastPrinted>2022-07-27T08:08:00Z</cp:lastPrinted>
  <dcterms:created xsi:type="dcterms:W3CDTF">2022-07-27T08:35:00Z</dcterms:created>
  <dcterms:modified xsi:type="dcterms:W3CDTF">2022-07-28T08:06:00Z</dcterms:modified>
</cp:coreProperties>
</file>