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BE" w:rsidRPr="00EA5B93" w:rsidRDefault="002612BE" w:rsidP="002612B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2612BE" w:rsidRPr="00EA5B93" w:rsidRDefault="002612BE" w:rsidP="002F035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  <w:r w:rsidRPr="00EF77F4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PREIS</w:t>
      </w:r>
      <w:r w:rsidR="00EF77F4" w:rsidRPr="00EF77F4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 xml:space="preserve">LISTE </w:t>
      </w:r>
      <w:r w:rsidR="002F035A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 xml:space="preserve">FÜR </w:t>
      </w:r>
      <w:r w:rsidR="00EF77F4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 xml:space="preserve">DIE </w:t>
      </w:r>
      <w:r w:rsidRPr="00EA5B93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SAISON 2023/2024</w:t>
      </w:r>
    </w:p>
    <w:p w:rsidR="00005300" w:rsidRPr="00EA5B93" w:rsidRDefault="002612BE" w:rsidP="00EF1DE2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  <w:r w:rsidRPr="00EA5B93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 xml:space="preserve">SCHAUSPIEL DES </w:t>
      </w:r>
      <w:r w:rsidR="00EF70A4" w:rsidRPr="00EA5B93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 xml:space="preserve">SND </w:t>
      </w:r>
    </w:p>
    <w:tbl>
      <w:tblPr>
        <w:tblW w:w="66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25"/>
        <w:gridCol w:w="897"/>
        <w:gridCol w:w="897"/>
        <w:gridCol w:w="898"/>
      </w:tblGrid>
      <w:tr w:rsidR="00D47C32" w:rsidRPr="00EA5B93" w:rsidTr="00D47C32">
        <w:trPr>
          <w:trHeight w:val="269"/>
        </w:trPr>
        <w:tc>
          <w:tcPr>
            <w:tcW w:w="3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59170A" w:rsidP="001A2115">
            <w:pPr>
              <w:spacing w:after="0" w:line="240" w:lineRule="auto"/>
              <w:rPr>
                <w:rFonts w:ascii="Franklin Gothic Medium" w:eastAsia="Times New Roman" w:hAnsi="Franklin Gothic Medium" w:cs="Calibri"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val="de-DE" w:eastAsia="sk-SK"/>
              </w:rPr>
              <w:t>Schauspielsaal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2.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59170A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Das Appartement im Hotel Bristol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59170A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Der Bal</w:t>
            </w:r>
            <w:r w:rsidR="00D47C32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59170A" w:rsidP="0059170A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Theaterroman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Kubo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59170A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 xml:space="preserve">Bis </w:t>
            </w:r>
            <w:r w:rsidRPr="00EA5B93">
              <w:rPr>
                <w:rFonts w:ascii="Franklin Gothic Medium" w:eastAsia="Times New Roman" w:hAnsi="Franklin Gothic Medium" w:cs="Arial"/>
                <w:sz w:val="18"/>
                <w:szCs w:val="18"/>
                <w:lang w:val="de-DE" w:eastAsia="sk-SK"/>
              </w:rPr>
              <w:t>die Stones kommen</w:t>
            </w: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59170A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Vor Sonnenuntergang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59170A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Meine russischen Tagebücher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5E752F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sz w:val="18"/>
                <w:szCs w:val="18"/>
                <w:lang w:val="de-DE" w:eastAsia="sk-SK"/>
              </w:rPr>
              <w:t>Die Hexen von Salem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5E752F" w:rsidP="005E752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Die lustigen Weiber von W</w:t>
            </w:r>
            <w:r w:rsidR="00D47C32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indsor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5E752F" w:rsidP="005E752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Krieg und Frieden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5E752F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Versöhnung oder das Abenteuer beim Erntefest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Macbeth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DC6E11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Kocúrkovo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5E752F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Der </w:t>
            </w:r>
            <w:r w:rsidR="00D47C32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Konformist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5E752F" w:rsidP="005E752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Kleine Frauen</w:t>
            </w:r>
            <w:r w:rsidR="00D47C32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D47C32" w:rsidRPr="00EA5B93" w:rsidTr="00D47C32">
        <w:trPr>
          <w:trHeight w:val="269"/>
        </w:trPr>
        <w:tc>
          <w:tcPr>
            <w:tcW w:w="6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C32" w:rsidRPr="00EA5B93" w:rsidRDefault="002612BE" w:rsidP="002612B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Neue Titel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C32" w:rsidRPr="00EA5B93" w:rsidRDefault="00D47C32" w:rsidP="00D4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sk-SK"/>
              </w:rPr>
            </w:pPr>
            <w:r w:rsidRPr="00EA5B93">
              <w:rPr>
                <w:rFonts w:ascii="Calibri" w:eastAsia="Times New Roman" w:hAnsi="Calibri" w:cs="Calibri"/>
                <w:color w:val="000000"/>
                <w:lang w:val="de-DE" w:eastAsia="sk-SK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2.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5E752F" w:rsidP="005E752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Jesus von </w:t>
            </w:r>
            <w:r w:rsidR="00194C35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Montreal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5E752F" w:rsidP="00D47C3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Tite</w:t>
            </w:r>
            <w:r w:rsidR="00D47C32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l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D47C32" w:rsidRPr="00EA5B93" w:rsidTr="00D47C32">
        <w:trPr>
          <w:trHeight w:val="269"/>
        </w:trPr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5E752F" w:rsidP="005E752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Die Irren von </w:t>
            </w:r>
            <w:r w:rsidR="00D47C32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Valenci</w:t>
            </w: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32" w:rsidRPr="00EA5B93" w:rsidRDefault="00D47C32" w:rsidP="00D47C3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</w:tbl>
    <w:p w:rsidR="0080408C" w:rsidRPr="00EA5B93" w:rsidRDefault="002612BE" w:rsidP="0080408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de-DE" w:eastAsia="sk-SK"/>
        </w:rPr>
      </w:pPr>
      <w:r w:rsidRPr="00EA5B93">
        <w:rPr>
          <w:rFonts w:eastAsia="Times New Roman" w:cstheme="minorHAnsi"/>
          <w:b/>
          <w:bCs/>
          <w:color w:val="000000"/>
          <w:sz w:val="20"/>
          <w:szCs w:val="20"/>
          <w:lang w:val="de-DE" w:eastAsia="sk-SK"/>
        </w:rPr>
        <w:t xml:space="preserve">Premieren: </w:t>
      </w:r>
      <w:r w:rsidR="0080408C" w:rsidRPr="00EA5B93">
        <w:rPr>
          <w:rFonts w:eastAsia="Times New Roman" w:cstheme="minorHAnsi"/>
          <w:color w:val="000000"/>
          <w:sz w:val="20"/>
          <w:szCs w:val="20"/>
          <w:lang w:val="de-DE" w:eastAsia="sk-SK"/>
        </w:rPr>
        <w:t xml:space="preserve">VIP a 1. </w:t>
      </w:r>
      <w:r w:rsidRPr="00EA5B93">
        <w:rPr>
          <w:rFonts w:eastAsia="Times New Roman" w:cstheme="minorHAnsi"/>
          <w:color w:val="000000"/>
          <w:sz w:val="20"/>
          <w:szCs w:val="20"/>
          <w:lang w:val="de-DE" w:eastAsia="sk-SK"/>
        </w:rPr>
        <w:t>Kat.</w:t>
      </w:r>
      <w:r w:rsidR="0080408C" w:rsidRPr="00EA5B93">
        <w:rPr>
          <w:rFonts w:eastAsia="Times New Roman" w:cstheme="minorHAnsi"/>
          <w:color w:val="000000"/>
          <w:sz w:val="20"/>
          <w:szCs w:val="20"/>
          <w:lang w:val="de-DE" w:eastAsia="sk-SK"/>
        </w:rPr>
        <w:t xml:space="preserve"> + 10 € / 2.,3. </w:t>
      </w:r>
      <w:r w:rsidRPr="00EA5B93">
        <w:rPr>
          <w:rFonts w:eastAsia="Times New Roman" w:cstheme="minorHAnsi"/>
          <w:color w:val="000000"/>
          <w:sz w:val="20"/>
          <w:szCs w:val="20"/>
          <w:lang w:val="de-DE" w:eastAsia="sk-SK"/>
        </w:rPr>
        <w:t>Kat.</w:t>
      </w:r>
      <w:r w:rsidR="0080408C" w:rsidRPr="00EA5B93">
        <w:rPr>
          <w:rFonts w:eastAsia="Times New Roman" w:cstheme="minorHAnsi"/>
          <w:color w:val="000000"/>
          <w:sz w:val="20"/>
          <w:szCs w:val="20"/>
          <w:lang w:val="de-DE" w:eastAsia="sk-SK"/>
        </w:rPr>
        <w:t xml:space="preserve"> + 5 €</w:t>
      </w:r>
      <w:r w:rsidR="008E6A27" w:rsidRPr="00EA5B93">
        <w:rPr>
          <w:rFonts w:eastAsia="Times New Roman" w:cstheme="minorHAnsi"/>
          <w:color w:val="000000"/>
          <w:sz w:val="20"/>
          <w:szCs w:val="20"/>
          <w:lang w:val="de-DE" w:eastAsia="sk-SK"/>
        </w:rPr>
        <w:t xml:space="preserve"> (VIP </w:t>
      </w:r>
      <w:r w:rsidR="00EA5B93">
        <w:rPr>
          <w:rFonts w:eastAsia="Times New Roman" w:cstheme="minorHAnsi"/>
          <w:color w:val="000000"/>
          <w:sz w:val="20"/>
          <w:szCs w:val="20"/>
          <w:lang w:val="de-DE" w:eastAsia="sk-SK"/>
        </w:rPr>
        <w:t>Preis</w:t>
      </w:r>
      <w:r w:rsidR="002B179F" w:rsidRPr="00EA5B93">
        <w:rPr>
          <w:rFonts w:eastAsia="Times New Roman" w:cstheme="minorHAnsi"/>
          <w:color w:val="000000"/>
          <w:sz w:val="20"/>
          <w:szCs w:val="20"/>
          <w:lang w:val="de-DE" w:eastAsia="sk-SK"/>
        </w:rPr>
        <w:t>:</w:t>
      </w:r>
      <w:r w:rsidR="008E6A27" w:rsidRPr="00EA5B93">
        <w:rPr>
          <w:rFonts w:eastAsia="Times New Roman" w:cstheme="minorHAnsi"/>
          <w:color w:val="000000"/>
          <w:sz w:val="20"/>
          <w:szCs w:val="20"/>
          <w:lang w:val="de-DE" w:eastAsia="sk-SK"/>
        </w:rPr>
        <w:t xml:space="preserve"> 35€</w:t>
      </w:r>
      <w:r w:rsidR="002B179F" w:rsidRPr="00EA5B93">
        <w:rPr>
          <w:rFonts w:eastAsia="Times New Roman" w:cstheme="minorHAnsi"/>
          <w:color w:val="000000"/>
          <w:sz w:val="20"/>
          <w:szCs w:val="20"/>
          <w:lang w:val="de-DE" w:eastAsia="sk-SK"/>
        </w:rPr>
        <w:t xml:space="preserve"> - </w:t>
      </w:r>
      <w:r w:rsidR="00EA5B93">
        <w:rPr>
          <w:rFonts w:eastAsia="Times New Roman" w:cstheme="minorHAnsi"/>
          <w:color w:val="000000"/>
          <w:sz w:val="20"/>
          <w:szCs w:val="20"/>
          <w:lang w:val="de-DE" w:eastAsia="sk-SK"/>
        </w:rPr>
        <w:t>für alle Vorstellungen</w:t>
      </w:r>
      <w:r w:rsidR="008E6A27" w:rsidRPr="00EA5B93">
        <w:rPr>
          <w:rFonts w:eastAsia="Times New Roman" w:cstheme="minorHAnsi"/>
          <w:color w:val="000000"/>
          <w:sz w:val="20"/>
          <w:szCs w:val="20"/>
          <w:lang w:val="de-DE" w:eastAsia="sk-SK"/>
        </w:rPr>
        <w:t xml:space="preserve">) </w:t>
      </w:r>
    </w:p>
    <w:p w:rsidR="0080408C" w:rsidRPr="00EA5B93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de-DE" w:eastAsia="sk-SK"/>
        </w:rPr>
      </w:pPr>
    </w:p>
    <w:tbl>
      <w:tblPr>
        <w:tblW w:w="48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851"/>
      </w:tblGrid>
      <w:tr w:rsidR="00B212ED" w:rsidRPr="00EA5B93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2ED" w:rsidRPr="00EA5B93" w:rsidRDefault="005E752F" w:rsidP="001A2115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val="de-DE" w:eastAsia="sk-SK"/>
              </w:rPr>
              <w:t>Schauspielsaal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724D62" w:rsidRDefault="005E752F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en-US" w:eastAsia="sk-SK"/>
              </w:rPr>
            </w:pPr>
            <w:r w:rsidRPr="00724D62">
              <w:rPr>
                <w:rFonts w:ascii="Franklin Gothic Medium" w:hAnsi="Franklin Gothic Medium" w:cs="Arial"/>
                <w:sz w:val="18"/>
                <w:szCs w:val="18"/>
                <w:lang w:val="en-US"/>
              </w:rPr>
              <w:t>The Play That Goes Wrong - Ein katastrophaler Theaterabend!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5E752F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Allein entkommen (Escaped alone)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C345BC" w:rsidP="005F7E3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 xml:space="preserve">Ein sauberes Haus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5E752F" w:rsidP="005E752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Kinder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Glengarry Glen Ross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5E752F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Sünde / Jenufa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Chaos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5E752F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Glorious!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5E752F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Wunschkonzert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C06D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</w:t>
            </w:r>
            <w:r w:rsidR="00BC06D0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0</w:t>
            </w: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5E752F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highlight w:val="yellow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Die Wohlgesinnten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5E752F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sz w:val="18"/>
                <w:szCs w:val="18"/>
                <w:lang w:val="de-DE" w:eastAsia="sk-SK"/>
              </w:rPr>
              <w:t>Die Mutter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5E752F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Winter Wedding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5E752F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Asche und Leidenschaft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5E752F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Vor Sonnenuntergang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5E752F" w:rsidP="005E752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 xml:space="preserve">Szenen aus dem Leben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5E752F" w:rsidP="005E752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Miststück</w:t>
            </w: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C06D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</w:t>
            </w:r>
            <w:r w:rsidR="00BC06D0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5</w:t>
            </w: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€</w:t>
            </w:r>
          </w:p>
        </w:tc>
      </w:tr>
      <w:tr w:rsidR="00C835F8" w:rsidRPr="00EA5B93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35F8" w:rsidRPr="00EA5B93" w:rsidRDefault="005E752F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The Effect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35F8" w:rsidRPr="00EA5B93" w:rsidRDefault="00C835F8" w:rsidP="00BC06D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C835F8" w:rsidRPr="00EA5B93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35F8" w:rsidRPr="00EA5B93" w:rsidRDefault="00C835F8" w:rsidP="00B212E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35F8" w:rsidRPr="00EA5B93" w:rsidRDefault="00C835F8" w:rsidP="00BC06D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</w:tr>
      <w:tr w:rsidR="00B212ED" w:rsidRPr="00EA5B93" w:rsidTr="002F3C38">
        <w:trPr>
          <w:trHeight w:val="246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2612BE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Neue Titel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D5531" w:rsidP="00BD553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highlight w:val="yellow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Mit den</w:t>
            </w:r>
            <w:r w:rsidR="005E752F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Augen des Westens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5E752F" w:rsidP="005E752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highlight w:val="yellow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Uns geht es gut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571338" w:rsidP="005E752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highlight w:val="yellow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Schwund?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B212ED" w:rsidRPr="00EA5B93" w:rsidTr="002F3C38">
        <w:trPr>
          <w:trHeight w:val="24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D5531" w:rsidP="00BD553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highlight w:val="yellow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W</w:t>
            </w:r>
            <w:r w:rsidR="00B212ED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assa </w:t>
            </w: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Schelesnowa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2ED" w:rsidRPr="00EA5B93" w:rsidRDefault="00B212ED" w:rsidP="00B212E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</w:tr>
    </w:tbl>
    <w:p w:rsidR="0080408C" w:rsidRPr="00EA5B93" w:rsidRDefault="002612BE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  <w:r w:rsidRPr="00EA5B93"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  <w:lastRenderedPageBreak/>
        <w:t xml:space="preserve">Premieren: </w:t>
      </w:r>
      <w:r w:rsidR="0080408C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+ 10 €</w:t>
      </w:r>
    </w:p>
    <w:p w:rsidR="0080408C" w:rsidRPr="00EA5B93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p w:rsidR="0080408C" w:rsidRPr="00EA5B93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p w:rsidR="00364300" w:rsidRPr="00EA5B93" w:rsidRDefault="00364300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</w:pPr>
    </w:p>
    <w:tbl>
      <w:tblPr>
        <w:tblW w:w="45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0"/>
        <w:gridCol w:w="965"/>
      </w:tblGrid>
      <w:tr w:rsidR="00726B0F" w:rsidRPr="00EA5B93" w:rsidTr="00316ACB">
        <w:trPr>
          <w:trHeight w:val="30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B0F" w:rsidRPr="00EA5B93" w:rsidRDefault="00962991" w:rsidP="00194C35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Blauer Salon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B0F" w:rsidRPr="00EA5B93" w:rsidRDefault="00726B0F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726B0F" w:rsidRPr="00EA5B93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6B0F" w:rsidRPr="00EA5B93" w:rsidRDefault="00FC6E7E" w:rsidP="00FC6E7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FC6E7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Wir ma</w:t>
            </w:r>
            <w:r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c</w:t>
            </w:r>
            <w:r w:rsidRPr="00FC6E7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hen euch schon Beine!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B0F" w:rsidRPr="00EA5B93" w:rsidRDefault="00726B0F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726B0F" w:rsidRPr="00EA5B93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6B0F" w:rsidRPr="00EA5B93" w:rsidRDefault="005E752F" w:rsidP="00726B0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Der Tee beim Herrn Senator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B0F" w:rsidRPr="00EA5B93" w:rsidRDefault="00726B0F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</w:tr>
      <w:tr w:rsidR="00726B0F" w:rsidRPr="00EA5B93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B0F" w:rsidRPr="00EA5B93" w:rsidRDefault="005E752F" w:rsidP="00726B0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Abhängigkeitsdeklaration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B0F" w:rsidRPr="00EA5B93" w:rsidRDefault="00726B0F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726B0F" w:rsidRPr="00EA5B93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B0F" w:rsidRPr="00EA5B93" w:rsidRDefault="00726B0F" w:rsidP="00726B0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Milada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B0F" w:rsidRPr="00EA5B93" w:rsidRDefault="00726B0F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726B0F" w:rsidRPr="00EA5B93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B0F" w:rsidRPr="00EA5B93" w:rsidRDefault="005E752F" w:rsidP="00726B0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Die Eule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B0F" w:rsidRPr="00EA5B93" w:rsidRDefault="00726B0F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B22E1A" w:rsidRPr="00EA5B93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1A" w:rsidRPr="00EA5B93" w:rsidRDefault="005E752F" w:rsidP="005E752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Diskusionen im BS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1A" w:rsidRPr="00EA5B93" w:rsidRDefault="00B22E1A" w:rsidP="005E752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7 €</w:t>
            </w:r>
          </w:p>
        </w:tc>
      </w:tr>
      <w:tr w:rsidR="00726B0F" w:rsidRPr="00EA5B93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B0F" w:rsidRPr="00EA5B93" w:rsidRDefault="00B22E1A" w:rsidP="005E752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I</w:t>
            </w:r>
            <w:r w:rsidR="00D760F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l</w:t>
            </w:r>
            <w:r w:rsidR="005E752F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lusionen</w:t>
            </w:r>
            <w:r w:rsidR="00726B0F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B0F" w:rsidRPr="00EA5B93" w:rsidRDefault="00B22E1A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  <w:bookmarkStart w:id="0" w:name="_GoBack"/>
        <w:bookmarkEnd w:id="0"/>
      </w:tr>
      <w:tr w:rsidR="00726B0F" w:rsidRPr="00EA5B93" w:rsidTr="00316ACB">
        <w:trPr>
          <w:trHeight w:val="305"/>
        </w:trPr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6B0F" w:rsidRPr="00EA5B93" w:rsidRDefault="002612BE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Neue Titel</w:t>
            </w:r>
          </w:p>
        </w:tc>
      </w:tr>
      <w:tr w:rsidR="00726B0F" w:rsidRPr="00EA5B93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B0F" w:rsidRPr="00EA5B93" w:rsidRDefault="00BD5531" w:rsidP="00BD5531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Die Geschichte vom großen Krakeel zwischen I.I. und</w:t>
            </w:r>
            <w:r w:rsidR="00726B0F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I.N.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B0F" w:rsidRPr="00EA5B93" w:rsidRDefault="00726B0F" w:rsidP="00BC06D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</w:t>
            </w:r>
            <w:r w:rsidR="00BC06D0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</w:t>
            </w: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€</w:t>
            </w:r>
          </w:p>
        </w:tc>
      </w:tr>
      <w:tr w:rsidR="00726B0F" w:rsidRPr="00EA5B93" w:rsidTr="00316ACB">
        <w:trPr>
          <w:trHeight w:val="30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B0F" w:rsidRPr="00EA5B93" w:rsidRDefault="00726B0F" w:rsidP="00726B0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Young Europe IV.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B0F" w:rsidRPr="00EA5B93" w:rsidRDefault="00726B0F" w:rsidP="00726B0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</w:tr>
    </w:tbl>
    <w:p w:rsidR="0080408C" w:rsidRPr="00EA5B93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</w:pPr>
    </w:p>
    <w:p w:rsidR="0080408C" w:rsidRPr="00EA5B93" w:rsidRDefault="002612BE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  <w:r w:rsidRPr="00EA5B93"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  <w:t xml:space="preserve">Premieren: </w:t>
      </w:r>
      <w:r w:rsidR="008D505F" w:rsidRPr="00DC6E11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ohne Preisanpassung</w:t>
      </w:r>
    </w:p>
    <w:p w:rsidR="0080408C" w:rsidRPr="00EA5B93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p w:rsidR="0080408C" w:rsidRPr="00EA5B93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p w:rsidR="002F3C38" w:rsidRPr="00EA5B93" w:rsidRDefault="002F3C38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992"/>
        <w:gridCol w:w="993"/>
        <w:gridCol w:w="992"/>
      </w:tblGrid>
      <w:tr w:rsidR="003B091F" w:rsidRPr="00EA5B93" w:rsidTr="002F3C38">
        <w:trPr>
          <w:trHeight w:val="26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91F" w:rsidRPr="00EA5B93" w:rsidRDefault="00F631CB" w:rsidP="00F631CB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Kindervorst</w:t>
            </w:r>
            <w:r w:rsidR="008D505F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e</w:t>
            </w: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llungen</w:t>
            </w:r>
            <w:r w:rsidR="003B091F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91F" w:rsidRPr="00EA5B93" w:rsidRDefault="003B091F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91F" w:rsidRPr="00EA5B93" w:rsidRDefault="003B091F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2.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1F" w:rsidRPr="00EA5B93" w:rsidRDefault="003B091F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3B091F" w:rsidRPr="00EA5B93" w:rsidTr="002F3C38">
        <w:trPr>
          <w:trHeight w:val="2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91F" w:rsidRPr="00EA5B93" w:rsidRDefault="00962991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Arial"/>
                <w:sz w:val="18"/>
                <w:szCs w:val="18"/>
                <w:lang w:val="de-DE" w:eastAsia="sk-SK"/>
              </w:rPr>
              <w:t>Der Furchtlose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91F" w:rsidRPr="00EA5B93" w:rsidRDefault="003B091F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13 €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91F" w:rsidRPr="00EA5B93" w:rsidRDefault="003B091F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11 €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1F" w:rsidRPr="00EA5B93" w:rsidRDefault="003B091F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8 €</w:t>
            </w:r>
          </w:p>
        </w:tc>
      </w:tr>
    </w:tbl>
    <w:p w:rsidR="002F3C38" w:rsidRPr="00EA5B93" w:rsidRDefault="002F3C38" w:rsidP="0080408C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</w:pPr>
    </w:p>
    <w:p w:rsidR="0080408C" w:rsidRPr="00EA5B93" w:rsidRDefault="00F631CB" w:rsidP="0080408C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</w:pPr>
      <w:r w:rsidRPr="00EA5B93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>(VIP Preis:</w:t>
      </w:r>
      <w:r w:rsidR="004036B9" w:rsidRPr="00EA5B93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 xml:space="preserve"> 18€ - </w:t>
      </w:r>
      <w:r w:rsidR="00962991" w:rsidRPr="00EA5B93">
        <w:rPr>
          <w:rFonts w:ascii="Franklin Gothic Medium" w:eastAsia="Times New Roman" w:hAnsi="Franklin Gothic Medium" w:cs="Arial"/>
          <w:sz w:val="18"/>
          <w:szCs w:val="18"/>
          <w:lang w:val="de-DE" w:eastAsia="sk-SK"/>
        </w:rPr>
        <w:t>Der Furchtlose</w:t>
      </w:r>
      <w:r w:rsidR="003B091F" w:rsidRPr="00EA5B93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>)</w:t>
      </w:r>
    </w:p>
    <w:p w:rsidR="0080408C" w:rsidRPr="00EA5B93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de-DE" w:eastAsia="sk-SK"/>
        </w:rPr>
      </w:pPr>
    </w:p>
    <w:p w:rsidR="00606869" w:rsidRPr="00EA5B93" w:rsidRDefault="00606869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de-DE" w:eastAsia="sk-SK"/>
        </w:rPr>
      </w:pPr>
    </w:p>
    <w:p w:rsidR="00844870" w:rsidRPr="00EA5B93" w:rsidRDefault="007B65F7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color w:val="000000"/>
          <w:spacing w:val="8"/>
          <w:sz w:val="28"/>
          <w:szCs w:val="28"/>
          <w:lang w:val="de-DE" w:eastAsia="sk-SK"/>
        </w:rPr>
      </w:pPr>
      <w:r w:rsidRPr="00EA5B93">
        <w:rPr>
          <w:rFonts w:eastAsia="Times New Roman" w:cstheme="minorHAnsi"/>
          <w:b/>
          <w:color w:val="000000"/>
          <w:spacing w:val="8"/>
          <w:sz w:val="28"/>
          <w:szCs w:val="28"/>
          <w:lang w:val="de-DE" w:eastAsia="sk-SK"/>
        </w:rPr>
        <w:t>OPER</w:t>
      </w:r>
      <w:r w:rsidR="002612BE" w:rsidRPr="00EA5B93">
        <w:rPr>
          <w:rFonts w:eastAsia="Times New Roman" w:cstheme="minorHAnsi"/>
          <w:b/>
          <w:color w:val="000000"/>
          <w:spacing w:val="8"/>
          <w:sz w:val="28"/>
          <w:szCs w:val="28"/>
          <w:lang w:val="de-DE" w:eastAsia="sk-SK"/>
        </w:rPr>
        <w:t xml:space="preserve"> DES</w:t>
      </w:r>
      <w:r w:rsidRPr="00EA5B93">
        <w:rPr>
          <w:rFonts w:eastAsia="Times New Roman" w:cstheme="minorHAnsi"/>
          <w:b/>
          <w:color w:val="000000"/>
          <w:spacing w:val="8"/>
          <w:sz w:val="28"/>
          <w:szCs w:val="28"/>
          <w:lang w:val="de-DE" w:eastAsia="sk-SK"/>
        </w:rPr>
        <w:t xml:space="preserve"> SND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992"/>
        <w:gridCol w:w="993"/>
        <w:gridCol w:w="992"/>
      </w:tblGrid>
      <w:tr w:rsidR="00C727FF" w:rsidRPr="00EA5B93" w:rsidTr="002F3C38">
        <w:trPr>
          <w:trHeight w:val="272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F631CB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Großer Opern- und Ballettsaal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 xml:space="preserve"> 2.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C727FF" w:rsidRPr="00EA5B93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Aida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36 €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26 €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16 €</w:t>
            </w:r>
          </w:p>
        </w:tc>
      </w:tr>
      <w:tr w:rsidR="00C727FF" w:rsidRPr="00EA5B93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F631CB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La </w:t>
            </w:r>
            <w:r w:rsidRPr="0092416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Bohè</w:t>
            </w:r>
            <w:r w:rsidR="00C727FF" w:rsidRPr="0092416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m</w:t>
            </w:r>
            <w:r w:rsidRPr="0092416E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36 €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26 €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16 €</w:t>
            </w:r>
          </w:p>
        </w:tc>
      </w:tr>
      <w:tr w:rsidR="00C727FF" w:rsidRPr="00EA5B93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Carmen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36 €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26 €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16 €</w:t>
            </w:r>
          </w:p>
        </w:tc>
      </w:tr>
      <w:tr w:rsidR="00C727FF" w:rsidRPr="00EA5B93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Don Carlo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31 €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21 €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16 €</w:t>
            </w:r>
          </w:p>
        </w:tc>
      </w:tr>
      <w:tr w:rsidR="00C727FF" w:rsidRPr="00EA5B93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Impresario Dotcom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31 €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21 €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16 €</w:t>
            </w:r>
          </w:p>
        </w:tc>
      </w:tr>
      <w:tr w:rsidR="00C727FF" w:rsidRPr="00EA5B93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La traviata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36 €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26 €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16 €</w:t>
            </w:r>
          </w:p>
        </w:tc>
      </w:tr>
      <w:tr w:rsidR="00C727FF" w:rsidRPr="00EA5B93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Maria Stuarda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31 €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21 €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16 €</w:t>
            </w:r>
          </w:p>
        </w:tc>
      </w:tr>
      <w:tr w:rsidR="00C727FF" w:rsidRPr="00EA5B93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F631CB" w:rsidP="00F631CB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Die Fledermaus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31 €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21 €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16 €</w:t>
            </w:r>
          </w:p>
        </w:tc>
      </w:tr>
      <w:tr w:rsidR="00C727FF" w:rsidRPr="00EA5B93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FF" w:rsidRPr="00EA5B93" w:rsidRDefault="00F631CB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Die Fledermaus </w:t>
            </w:r>
            <w:r w:rsidR="00C727FF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(Silvester)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69 €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49 €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39 €</w:t>
            </w:r>
          </w:p>
        </w:tc>
      </w:tr>
      <w:tr w:rsidR="00C727FF" w:rsidRPr="00EA5B93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F631CB" w:rsidP="00F631CB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Die verkaufte Braut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31 €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21 €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16 €</w:t>
            </w:r>
          </w:p>
        </w:tc>
      </w:tr>
      <w:tr w:rsidR="00C727FF" w:rsidRPr="00EA5B93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Svätopluk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31 €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21 €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16 €</w:t>
            </w:r>
          </w:p>
        </w:tc>
      </w:tr>
      <w:tr w:rsidR="00C727FF" w:rsidRPr="00EA5B93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2612BE" w:rsidP="006814C4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Neue Titel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6814C4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</w:p>
        </w:tc>
      </w:tr>
      <w:tr w:rsidR="00C727FF" w:rsidRPr="00EA5B93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Nabucco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36 €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26 €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16 €</w:t>
            </w:r>
          </w:p>
        </w:tc>
      </w:tr>
      <w:tr w:rsidR="00C727FF" w:rsidRPr="00EA5B93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F631CB" w:rsidP="00F631CB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Der Kuss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31 €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21 €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16 €</w:t>
            </w:r>
          </w:p>
        </w:tc>
      </w:tr>
      <w:tr w:rsidR="00C727FF" w:rsidRPr="00EA5B93" w:rsidTr="002F3C38">
        <w:trPr>
          <w:trHeight w:val="27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Madama Butterfly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36 €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26 €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7FF" w:rsidRPr="00EA5B93" w:rsidRDefault="00C727FF" w:rsidP="00C727F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16 €</w:t>
            </w:r>
          </w:p>
        </w:tc>
      </w:tr>
    </w:tbl>
    <w:p w:rsidR="00606869" w:rsidRPr="00EA5B93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</w:pPr>
    </w:p>
    <w:p w:rsidR="00C727FF" w:rsidRPr="00EA5B93" w:rsidRDefault="002612BE" w:rsidP="00C727F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  <w:r w:rsidRPr="00EA5B93"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  <w:t xml:space="preserve">Premieren: </w:t>
      </w:r>
      <w:r w:rsidR="00F631CB" w:rsidRPr="00EA5B93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>alle Kategorien</w:t>
      </w:r>
      <w:r w:rsidR="00606869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 + 5 € </w:t>
      </w:r>
    </w:p>
    <w:p w:rsidR="00C727FF" w:rsidRPr="00EA5B93" w:rsidRDefault="00C727FF" w:rsidP="00C727F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(</w:t>
      </w:r>
      <w:r w:rsidR="002612BE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VIP Preise:</w:t>
      </w:r>
      <w:r w:rsidR="0092416E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 </w:t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45€ - Don Carlo, Impresario Dotcom, Maria Stuarda, </w:t>
      </w:r>
      <w:r w:rsidR="00F631CB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Die Fledermaus, Die verkaufte Braut, Svä</w:t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topluk, </w:t>
      </w:r>
      <w:r w:rsidR="00F631CB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Der Kuss</w:t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; </w:t>
      </w:r>
    </w:p>
    <w:p w:rsidR="00C727FF" w:rsidRPr="00724D62" w:rsidRDefault="00C727FF" w:rsidP="00C727F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sk-SK"/>
        </w:rPr>
      </w:pPr>
      <w:r w:rsidRPr="00724D62">
        <w:rPr>
          <w:rFonts w:ascii="Calibri" w:eastAsia="Times New Roman" w:hAnsi="Calibri" w:cs="Calibri"/>
          <w:color w:val="000000"/>
          <w:sz w:val="20"/>
          <w:szCs w:val="20"/>
          <w:lang w:val="en-US" w:eastAsia="sk-SK"/>
        </w:rPr>
        <w:t xml:space="preserve">50€ - Aida, </w:t>
      </w:r>
      <w:r w:rsidR="00F631CB" w:rsidRPr="00724D62">
        <w:rPr>
          <w:rFonts w:ascii="Calibri" w:eastAsia="Times New Roman" w:hAnsi="Calibri" w:cs="Calibri"/>
          <w:color w:val="000000"/>
          <w:sz w:val="20"/>
          <w:szCs w:val="20"/>
          <w:lang w:val="en-US" w:eastAsia="sk-SK"/>
        </w:rPr>
        <w:t>La Bohèmae</w:t>
      </w:r>
      <w:r w:rsidRPr="00724D62">
        <w:rPr>
          <w:rFonts w:ascii="Calibri" w:eastAsia="Times New Roman" w:hAnsi="Calibri" w:cs="Calibri"/>
          <w:color w:val="000000"/>
          <w:sz w:val="20"/>
          <w:szCs w:val="20"/>
          <w:lang w:val="en-US" w:eastAsia="sk-SK"/>
        </w:rPr>
        <w:t xml:space="preserve"> Carmen, La traviata, Nabucco, Madama Butterfly; 98€ - </w:t>
      </w:r>
      <w:r w:rsidR="00F631CB" w:rsidRPr="00724D62">
        <w:rPr>
          <w:rFonts w:ascii="Calibri" w:eastAsia="Times New Roman" w:hAnsi="Calibri" w:cs="Calibri"/>
          <w:color w:val="000000"/>
          <w:sz w:val="20"/>
          <w:szCs w:val="20"/>
          <w:lang w:val="en-US" w:eastAsia="sk-SK"/>
        </w:rPr>
        <w:t>Die Fledermaus (</w:t>
      </w:r>
      <w:r w:rsidRPr="00724D62">
        <w:rPr>
          <w:rFonts w:ascii="Calibri" w:eastAsia="Times New Roman" w:hAnsi="Calibri" w:cs="Calibri"/>
          <w:color w:val="000000"/>
          <w:sz w:val="20"/>
          <w:szCs w:val="20"/>
          <w:lang w:val="en-US" w:eastAsia="sk-SK"/>
        </w:rPr>
        <w:t xml:space="preserve">Silvester)   </w:t>
      </w:r>
    </w:p>
    <w:p w:rsidR="00606869" w:rsidRPr="00724D62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sk-SK"/>
        </w:rPr>
      </w:pPr>
    </w:p>
    <w:p w:rsidR="007B65F7" w:rsidRPr="00724D62" w:rsidRDefault="007B65F7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val="en-US" w:eastAsia="sk-SK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993"/>
        <w:gridCol w:w="850"/>
        <w:gridCol w:w="851"/>
      </w:tblGrid>
      <w:tr w:rsidR="004036B9" w:rsidRPr="00EA5B93" w:rsidTr="002F3C38">
        <w:trPr>
          <w:trHeight w:val="262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F631CB" w:rsidP="004036B9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Familienvorstellungen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 xml:space="preserve">2.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4036B9" w:rsidRPr="00EA5B93" w:rsidTr="002F3C38">
        <w:trPr>
          <w:trHeight w:val="26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F631CB" w:rsidP="00F631CB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Die Teufelskäthe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4036B9" w:rsidRPr="00EA5B93" w:rsidTr="002F3C38">
        <w:trPr>
          <w:trHeight w:val="26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4036B9" w:rsidP="004036B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Rusalka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31 €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21 €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16 €</w:t>
            </w:r>
          </w:p>
        </w:tc>
      </w:tr>
    </w:tbl>
    <w:p w:rsidR="006308C3" w:rsidRPr="00EA5B93" w:rsidRDefault="006308C3" w:rsidP="004036B9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</w:pPr>
    </w:p>
    <w:p w:rsidR="004036B9" w:rsidRPr="00EA5B93" w:rsidRDefault="004036B9" w:rsidP="004036B9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</w:pPr>
      <w:r w:rsidRPr="00EA5B93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>(</w:t>
      </w:r>
      <w:r w:rsidR="002612BE" w:rsidRPr="00EA5B93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>VIP Preise:</w:t>
      </w:r>
      <w:r w:rsidRPr="00EA5B93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 xml:space="preserve">35€ - </w:t>
      </w:r>
      <w:r w:rsidR="00F631CB" w:rsidRPr="00EA5B93">
        <w:rPr>
          <w:rFonts w:ascii="Franklin Gothic Medium" w:eastAsia="Times New Roman" w:hAnsi="Franklin Gothic Medium" w:cs="Calibri"/>
          <w:color w:val="000000"/>
          <w:sz w:val="18"/>
          <w:szCs w:val="18"/>
          <w:lang w:val="de-DE" w:eastAsia="sk-SK"/>
        </w:rPr>
        <w:t>Die Teufelskäthe</w:t>
      </w:r>
      <w:r w:rsidRPr="00EA5B93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>, 45€ - Rusalka)</w:t>
      </w:r>
    </w:p>
    <w:p w:rsidR="004036B9" w:rsidRPr="00EA5B93" w:rsidRDefault="004036B9" w:rsidP="004036B9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993"/>
        <w:gridCol w:w="850"/>
        <w:gridCol w:w="851"/>
      </w:tblGrid>
      <w:tr w:rsidR="004036B9" w:rsidRPr="00EA5B93" w:rsidTr="002F3C38">
        <w:trPr>
          <w:trHeight w:val="257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F631CB" w:rsidP="004036B9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Kindervorstellungen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 xml:space="preserve">2.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4036B9" w:rsidRPr="00EA5B93" w:rsidTr="002F3C38">
        <w:trPr>
          <w:trHeight w:val="257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F631CB" w:rsidP="004036B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Das Märchen vom glücklichen Ende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EA5B93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9 €</w:t>
            </w:r>
          </w:p>
        </w:tc>
      </w:tr>
      <w:tr w:rsidR="004036B9" w:rsidRPr="00DE4B69" w:rsidTr="002F3C38">
        <w:trPr>
          <w:trHeight w:val="257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DE4B69" w:rsidRDefault="00DE4B69" w:rsidP="00F631CB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DE4B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Die </w:t>
            </w:r>
            <w:r w:rsidR="00F631CB" w:rsidRPr="00DE4B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Geschichte der Musik: Geheimnisse der menschlichen Stimme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DE4B69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DE4B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DE4B69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DE4B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8 €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6B9" w:rsidRPr="00DE4B69" w:rsidRDefault="004036B9" w:rsidP="004036B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DE4B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6 €</w:t>
            </w:r>
          </w:p>
        </w:tc>
      </w:tr>
    </w:tbl>
    <w:p w:rsidR="00DC4193" w:rsidRPr="00EA5B93" w:rsidRDefault="002612BE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</w:pPr>
      <w:r w:rsidRPr="00DE4B69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>VIP Preise:</w:t>
      </w:r>
      <w:r w:rsidR="00F631CB" w:rsidRPr="00DE4B69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 xml:space="preserve"> </w:t>
      </w:r>
      <w:r w:rsidR="004036B9" w:rsidRPr="00DE4B69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 xml:space="preserve">20€ - </w:t>
      </w:r>
      <w:r w:rsidR="00F631CB" w:rsidRPr="00DE4B69">
        <w:rPr>
          <w:rFonts w:ascii="Franklin Gothic Medium" w:eastAsia="Times New Roman" w:hAnsi="Franklin Gothic Medium" w:cs="Calibri"/>
          <w:color w:val="000000"/>
          <w:sz w:val="18"/>
          <w:szCs w:val="18"/>
          <w:lang w:val="de-DE" w:eastAsia="sk-SK"/>
        </w:rPr>
        <w:t>Das Märchen vom glücklichen Ende</w:t>
      </w:r>
      <w:r w:rsidR="004036B9" w:rsidRPr="00DE4B69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 xml:space="preserve">; 13€ - </w:t>
      </w:r>
      <w:r w:rsidR="00DE4B69" w:rsidRPr="00DE4B69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 xml:space="preserve">Die </w:t>
      </w:r>
      <w:r w:rsidR="00F631CB" w:rsidRPr="00DE4B69">
        <w:rPr>
          <w:rFonts w:ascii="Franklin Gothic Medium" w:eastAsia="Times New Roman" w:hAnsi="Franklin Gothic Medium" w:cs="Calibri"/>
          <w:color w:val="000000"/>
          <w:sz w:val="18"/>
          <w:szCs w:val="18"/>
          <w:lang w:val="de-DE" w:eastAsia="sk-SK"/>
        </w:rPr>
        <w:t>Geschichte der Musik</w:t>
      </w:r>
      <w:r w:rsidR="004036B9" w:rsidRPr="00DE4B69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>)</w:t>
      </w: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993"/>
        <w:gridCol w:w="850"/>
        <w:gridCol w:w="851"/>
      </w:tblGrid>
      <w:tr w:rsidR="002B31F0" w:rsidRPr="00EA5B93" w:rsidTr="002F3C38">
        <w:trPr>
          <w:trHeight w:val="249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Kon</w:t>
            </w:r>
            <w:r w:rsidR="00F631CB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zerte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 xml:space="preserve">2.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2B31F0" w:rsidRPr="00EA5B93" w:rsidTr="002F3C38">
        <w:trPr>
          <w:trHeight w:val="2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Lucia Popp Tribute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39 €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34 €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24 €</w:t>
            </w:r>
          </w:p>
        </w:tc>
      </w:tr>
      <w:tr w:rsidR="002B31F0" w:rsidRPr="00EA5B93" w:rsidTr="002F3C38">
        <w:trPr>
          <w:trHeight w:val="2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Peter Mikuláš 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2B31F0" w:rsidRPr="00EA5B93" w:rsidTr="002F3C38">
        <w:trPr>
          <w:trHeight w:val="2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5713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Kon</w:t>
            </w:r>
            <w:r w:rsidR="00F631CB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z</w:t>
            </w: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ert </w:t>
            </w:r>
            <w:r w:rsidR="00F631CB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der </w:t>
            </w:r>
            <w:r w:rsidR="00571338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Opernstudio-Mitglied</w:t>
            </w:r>
            <w:r w:rsidR="00724D6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er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</w:p>
        </w:tc>
      </w:tr>
      <w:tr w:rsidR="002B31F0" w:rsidRPr="00EA5B93" w:rsidTr="002F3C38">
        <w:trPr>
          <w:trHeight w:val="2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F631CB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</w:t>
            </w:r>
            <w:r w:rsidR="00F631CB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ammerkonz</w:t>
            </w: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ert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1F0" w:rsidRPr="00EA5B93" w:rsidRDefault="002B31F0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</w:tr>
    </w:tbl>
    <w:p w:rsidR="00606869" w:rsidRPr="00EA5B93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</w:pPr>
    </w:p>
    <w:p w:rsidR="00606869" w:rsidRPr="00EA5B93" w:rsidRDefault="003B091F" w:rsidP="00606869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</w:pPr>
      <w:r w:rsidRPr="00EA5B93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>(</w:t>
      </w:r>
      <w:r w:rsidR="002612BE" w:rsidRPr="00EA5B93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>VIP Preise:</w:t>
      </w:r>
      <w:r w:rsidR="00724D62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 xml:space="preserve"> </w:t>
      </w:r>
      <w:r w:rsidRPr="00EA5B93"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  <w:t>49€ - Lucia Popp Tribute, 35€ - Peter Mikuláš 70)</w:t>
      </w:r>
    </w:p>
    <w:p w:rsidR="003B091F" w:rsidRPr="00EA5B93" w:rsidRDefault="003B091F" w:rsidP="00606869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de-DE" w:eastAsia="sk-SK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993"/>
        <w:gridCol w:w="850"/>
        <w:gridCol w:w="851"/>
      </w:tblGrid>
      <w:tr w:rsidR="003B091F" w:rsidRPr="00EA5B93" w:rsidTr="002F3C38">
        <w:trPr>
          <w:trHeight w:val="257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1F" w:rsidRPr="00EA5B93" w:rsidRDefault="00F631CB" w:rsidP="003B091F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color w:val="000000"/>
                <w:sz w:val="18"/>
                <w:szCs w:val="18"/>
                <w:lang w:val="de-DE" w:eastAsia="sk-SK"/>
              </w:rPr>
              <w:t>Matinee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1F" w:rsidRPr="00EA5B93" w:rsidRDefault="003B091F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612BE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1F" w:rsidRPr="00EA5B93" w:rsidRDefault="003B091F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2. </w:t>
            </w:r>
            <w:r w:rsidR="002612BE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1F" w:rsidRPr="00EA5B93" w:rsidRDefault="003B091F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612BE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3B091F" w:rsidRPr="00EA5B93" w:rsidTr="002F3C38">
        <w:trPr>
          <w:trHeight w:val="25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1F" w:rsidRPr="00EA5B93" w:rsidRDefault="00F631CB" w:rsidP="003B091F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Matinee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1F" w:rsidRPr="00EA5B93" w:rsidRDefault="003B091F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1F" w:rsidRPr="00EA5B93" w:rsidRDefault="003B091F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1F" w:rsidRPr="00EA5B93" w:rsidRDefault="003B091F" w:rsidP="003B091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</w:p>
        </w:tc>
      </w:tr>
    </w:tbl>
    <w:p w:rsidR="00606869" w:rsidRPr="00EA5B93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p w:rsidR="002F69BC" w:rsidRPr="00EA5B93" w:rsidRDefault="002F69BC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p w:rsidR="00606869" w:rsidRPr="00EA5B93" w:rsidRDefault="00606869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color w:val="000000"/>
          <w:spacing w:val="8"/>
          <w:sz w:val="28"/>
          <w:szCs w:val="28"/>
          <w:lang w:val="de-DE" w:eastAsia="sk-SK"/>
        </w:rPr>
      </w:pPr>
      <w:r w:rsidRPr="00EA5B93">
        <w:rPr>
          <w:rFonts w:eastAsia="Times New Roman" w:cstheme="minorHAnsi"/>
          <w:b/>
          <w:color w:val="000000"/>
          <w:spacing w:val="8"/>
          <w:sz w:val="28"/>
          <w:szCs w:val="28"/>
          <w:lang w:val="de-DE" w:eastAsia="sk-SK"/>
        </w:rPr>
        <w:t>BAL</w:t>
      </w:r>
      <w:r w:rsidR="002612BE" w:rsidRPr="00EA5B93">
        <w:rPr>
          <w:rFonts w:eastAsia="Times New Roman" w:cstheme="minorHAnsi"/>
          <w:b/>
          <w:color w:val="000000"/>
          <w:spacing w:val="8"/>
          <w:sz w:val="28"/>
          <w:szCs w:val="28"/>
          <w:lang w:val="de-DE" w:eastAsia="sk-SK"/>
        </w:rPr>
        <w:t>L</w:t>
      </w:r>
      <w:r w:rsidRPr="00EA5B93">
        <w:rPr>
          <w:rFonts w:eastAsia="Times New Roman" w:cstheme="minorHAnsi"/>
          <w:b/>
          <w:color w:val="000000"/>
          <w:spacing w:val="8"/>
          <w:sz w:val="28"/>
          <w:szCs w:val="28"/>
          <w:lang w:val="de-DE" w:eastAsia="sk-SK"/>
        </w:rPr>
        <w:t>E</w:t>
      </w:r>
      <w:r w:rsidR="002612BE" w:rsidRPr="00EA5B93">
        <w:rPr>
          <w:rFonts w:eastAsia="Times New Roman" w:cstheme="minorHAnsi"/>
          <w:b/>
          <w:color w:val="000000"/>
          <w:spacing w:val="8"/>
          <w:sz w:val="28"/>
          <w:szCs w:val="28"/>
          <w:lang w:val="de-DE" w:eastAsia="sk-SK"/>
        </w:rPr>
        <w:t>T</w:t>
      </w:r>
      <w:r w:rsidRPr="00EA5B93">
        <w:rPr>
          <w:rFonts w:eastAsia="Times New Roman" w:cstheme="minorHAnsi"/>
          <w:b/>
          <w:color w:val="000000"/>
          <w:spacing w:val="8"/>
          <w:sz w:val="28"/>
          <w:szCs w:val="28"/>
          <w:lang w:val="de-DE" w:eastAsia="sk-SK"/>
        </w:rPr>
        <w:t xml:space="preserve">T </w:t>
      </w:r>
      <w:r w:rsidR="002612BE" w:rsidRPr="00EA5B93">
        <w:rPr>
          <w:rFonts w:eastAsia="Times New Roman" w:cstheme="minorHAnsi"/>
          <w:b/>
          <w:color w:val="000000"/>
          <w:spacing w:val="8"/>
          <w:sz w:val="28"/>
          <w:szCs w:val="28"/>
          <w:lang w:val="de-DE" w:eastAsia="sk-SK"/>
        </w:rPr>
        <w:t xml:space="preserve">DES </w:t>
      </w:r>
      <w:r w:rsidRPr="00EA5B93">
        <w:rPr>
          <w:rFonts w:eastAsia="Times New Roman" w:cstheme="minorHAnsi"/>
          <w:b/>
          <w:color w:val="000000"/>
          <w:spacing w:val="8"/>
          <w:sz w:val="28"/>
          <w:szCs w:val="28"/>
          <w:lang w:val="de-DE" w:eastAsia="sk-SK"/>
        </w:rPr>
        <w:t>SND</w:t>
      </w:r>
    </w:p>
    <w:tbl>
      <w:tblPr>
        <w:tblW w:w="66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993"/>
        <w:gridCol w:w="850"/>
        <w:gridCol w:w="847"/>
      </w:tblGrid>
      <w:tr w:rsidR="002F3C38" w:rsidRPr="00EA5B93" w:rsidTr="006B3E16">
        <w:trPr>
          <w:trHeight w:val="291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F631CB" w:rsidP="00F631CB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Großer Opern- und Ballettsaal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 2.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2F3C38" w:rsidRPr="00EA5B93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Ba</w:t>
            </w:r>
            <w:r w:rsidR="00E921BD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l</w:t>
            </w: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le</w:t>
            </w:r>
            <w:r w:rsidR="00E921BD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t</w:t>
            </w: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t &amp; SĽUK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31 €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14 €</w:t>
            </w:r>
          </w:p>
        </w:tc>
      </w:tr>
      <w:tr w:rsidR="002F3C38" w:rsidRPr="00EA5B93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E921BD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sk-SK"/>
              </w:rPr>
              <w:t>Aschenbrödel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31 €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14 €</w:t>
            </w:r>
          </w:p>
        </w:tc>
      </w:tr>
      <w:tr w:rsidR="002F3C38" w:rsidRPr="00EA5B93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Giselle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29 €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23 €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2F3C38" w:rsidRPr="00EA5B93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E921BD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  <w:t>Handschriften der Meister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29 €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23 €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2F3C38" w:rsidRPr="00EA5B93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F56AA4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La Fille mal gardée / </w:t>
            </w:r>
            <w:r w:rsidR="00F56AA4"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Die schlecht behütete Tochter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29 €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23 €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2F3C38" w:rsidRPr="00EA5B93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Carmina Burana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29 €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23 €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2F3C38" w:rsidRPr="00EA5B93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612BE" w:rsidP="006B3E16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Neue Titel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6B3E16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6B3E16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6B3E16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</w:p>
        </w:tc>
      </w:tr>
      <w:tr w:rsidR="002F3C38" w:rsidRPr="00EA5B93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Manon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31 €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14 €</w:t>
            </w:r>
          </w:p>
        </w:tc>
      </w:tr>
      <w:tr w:rsidR="002F3C38" w:rsidRPr="00EA5B93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E921BD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  <w:t>Der Schwanensee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31 €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14 €</w:t>
            </w:r>
          </w:p>
        </w:tc>
      </w:tr>
      <w:tr w:rsidR="002F3C38" w:rsidRPr="00EA5B93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Fashion Ballet 24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39 €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34 €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24 €</w:t>
            </w:r>
          </w:p>
        </w:tc>
      </w:tr>
      <w:tr w:rsidR="002F3C38" w:rsidRPr="00EA5B93" w:rsidTr="006B3E16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E921BD" w:rsidP="00E921BD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Kunst für das Leben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39 €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34 €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C38" w:rsidRPr="00EA5B93" w:rsidRDefault="002F3C38" w:rsidP="002F3C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24 €</w:t>
            </w:r>
          </w:p>
        </w:tc>
      </w:tr>
    </w:tbl>
    <w:p w:rsidR="00606869" w:rsidRPr="00EA5B93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</w:pPr>
    </w:p>
    <w:p w:rsidR="006B3E16" w:rsidRPr="00EA5B93" w:rsidRDefault="002612BE" w:rsidP="006B3E1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  <w:r w:rsidRPr="00EA5B93"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  <w:t xml:space="preserve">Premieren: </w:t>
      </w:r>
      <w:r w:rsidR="00E921BD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VIP und</w:t>
      </w:r>
      <w:r w:rsidR="00606869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 1. </w:t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Kat.</w:t>
      </w:r>
      <w:r w:rsidR="00606869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 + 10 € / 2., 3. </w:t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Kat.</w:t>
      </w:r>
      <w:r w:rsidR="00606869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 + 5€</w:t>
      </w:r>
      <w:r w:rsidR="006B3E16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 </w:t>
      </w:r>
    </w:p>
    <w:p w:rsidR="006B3E16" w:rsidRPr="00EA5B93" w:rsidRDefault="006B3E16" w:rsidP="006B3E1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(</w:t>
      </w:r>
      <w:r w:rsidR="002612BE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VIP Preise:</w:t>
      </w:r>
      <w:r w:rsidR="00724D62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 </w:t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39€ - Giselle, </w:t>
      </w:r>
      <w:r w:rsidR="00E921BD" w:rsidRPr="00EA5B93">
        <w:rPr>
          <w:rFonts w:ascii="Franklin Gothic Medium" w:eastAsia="Times New Roman" w:hAnsi="Franklin Gothic Medium" w:cs="Calibri"/>
          <w:sz w:val="18"/>
          <w:szCs w:val="18"/>
          <w:lang w:val="de-DE" w:eastAsia="sk-SK"/>
        </w:rPr>
        <w:t>Handschriften der Meister</w:t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, La Fille mal gardée / </w:t>
      </w:r>
      <w:r w:rsidR="00E921BD" w:rsidRPr="00EA5B93">
        <w:rPr>
          <w:rFonts w:ascii="Franklin Gothic Medium" w:eastAsia="Times New Roman" w:hAnsi="Franklin Gothic Medium" w:cs="Calibri"/>
          <w:color w:val="000000"/>
          <w:sz w:val="18"/>
          <w:szCs w:val="18"/>
          <w:lang w:val="de-DE" w:eastAsia="sk-SK"/>
        </w:rPr>
        <w:t>Die schlecht behütete Tochter</w:t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, Carmina Burana;</w:t>
      </w:r>
    </w:p>
    <w:p w:rsidR="00606869" w:rsidRPr="00EA5B93" w:rsidRDefault="006B3E16" w:rsidP="006B3E1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41€ - Ba</w:t>
      </w:r>
      <w:r w:rsidR="00E921BD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l</w:t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le</w:t>
      </w:r>
      <w:r w:rsidR="00E921BD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t</w:t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t &amp; SĽUK, </w:t>
      </w:r>
      <w:r w:rsidR="00E921BD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Aschenbrödel</w:t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, Manon, </w:t>
      </w:r>
      <w:r w:rsidR="00E921BD" w:rsidRPr="00EA5B93">
        <w:rPr>
          <w:rFonts w:ascii="Franklin Gothic Medium" w:eastAsia="Times New Roman" w:hAnsi="Franklin Gothic Medium" w:cs="Calibri"/>
          <w:sz w:val="18"/>
          <w:szCs w:val="18"/>
          <w:lang w:val="de-DE" w:eastAsia="sk-SK"/>
        </w:rPr>
        <w:t>Der Schwanensee</w:t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; 49€ - </w:t>
      </w:r>
      <w:r w:rsidR="00E921BD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 Fashion Ballet 24</w:t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, </w:t>
      </w:r>
      <w:r w:rsidR="00E921BD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Kunst für das Leben</w:t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)</w:t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ab/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ab/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ab/>
      </w: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ab/>
      </w:r>
    </w:p>
    <w:p w:rsidR="00606869" w:rsidRPr="00EA5B93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993"/>
        <w:gridCol w:w="850"/>
        <w:gridCol w:w="851"/>
      </w:tblGrid>
      <w:tr w:rsidR="0077657C" w:rsidRPr="00EA5B93" w:rsidTr="0077657C">
        <w:trPr>
          <w:trHeight w:val="251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7C" w:rsidRPr="00EA5B93" w:rsidRDefault="00EA5B93" w:rsidP="00EA5B93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6D482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Kindervorstellungen (NG</w:t>
            </w:r>
            <w:r w:rsidR="0077657C" w:rsidRPr="006D482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7C" w:rsidRPr="00EA5B93" w:rsidRDefault="0077657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7C" w:rsidRPr="00EA5B93" w:rsidRDefault="0077657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2.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57C" w:rsidRPr="00EA5B93" w:rsidRDefault="0077657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612BE" w:rsidRPr="00EA5B93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77657C" w:rsidRPr="00EA5B93" w:rsidTr="0077657C">
        <w:trPr>
          <w:trHeight w:val="25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7C" w:rsidRPr="00EA5B93" w:rsidRDefault="002612BE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Ein Käfer ist geboren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7C" w:rsidRPr="00EA5B93" w:rsidRDefault="0077657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21 €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7C" w:rsidRPr="00EA5B93" w:rsidRDefault="0077657C" w:rsidP="0077657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17 €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57C" w:rsidRPr="00EA5B93" w:rsidRDefault="0077657C" w:rsidP="0077657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11 €</w:t>
            </w:r>
          </w:p>
        </w:tc>
      </w:tr>
      <w:tr w:rsidR="0077657C" w:rsidRPr="00EA5B93" w:rsidTr="0077657C">
        <w:trPr>
          <w:trHeight w:val="25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7C" w:rsidRPr="00EA5B93" w:rsidRDefault="002612BE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Der Nussknacker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7C" w:rsidRPr="00EA5B93" w:rsidRDefault="0077657C" w:rsidP="0077657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24 €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7C" w:rsidRPr="00EA5B93" w:rsidRDefault="0077657C" w:rsidP="0077657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19 €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57C" w:rsidRPr="00EA5B93" w:rsidRDefault="0077657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EA5B93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</w:tbl>
    <w:p w:rsidR="00E921BD" w:rsidRPr="00EA5B93" w:rsidRDefault="00E921BD" w:rsidP="00E921B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p w:rsidR="00606869" w:rsidRPr="00EA5B93" w:rsidRDefault="002612BE" w:rsidP="00E921BD">
      <w:pPr>
        <w:spacing w:after="0" w:line="240" w:lineRule="auto"/>
        <w:jc w:val="both"/>
        <w:rPr>
          <w:rFonts w:ascii="Franklin Gothic Medium" w:eastAsia="Times New Roman" w:hAnsi="Franklin Gothic Medium" w:cs="Calibri"/>
          <w:color w:val="000000"/>
          <w:sz w:val="18"/>
          <w:szCs w:val="18"/>
          <w:lang w:val="de-DE" w:eastAsia="sk-SK"/>
        </w:rPr>
      </w:pPr>
      <w:r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lastRenderedPageBreak/>
        <w:t>VIP Preise:</w:t>
      </w:r>
      <w:r w:rsidR="0077657C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31€ - </w:t>
      </w:r>
      <w:r w:rsidR="00E921BD" w:rsidRPr="00EA5B93">
        <w:rPr>
          <w:rFonts w:ascii="Franklin Gothic Medium" w:eastAsia="Times New Roman" w:hAnsi="Franklin Gothic Medium" w:cs="Calibri"/>
          <w:color w:val="000000"/>
          <w:sz w:val="18"/>
          <w:szCs w:val="18"/>
          <w:lang w:val="de-DE" w:eastAsia="sk-SK"/>
        </w:rPr>
        <w:t>Ein Käfer ist geboren</w:t>
      </w:r>
      <w:r w:rsidR="0077657C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, 34€ - </w:t>
      </w:r>
      <w:r w:rsidR="00E921BD" w:rsidRPr="00EA5B93">
        <w:rPr>
          <w:rFonts w:ascii="Franklin Gothic Medium" w:eastAsia="Times New Roman" w:hAnsi="Franklin Gothic Medium" w:cs="Calibri"/>
          <w:color w:val="000000"/>
          <w:sz w:val="18"/>
          <w:szCs w:val="18"/>
          <w:lang w:val="de-DE" w:eastAsia="sk-SK"/>
        </w:rPr>
        <w:t>Der Nussknacker</w:t>
      </w:r>
      <w:r w:rsidR="0077657C" w:rsidRPr="00EA5B93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)</w:t>
      </w:r>
    </w:p>
    <w:sectPr w:rsidR="00606869" w:rsidRPr="00EA5B93" w:rsidSect="00132FD8">
      <w:headerReference w:type="default" r:id="rId8"/>
      <w:footerReference w:type="default" r:id="rId9"/>
      <w:pgSz w:w="11906" w:h="16838" w:code="9"/>
      <w:pgMar w:top="284" w:right="1134" w:bottom="28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A50" w:rsidRDefault="00BC1A50" w:rsidP="00467ED0">
      <w:pPr>
        <w:spacing w:after="0" w:line="240" w:lineRule="auto"/>
      </w:pPr>
      <w:r>
        <w:separator/>
      </w:r>
    </w:p>
  </w:endnote>
  <w:endnote w:type="continuationSeparator" w:id="1">
    <w:p w:rsidR="00BC1A50" w:rsidRDefault="00BC1A50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280222"/>
      <w:docPartObj>
        <w:docPartGallery w:val="Page Numbers (Bottom of Page)"/>
        <w:docPartUnique/>
      </w:docPartObj>
    </w:sdtPr>
    <w:sdtContent>
      <w:p w:rsidR="005E752F" w:rsidRDefault="008D4E10">
        <w:pPr>
          <w:pStyle w:val="Pta"/>
          <w:jc w:val="center"/>
        </w:pPr>
        <w:fldSimple w:instr="PAGE   \* MERGEFORMAT">
          <w:r w:rsidR="002F035A">
            <w:rPr>
              <w:noProof/>
            </w:rPr>
            <w:t>1</w:t>
          </w:r>
        </w:fldSimple>
      </w:p>
    </w:sdtContent>
  </w:sdt>
  <w:p w:rsidR="005E752F" w:rsidRDefault="005E752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A50" w:rsidRDefault="00BC1A50" w:rsidP="00467ED0">
      <w:pPr>
        <w:spacing w:after="0" w:line="240" w:lineRule="auto"/>
      </w:pPr>
      <w:r>
        <w:separator/>
      </w:r>
    </w:p>
  </w:footnote>
  <w:footnote w:type="continuationSeparator" w:id="1">
    <w:p w:rsidR="00BC1A50" w:rsidRDefault="00BC1A50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2F" w:rsidRDefault="005E752F" w:rsidP="00467ED0">
    <w:pPr>
      <w:pStyle w:val="Hlavika"/>
      <w:jc w:val="right"/>
    </w:pPr>
    <w:r>
      <w:t>Anlage Nr. 1  AGB 2023/2024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A7A90"/>
    <w:multiLevelType w:val="hybridMultilevel"/>
    <w:tmpl w:val="4E5CAC30"/>
    <w:lvl w:ilvl="0" w:tplc="6AC8EA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70A4"/>
    <w:rsid w:val="00005300"/>
    <w:rsid w:val="00007D57"/>
    <w:rsid w:val="00016BD3"/>
    <w:rsid w:val="00021092"/>
    <w:rsid w:val="00021D5A"/>
    <w:rsid w:val="00026CA7"/>
    <w:rsid w:val="00035A39"/>
    <w:rsid w:val="00067379"/>
    <w:rsid w:val="000A56B5"/>
    <w:rsid w:val="000B6FF0"/>
    <w:rsid w:val="000C6B5C"/>
    <w:rsid w:val="000F1984"/>
    <w:rsid w:val="000F6A9C"/>
    <w:rsid w:val="000F7D8B"/>
    <w:rsid w:val="001153F8"/>
    <w:rsid w:val="00121946"/>
    <w:rsid w:val="00132FD8"/>
    <w:rsid w:val="00143399"/>
    <w:rsid w:val="00157B2C"/>
    <w:rsid w:val="0017568C"/>
    <w:rsid w:val="00194C35"/>
    <w:rsid w:val="001A2115"/>
    <w:rsid w:val="001B3D35"/>
    <w:rsid w:val="001B7BC3"/>
    <w:rsid w:val="001C61CC"/>
    <w:rsid w:val="001D7201"/>
    <w:rsid w:val="001E0526"/>
    <w:rsid w:val="001F042F"/>
    <w:rsid w:val="00202123"/>
    <w:rsid w:val="00234009"/>
    <w:rsid w:val="00241EC0"/>
    <w:rsid w:val="00243A0C"/>
    <w:rsid w:val="00246EB7"/>
    <w:rsid w:val="00251BD9"/>
    <w:rsid w:val="002612BE"/>
    <w:rsid w:val="00261828"/>
    <w:rsid w:val="002817AF"/>
    <w:rsid w:val="00283E15"/>
    <w:rsid w:val="002A6374"/>
    <w:rsid w:val="002B179F"/>
    <w:rsid w:val="002B2959"/>
    <w:rsid w:val="002B31F0"/>
    <w:rsid w:val="002B4C7C"/>
    <w:rsid w:val="002B7C8E"/>
    <w:rsid w:val="002D25C7"/>
    <w:rsid w:val="002F035A"/>
    <w:rsid w:val="002F3C38"/>
    <w:rsid w:val="002F69BC"/>
    <w:rsid w:val="002F72D2"/>
    <w:rsid w:val="00316ACB"/>
    <w:rsid w:val="00321CE8"/>
    <w:rsid w:val="00326A98"/>
    <w:rsid w:val="00364300"/>
    <w:rsid w:val="0037604B"/>
    <w:rsid w:val="003B091F"/>
    <w:rsid w:val="003E44B3"/>
    <w:rsid w:val="003F66F3"/>
    <w:rsid w:val="00402F00"/>
    <w:rsid w:val="004036B9"/>
    <w:rsid w:val="00405132"/>
    <w:rsid w:val="004102D7"/>
    <w:rsid w:val="0045463C"/>
    <w:rsid w:val="00467ED0"/>
    <w:rsid w:val="00475A54"/>
    <w:rsid w:val="00486335"/>
    <w:rsid w:val="004967DC"/>
    <w:rsid w:val="004A09E5"/>
    <w:rsid w:val="004A0FEA"/>
    <w:rsid w:val="004A7F15"/>
    <w:rsid w:val="004D77B7"/>
    <w:rsid w:val="004E6FE4"/>
    <w:rsid w:val="004F2737"/>
    <w:rsid w:val="004F2C39"/>
    <w:rsid w:val="00516D99"/>
    <w:rsid w:val="00531078"/>
    <w:rsid w:val="00536243"/>
    <w:rsid w:val="00565C00"/>
    <w:rsid w:val="00571338"/>
    <w:rsid w:val="00582DE3"/>
    <w:rsid w:val="0059170A"/>
    <w:rsid w:val="005C3958"/>
    <w:rsid w:val="005E1504"/>
    <w:rsid w:val="005E752F"/>
    <w:rsid w:val="005F37CB"/>
    <w:rsid w:val="005F3CE8"/>
    <w:rsid w:val="005F7E3D"/>
    <w:rsid w:val="00606869"/>
    <w:rsid w:val="00621EF7"/>
    <w:rsid w:val="006308C3"/>
    <w:rsid w:val="00632639"/>
    <w:rsid w:val="006339E4"/>
    <w:rsid w:val="00656A0C"/>
    <w:rsid w:val="0066730F"/>
    <w:rsid w:val="006814C4"/>
    <w:rsid w:val="00696F42"/>
    <w:rsid w:val="006A4276"/>
    <w:rsid w:val="006B3E16"/>
    <w:rsid w:val="006B6536"/>
    <w:rsid w:val="006C63B6"/>
    <w:rsid w:val="006D482C"/>
    <w:rsid w:val="007064E9"/>
    <w:rsid w:val="00724D62"/>
    <w:rsid w:val="00726B0F"/>
    <w:rsid w:val="0073444A"/>
    <w:rsid w:val="007360CF"/>
    <w:rsid w:val="0077657C"/>
    <w:rsid w:val="00780571"/>
    <w:rsid w:val="007B65F7"/>
    <w:rsid w:val="007C5A78"/>
    <w:rsid w:val="007D1FA1"/>
    <w:rsid w:val="007D2E72"/>
    <w:rsid w:val="007F51DB"/>
    <w:rsid w:val="0080408C"/>
    <w:rsid w:val="00844870"/>
    <w:rsid w:val="00855D88"/>
    <w:rsid w:val="00867679"/>
    <w:rsid w:val="00873ABC"/>
    <w:rsid w:val="00877B91"/>
    <w:rsid w:val="00880E39"/>
    <w:rsid w:val="008B6B95"/>
    <w:rsid w:val="008C708C"/>
    <w:rsid w:val="008D4E10"/>
    <w:rsid w:val="008D505F"/>
    <w:rsid w:val="008E6A27"/>
    <w:rsid w:val="009025AB"/>
    <w:rsid w:val="00903277"/>
    <w:rsid w:val="00904569"/>
    <w:rsid w:val="0092416E"/>
    <w:rsid w:val="00927656"/>
    <w:rsid w:val="009535F6"/>
    <w:rsid w:val="00960117"/>
    <w:rsid w:val="00962991"/>
    <w:rsid w:val="00967BE3"/>
    <w:rsid w:val="00971D8F"/>
    <w:rsid w:val="009A1E6F"/>
    <w:rsid w:val="009A5BD0"/>
    <w:rsid w:val="009E5980"/>
    <w:rsid w:val="009E7D14"/>
    <w:rsid w:val="00A03EAE"/>
    <w:rsid w:val="00A104FB"/>
    <w:rsid w:val="00A1269C"/>
    <w:rsid w:val="00A15636"/>
    <w:rsid w:val="00A746A9"/>
    <w:rsid w:val="00AB7269"/>
    <w:rsid w:val="00AC33E8"/>
    <w:rsid w:val="00AC5483"/>
    <w:rsid w:val="00AD4060"/>
    <w:rsid w:val="00AE06D1"/>
    <w:rsid w:val="00B04727"/>
    <w:rsid w:val="00B10042"/>
    <w:rsid w:val="00B212ED"/>
    <w:rsid w:val="00B22E1A"/>
    <w:rsid w:val="00B22E81"/>
    <w:rsid w:val="00B24087"/>
    <w:rsid w:val="00B24DED"/>
    <w:rsid w:val="00B47F28"/>
    <w:rsid w:val="00B64164"/>
    <w:rsid w:val="00B75F8D"/>
    <w:rsid w:val="00BA7037"/>
    <w:rsid w:val="00BC06D0"/>
    <w:rsid w:val="00BC1A50"/>
    <w:rsid w:val="00BC7E71"/>
    <w:rsid w:val="00BD5531"/>
    <w:rsid w:val="00C345BC"/>
    <w:rsid w:val="00C36593"/>
    <w:rsid w:val="00C727FF"/>
    <w:rsid w:val="00C74803"/>
    <w:rsid w:val="00C835F8"/>
    <w:rsid w:val="00C92125"/>
    <w:rsid w:val="00C94459"/>
    <w:rsid w:val="00CD7FCD"/>
    <w:rsid w:val="00CE1494"/>
    <w:rsid w:val="00CE4143"/>
    <w:rsid w:val="00CF0448"/>
    <w:rsid w:val="00CF09A6"/>
    <w:rsid w:val="00D136D9"/>
    <w:rsid w:val="00D47C32"/>
    <w:rsid w:val="00D61E84"/>
    <w:rsid w:val="00D760F3"/>
    <w:rsid w:val="00D80652"/>
    <w:rsid w:val="00D93F1C"/>
    <w:rsid w:val="00DB2816"/>
    <w:rsid w:val="00DC4193"/>
    <w:rsid w:val="00DC6464"/>
    <w:rsid w:val="00DC6E11"/>
    <w:rsid w:val="00DC749E"/>
    <w:rsid w:val="00DE06DF"/>
    <w:rsid w:val="00DE4B69"/>
    <w:rsid w:val="00DE674F"/>
    <w:rsid w:val="00DF3FE7"/>
    <w:rsid w:val="00E06C72"/>
    <w:rsid w:val="00E457BF"/>
    <w:rsid w:val="00E54CDA"/>
    <w:rsid w:val="00E60497"/>
    <w:rsid w:val="00E818D7"/>
    <w:rsid w:val="00E921BD"/>
    <w:rsid w:val="00EA5B93"/>
    <w:rsid w:val="00EF1DE2"/>
    <w:rsid w:val="00EF6CC8"/>
    <w:rsid w:val="00EF70A4"/>
    <w:rsid w:val="00EF77F4"/>
    <w:rsid w:val="00F001CB"/>
    <w:rsid w:val="00F014C8"/>
    <w:rsid w:val="00F10D76"/>
    <w:rsid w:val="00F11F43"/>
    <w:rsid w:val="00F13936"/>
    <w:rsid w:val="00F14255"/>
    <w:rsid w:val="00F20AFA"/>
    <w:rsid w:val="00F242C7"/>
    <w:rsid w:val="00F307FA"/>
    <w:rsid w:val="00F50893"/>
    <w:rsid w:val="00F56AA4"/>
    <w:rsid w:val="00F631CB"/>
    <w:rsid w:val="00F9151F"/>
    <w:rsid w:val="00FA70D5"/>
    <w:rsid w:val="00FB1071"/>
    <w:rsid w:val="00FB3B02"/>
    <w:rsid w:val="00FC6E7E"/>
    <w:rsid w:val="00FE4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  <w:style w:type="paragraph" w:styleId="Odsekzoznamu">
    <w:name w:val="List Paragraph"/>
    <w:basedOn w:val="Normlny"/>
    <w:uiPriority w:val="34"/>
    <w:qFormat/>
    <w:rsid w:val="00C9212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345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45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45BC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  <w:style w:type="paragraph" w:styleId="Odsekzoznamu">
    <w:name w:val="List Paragraph"/>
    <w:basedOn w:val="Normlny"/>
    <w:uiPriority w:val="34"/>
    <w:qFormat/>
    <w:rsid w:val="00C92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0B4E-AF78-44F7-8369-AF5C3F7D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917</Words>
  <Characters>3329</Characters>
  <Application>Microsoft Office Word</Application>
  <DocSecurity>0</DocSecurity>
  <Lines>416</Lines>
  <Paragraphs>424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MONGU</cp:lastModifiedBy>
  <cp:revision>30</cp:revision>
  <cp:lastPrinted>2022-07-27T08:08:00Z</cp:lastPrinted>
  <dcterms:created xsi:type="dcterms:W3CDTF">2023-08-03T08:05:00Z</dcterms:created>
  <dcterms:modified xsi:type="dcterms:W3CDTF">2023-08-03T12:49:00Z</dcterms:modified>
</cp:coreProperties>
</file>